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B84" w:rsidRPr="00642C95" w:rsidRDefault="00D23B1B" w:rsidP="00642C9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46"/>
      <w:bookmarkEnd w:id="0"/>
      <w:r w:rsidRPr="00642C95">
        <w:rPr>
          <w:rFonts w:ascii="Times New Roman" w:hAnsi="Times New Roman" w:cs="Times New Roman"/>
          <w:sz w:val="28"/>
          <w:szCs w:val="28"/>
        </w:rPr>
        <w:t>Методика</w:t>
      </w:r>
    </w:p>
    <w:p w:rsidR="004470D9" w:rsidRPr="00642C95" w:rsidRDefault="00D23B1B" w:rsidP="00642C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42C9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расчета норматива для определения общего объема субвенций,</w:t>
      </w:r>
    </w:p>
    <w:p w:rsidR="004470D9" w:rsidRPr="00642C95" w:rsidRDefault="00D23B1B" w:rsidP="00642C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proofErr w:type="gramStart"/>
      <w:r w:rsidRPr="00642C9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предоставляемых</w:t>
      </w:r>
      <w:proofErr w:type="gramEnd"/>
      <w:r w:rsidRPr="00642C9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местным бюджетам из областного бюджета</w:t>
      </w:r>
    </w:p>
    <w:p w:rsidR="004470D9" w:rsidRPr="00642C95" w:rsidRDefault="00D23B1B" w:rsidP="00642C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42C9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Ленинградской области для осуществления </w:t>
      </w:r>
      <w:proofErr w:type="gramStart"/>
      <w:r w:rsidRPr="00642C9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передаваемых</w:t>
      </w:r>
      <w:proofErr w:type="gramEnd"/>
    </w:p>
    <w:p w:rsidR="004470D9" w:rsidRPr="00642C95" w:rsidRDefault="00D23B1B" w:rsidP="00642C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42C9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органам местного самоуправления </w:t>
      </w:r>
      <w:proofErr w:type="gramStart"/>
      <w:r w:rsidRPr="00642C9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отдельных</w:t>
      </w:r>
      <w:proofErr w:type="gramEnd"/>
      <w:r w:rsidRPr="00642C9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государственных</w:t>
      </w:r>
    </w:p>
    <w:p w:rsidR="004470D9" w:rsidRPr="00642C95" w:rsidRDefault="00D23B1B" w:rsidP="00642C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42C9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полномочий Ленинградской области по назначению и выплате</w:t>
      </w:r>
    </w:p>
    <w:p w:rsidR="004470D9" w:rsidRPr="00642C95" w:rsidRDefault="00D23B1B" w:rsidP="00642C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42C9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денежных средств на содержание детей-сирот и детей,</w:t>
      </w:r>
    </w:p>
    <w:p w:rsidR="004470D9" w:rsidRPr="00642C95" w:rsidRDefault="00D23B1B" w:rsidP="00642C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42C9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оставшихся без попечения родит</w:t>
      </w:r>
      <w:bookmarkStart w:id="1" w:name="_GoBack"/>
      <w:bookmarkEnd w:id="1"/>
      <w:r w:rsidRPr="00642C9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елей, в семьях опекунов</w:t>
      </w:r>
    </w:p>
    <w:p w:rsidR="004470D9" w:rsidRPr="00642C95" w:rsidRDefault="00D23B1B" w:rsidP="00642C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42C9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(попечителей) и приемных семьях, лиц из числа детей-сирот</w:t>
      </w:r>
    </w:p>
    <w:p w:rsidR="004470D9" w:rsidRPr="00642C95" w:rsidRDefault="00D23B1B" w:rsidP="00642C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42C9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и детей, оставшихся без попечения родителей, которые</w:t>
      </w:r>
    </w:p>
    <w:p w:rsidR="004470D9" w:rsidRPr="00642C95" w:rsidRDefault="00D23B1B" w:rsidP="00642C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42C9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возрасте до 18 лет находились под опекой (попечительством)</w:t>
      </w:r>
    </w:p>
    <w:p w:rsidR="004470D9" w:rsidRPr="00642C95" w:rsidRDefault="00D23B1B" w:rsidP="00642C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42C9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и обучаются в образовательной организации по </w:t>
      </w:r>
      <w:proofErr w:type="gramStart"/>
      <w:r w:rsidRPr="00642C9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образовательным</w:t>
      </w:r>
      <w:proofErr w:type="gramEnd"/>
    </w:p>
    <w:p w:rsidR="004470D9" w:rsidRPr="00642C95" w:rsidRDefault="00D23B1B" w:rsidP="00642C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42C9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программам основного общего </w:t>
      </w:r>
      <w:proofErr w:type="gramStart"/>
      <w:r w:rsidRPr="00642C9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и(</w:t>
      </w:r>
      <w:proofErr w:type="gramEnd"/>
      <w:r w:rsidRPr="00642C9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или) среднего общего образования</w:t>
      </w:r>
    </w:p>
    <w:p w:rsidR="00592B84" w:rsidRPr="00642C95" w:rsidRDefault="00592B84" w:rsidP="00642C9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470D9" w:rsidRPr="00642C95" w:rsidRDefault="004470D9" w:rsidP="00642C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 (далее - подопечные), лиц из числа детей-сирот и детей, оставшихся без попечения родителей, которые в возрасте до</w:t>
      </w:r>
      <w:proofErr w:type="gramEnd"/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 лет находились под опекой (попечительством) и обучаются в образовательной организации по образовательным программам основного общего </w:t>
      </w:r>
      <w:proofErr w:type="gramStart"/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>и(</w:t>
      </w:r>
      <w:proofErr w:type="gramEnd"/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или) среднего общего образования, рассчитывается по формуле</w:t>
      </w:r>
    </w:p>
    <w:p w:rsidR="004470D9" w:rsidRPr="00642C95" w:rsidRDefault="004470D9" w:rsidP="00642C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D9" w:rsidRPr="00642C95" w:rsidRDefault="004470D9" w:rsidP="00642C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C95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304970BE" wp14:editId="0C76F767">
            <wp:extent cx="1106805" cy="36004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805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0D9" w:rsidRPr="00642C95" w:rsidRDefault="004470D9" w:rsidP="00642C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D9" w:rsidRPr="00642C95" w:rsidRDefault="004470D9" w:rsidP="00642C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proofErr w:type="spellStart"/>
      <w:proofErr w:type="gramStart"/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proofErr w:type="gramEnd"/>
      <w:r w:rsidRPr="00642C9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общ</w:t>
      </w:r>
      <w:proofErr w:type="spellEnd"/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4470D9" w:rsidRPr="00642C95" w:rsidRDefault="004470D9" w:rsidP="00642C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r w:rsidRPr="00642C9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размер субвенции бюджету i-</w:t>
      </w:r>
      <w:proofErr w:type="spellStart"/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(муниципального округа, городского округа) рассчитывается по формуле</w:t>
      </w:r>
    </w:p>
    <w:p w:rsidR="004470D9" w:rsidRPr="00642C95" w:rsidRDefault="004470D9" w:rsidP="00642C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D9" w:rsidRPr="00642C95" w:rsidRDefault="004470D9" w:rsidP="00642C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r w:rsidRPr="00642C9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642C9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пм</w:t>
      </w:r>
      <w:proofErr w:type="spellEnd"/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</w:t>
      </w:r>
      <w:proofErr w:type="spellStart"/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642C9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12 </w:t>
      </w:r>
      <w:proofErr w:type="spellStart"/>
      <w:proofErr w:type="gramStart"/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</w:t>
      </w:r>
      <w:proofErr w:type="spellEnd"/>
      <w:proofErr w:type="gramEnd"/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470D9" w:rsidRPr="00642C95" w:rsidRDefault="004470D9" w:rsidP="00642C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D9" w:rsidRPr="00642C95" w:rsidRDefault="004470D9" w:rsidP="00642C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proofErr w:type="spellStart"/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642C9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пм</w:t>
      </w:r>
      <w:proofErr w:type="spellEnd"/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ежемесячный норматив расходов на содержание одного подопечного, лица из числа детей-сирот и детей, оставшихся без попечения родителей, которые в возрасте до 18 лет находились под опекой (попечительством) и обучаются в образовательной организации по образовательным программам основного общего </w:t>
      </w:r>
      <w:proofErr w:type="gramStart"/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>и(</w:t>
      </w:r>
      <w:proofErr w:type="gramEnd"/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или) среднего общего образования, равный размеру величины прожиточного минимума для детей, установленной в Ленинградской области;</w:t>
      </w:r>
    </w:p>
    <w:p w:rsidR="004470D9" w:rsidRPr="00642C95" w:rsidRDefault="004470D9" w:rsidP="00642C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642C9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подопечных, лиц из числа детей-сирот и детей, оставшихся без попечения родителей, которые в возрасте до 18 лет находились под опекой </w:t>
      </w:r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(попечительством) и обучаются в образовательной организации по образовательным программам основного общего </w:t>
      </w:r>
      <w:proofErr w:type="gramStart"/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>и(</w:t>
      </w:r>
      <w:proofErr w:type="gramEnd"/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или) среднего общего образования, в i-м муниципальном районе (муниципальном округе, городском округе).</w:t>
      </w:r>
    </w:p>
    <w:p w:rsidR="00592B84" w:rsidRPr="00642C95" w:rsidRDefault="004470D9" w:rsidP="00642C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Показателем (критерием) распределения между муниципальными районами (муниципальным округом, городским округом) общего объема субвенций является показатель </w:t>
      </w:r>
      <w:proofErr w:type="spellStart"/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Start"/>
      <w:r w:rsidRPr="00642C9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proofErr w:type="gramEnd"/>
      <w:r w:rsidRPr="00642C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592B84" w:rsidRPr="00642C95" w:rsidSect="00D23B1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B84"/>
    <w:rsid w:val="00330780"/>
    <w:rsid w:val="004470D9"/>
    <w:rsid w:val="005435B0"/>
    <w:rsid w:val="00576857"/>
    <w:rsid w:val="00592B84"/>
    <w:rsid w:val="00642C95"/>
    <w:rsid w:val="00677658"/>
    <w:rsid w:val="0085569A"/>
    <w:rsid w:val="00AF79F8"/>
    <w:rsid w:val="00D16008"/>
    <w:rsid w:val="00D23B1B"/>
    <w:rsid w:val="00DA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92B8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92B8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B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Викторовна Мурзаева</dc:creator>
  <cp:lastModifiedBy>Старостина Рузанна Левоновна</cp:lastModifiedBy>
  <cp:revision>10</cp:revision>
  <dcterms:created xsi:type="dcterms:W3CDTF">2023-07-17T06:10:00Z</dcterms:created>
  <dcterms:modified xsi:type="dcterms:W3CDTF">2026-08-28T10:47:00Z</dcterms:modified>
</cp:coreProperties>
</file>