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90" w:rsidRDefault="00641F90" w:rsidP="00641F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41F90" w:rsidRDefault="00641F90" w:rsidP="00641F9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ПРАВИТЕЛЬСТВО ЛЕНИНГРАДСКОЙ ОБЛАСТИ</w:t>
      </w:r>
    </w:p>
    <w:p w:rsidR="00641F90" w:rsidRDefault="00641F90" w:rsidP="00641F9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41F90" w:rsidRDefault="00641F90" w:rsidP="00641F9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ПОСТАНОВЛЕНИЕ</w:t>
      </w:r>
    </w:p>
    <w:p w:rsidR="00641F90" w:rsidRDefault="00641F90" w:rsidP="00641F9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 2 декабря 2024 г. N 842</w:t>
      </w:r>
    </w:p>
    <w:p w:rsidR="00641F90" w:rsidRDefault="00641F90" w:rsidP="00641F9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41F90" w:rsidRDefault="00641F90" w:rsidP="00641F9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ВНЕСЕНИИ ИЗМЕНЕНИЙ В ПОСТАНОВЛЕНИЕ ПРАВИТЕЛЬСТВА</w:t>
      </w:r>
    </w:p>
    <w:p w:rsidR="00641F90" w:rsidRDefault="00641F90" w:rsidP="00641F9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ЛЕНИНГРАДСКОЙ ОБЛАСТИ ОТ 27 МАЯ 2014 ГОДА N 191</w:t>
      </w:r>
    </w:p>
    <w:p w:rsidR="00641F90" w:rsidRDefault="00641F90" w:rsidP="00641F9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"ОБ УТВЕРЖДЕНИИ ПОЛОЖЕНИЯ О КОМИТЕТЕ ФИНАНСОВ</w:t>
      </w:r>
    </w:p>
    <w:p w:rsidR="00641F90" w:rsidRDefault="00641F90" w:rsidP="00641F9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ЛЕНИНГРАДСКОЙ ОБЛАСТИ И ПРИЗНАНИИ УТРАТИВШИМИ СИЛУ</w:t>
      </w:r>
    </w:p>
    <w:p w:rsidR="00641F90" w:rsidRDefault="00641F90" w:rsidP="00641F9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ОТДЕЛЬНЫХ ПОСТАНОВЛЕНИЙ ПРАВИТЕЛЬСТВА ЛЕНИНГРАДСКОЙ ОБЛАСТИ"</w:t>
      </w:r>
    </w:p>
    <w:p w:rsidR="00641F90" w:rsidRDefault="00641F90" w:rsidP="006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41F90" w:rsidRDefault="00641F90" w:rsidP="006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Правительство Ленинградской области постановляет:</w:t>
      </w:r>
    </w:p>
    <w:p w:rsidR="00641F90" w:rsidRDefault="00641F90" w:rsidP="006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41F90" w:rsidRDefault="00641F90" w:rsidP="006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Внести в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Комитете финансов Ленинградской области, утвержденное постановлением Правительства Ленинградской области от 27 мая 2014 года N 191, следующие изменения:</w:t>
      </w:r>
    </w:p>
    <w:p w:rsidR="00641F90" w:rsidRDefault="00641F90" w:rsidP="00641F9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в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пункте 2.1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641F90" w:rsidRDefault="00641F90" w:rsidP="00641F9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подпункте 23</w:t>
        </w:r>
      </w:hyperlink>
      <w:r>
        <w:rPr>
          <w:rFonts w:ascii="Arial" w:hAnsi="Arial" w:cs="Arial"/>
          <w:sz w:val="20"/>
          <w:szCs w:val="20"/>
        </w:rPr>
        <w:t xml:space="preserve"> слова "по основаниям и на условиях, установленных законом об областном бюджете" заменить словами "на цели, установленные законом об областном бюджете, в порядке, установленном Правительством Ленинградской области";</w:t>
      </w:r>
    </w:p>
    <w:p w:rsidR="00641F90" w:rsidRDefault="00724F97" w:rsidP="00641F9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7" w:history="1">
        <w:r w:rsidR="00641F90">
          <w:rPr>
            <w:rFonts w:ascii="Arial" w:hAnsi="Arial" w:cs="Arial"/>
            <w:color w:val="0000FF"/>
            <w:sz w:val="20"/>
            <w:szCs w:val="20"/>
          </w:rPr>
          <w:t>подпункт 27</w:t>
        </w:r>
      </w:hyperlink>
      <w:r w:rsidR="00641F90">
        <w:rPr>
          <w:rFonts w:ascii="Arial" w:hAnsi="Arial" w:cs="Arial"/>
          <w:sz w:val="20"/>
          <w:szCs w:val="20"/>
        </w:rPr>
        <w:t xml:space="preserve"> признать утратившим силу;</w:t>
      </w:r>
    </w:p>
    <w:p w:rsidR="00641F90" w:rsidRDefault="00641F90" w:rsidP="00641F9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подпункте 48</w:t>
        </w:r>
      </w:hyperlink>
      <w:r>
        <w:rPr>
          <w:rFonts w:ascii="Arial" w:hAnsi="Arial" w:cs="Arial"/>
          <w:sz w:val="20"/>
          <w:szCs w:val="20"/>
        </w:rPr>
        <w:t xml:space="preserve"> слова "городских округов" заменить словами "муниципальных округов, городских округов", слова "городского округа" заменить словами "муниципального округа, городского округа";</w:t>
      </w:r>
    </w:p>
    <w:p w:rsidR="00641F90" w:rsidRDefault="00641F90" w:rsidP="00641F9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в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пункте 3.3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641F90" w:rsidRDefault="00641F90" w:rsidP="00641F9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абзаце тридцать третьем</w:t>
        </w:r>
      </w:hyperlink>
      <w:r>
        <w:rPr>
          <w:rFonts w:ascii="Arial" w:hAnsi="Arial" w:cs="Arial"/>
          <w:sz w:val="20"/>
          <w:szCs w:val="20"/>
        </w:rPr>
        <w:t xml:space="preserve"> слова "составляет и" исключить;</w:t>
      </w:r>
    </w:p>
    <w:p w:rsidR="00641F90" w:rsidRDefault="00641F90" w:rsidP="00641F9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абзаце тридцать шестом</w:t>
        </w:r>
      </w:hyperlink>
      <w:r>
        <w:rPr>
          <w:rFonts w:ascii="Arial" w:hAnsi="Arial" w:cs="Arial"/>
          <w:sz w:val="20"/>
          <w:szCs w:val="20"/>
        </w:rPr>
        <w:t xml:space="preserve"> слова "составления и" исключить;</w:t>
      </w:r>
    </w:p>
    <w:p w:rsidR="00641F90" w:rsidRDefault="00641F90" w:rsidP="00641F9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в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абзацах четвертом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шестом пункта 3.7</w:t>
        </w:r>
      </w:hyperlink>
      <w:r>
        <w:rPr>
          <w:rFonts w:ascii="Arial" w:hAnsi="Arial" w:cs="Arial"/>
          <w:sz w:val="20"/>
          <w:szCs w:val="20"/>
        </w:rPr>
        <w:t xml:space="preserve"> слова "и городского округа" заменить словами ", муниципального округа и городского округа";</w:t>
      </w:r>
    </w:p>
    <w:p w:rsidR="00641F90" w:rsidRDefault="00641F90" w:rsidP="00641F9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в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абзаце втором пункта 3.9</w:t>
        </w:r>
      </w:hyperlink>
      <w:r>
        <w:rPr>
          <w:rFonts w:ascii="Arial" w:hAnsi="Arial" w:cs="Arial"/>
          <w:sz w:val="20"/>
          <w:szCs w:val="20"/>
        </w:rPr>
        <w:t xml:space="preserve"> слова "городского округа" заменить словами "муниципального округа, городского округа".</w:t>
      </w:r>
    </w:p>
    <w:p w:rsidR="00641F90" w:rsidRDefault="00641F90" w:rsidP="0064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41F90" w:rsidRDefault="00641F90" w:rsidP="00641F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Исполняющий обязанности</w:t>
      </w:r>
    </w:p>
    <w:p w:rsidR="00641F90" w:rsidRDefault="00641F90" w:rsidP="00641F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Губернатора Ленинградской области</w:t>
      </w:r>
    </w:p>
    <w:p w:rsidR="00641F90" w:rsidRDefault="00641F90" w:rsidP="00641F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Первый заместитель Председателя</w:t>
      </w:r>
    </w:p>
    <w:p w:rsidR="00641F90" w:rsidRDefault="00641F90" w:rsidP="00641F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 Ленинградской области -</w:t>
      </w:r>
    </w:p>
    <w:p w:rsidR="00641F90" w:rsidRDefault="00641F90" w:rsidP="00641F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комитета финансов</w:t>
      </w:r>
    </w:p>
    <w:p w:rsidR="00641F90" w:rsidRDefault="00641F90" w:rsidP="00641F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Р.Марков</w:t>
      </w:r>
      <w:proofErr w:type="spellEnd"/>
    </w:p>
    <w:p w:rsidR="005479BC" w:rsidRDefault="005479BC"/>
    <w:sectPr w:rsidR="005479BC" w:rsidSect="008C576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90"/>
    <w:rsid w:val="005479BC"/>
    <w:rsid w:val="00641F90"/>
    <w:rsid w:val="0072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C855E-E6C5-41F7-862A-ED4B09A0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86356&amp;dst=100265" TargetMode="External"/><Relationship Id="rId13" Type="http://schemas.openxmlformats.org/officeDocument/2006/relationships/hyperlink" Target="https://login.consultant.ru/link/?req=doc&amp;base=SPB&amp;n=286356&amp;dst=1003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286356&amp;dst=100062" TargetMode="External"/><Relationship Id="rId12" Type="http://schemas.openxmlformats.org/officeDocument/2006/relationships/hyperlink" Target="https://login.consultant.ru/link/?req=doc&amp;base=SPB&amp;n=286356&amp;dst=10030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86356&amp;dst=100058" TargetMode="External"/><Relationship Id="rId11" Type="http://schemas.openxmlformats.org/officeDocument/2006/relationships/hyperlink" Target="https://login.consultant.ru/link/?req=doc&amp;base=SPB&amp;n=286356&amp;dst=100288" TargetMode="External"/><Relationship Id="rId5" Type="http://schemas.openxmlformats.org/officeDocument/2006/relationships/hyperlink" Target="https://login.consultant.ru/link/?req=doc&amp;base=SPB&amp;n=286356&amp;dst=10003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286356&amp;dst=100285" TargetMode="External"/><Relationship Id="rId4" Type="http://schemas.openxmlformats.org/officeDocument/2006/relationships/hyperlink" Target="https://login.consultant.ru/link/?req=doc&amp;base=SPB&amp;n=286356&amp;dst=100026" TargetMode="External"/><Relationship Id="rId9" Type="http://schemas.openxmlformats.org/officeDocument/2006/relationships/hyperlink" Target="https://login.consultant.ru/link/?req=doc&amp;base=SPB&amp;n=286356&amp;dst=100114" TargetMode="External"/><Relationship Id="rId14" Type="http://schemas.openxmlformats.org/officeDocument/2006/relationships/hyperlink" Target="https://login.consultant.ru/link/?req=doc&amp;base=SPB&amp;n=286356&amp;dst=100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Константин Владимирович</dc:creator>
  <cp:keywords/>
  <dc:description/>
  <cp:lastModifiedBy>Костливцева Наталья Максимовна</cp:lastModifiedBy>
  <cp:revision>2</cp:revision>
  <dcterms:created xsi:type="dcterms:W3CDTF">2026-02-17T11:05:00Z</dcterms:created>
  <dcterms:modified xsi:type="dcterms:W3CDTF">2026-02-17T11:05:00Z</dcterms:modified>
</cp:coreProperties>
</file>