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4A" w:rsidRPr="00D579B3" w:rsidRDefault="00374F4A"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002B0F" w:rsidRPr="00D579B3" w:rsidRDefault="00002B0F" w:rsidP="00B64873">
      <w:pPr>
        <w:widowControl w:val="0"/>
        <w:autoSpaceDE w:val="0"/>
        <w:autoSpaceDN w:val="0"/>
        <w:adjustRightInd w:val="0"/>
        <w:spacing w:line="245" w:lineRule="auto"/>
        <w:rPr>
          <w:rFonts w:ascii="Times New Roman" w:hAnsi="Times New Roman" w:cs="Times New Roman"/>
          <w:bCs/>
          <w:sz w:val="28"/>
          <w:szCs w:val="28"/>
        </w:rPr>
      </w:pPr>
    </w:p>
    <w:p w:rsidR="00374F4A" w:rsidRPr="00D579B3" w:rsidRDefault="00374F4A" w:rsidP="00B64873">
      <w:pPr>
        <w:widowControl w:val="0"/>
        <w:autoSpaceDE w:val="0"/>
        <w:autoSpaceDN w:val="0"/>
        <w:adjustRightInd w:val="0"/>
        <w:spacing w:line="245" w:lineRule="auto"/>
        <w:rPr>
          <w:rFonts w:ascii="Times New Roman" w:hAnsi="Times New Roman" w:cs="Times New Roman"/>
          <w:bCs/>
          <w:sz w:val="28"/>
          <w:szCs w:val="28"/>
        </w:rPr>
      </w:pPr>
    </w:p>
    <w:p w:rsidR="00712272" w:rsidRPr="00D579B3" w:rsidRDefault="00712272" w:rsidP="00B64873">
      <w:pPr>
        <w:widowControl w:val="0"/>
        <w:autoSpaceDE w:val="0"/>
        <w:autoSpaceDN w:val="0"/>
        <w:adjustRightInd w:val="0"/>
        <w:spacing w:line="245" w:lineRule="auto"/>
        <w:rPr>
          <w:rFonts w:ascii="Times New Roman" w:hAnsi="Times New Roman" w:cs="Times New Roman"/>
          <w:bCs/>
          <w:sz w:val="28"/>
          <w:szCs w:val="28"/>
        </w:rPr>
      </w:pPr>
    </w:p>
    <w:p w:rsidR="003959DE" w:rsidRPr="00D579B3" w:rsidRDefault="00855332" w:rsidP="00B64873">
      <w:pPr>
        <w:autoSpaceDE w:val="0"/>
        <w:autoSpaceDN w:val="0"/>
        <w:adjustRightInd w:val="0"/>
        <w:spacing w:line="245" w:lineRule="auto"/>
        <w:ind w:right="709"/>
        <w:jc w:val="center"/>
        <w:outlineLvl w:val="0"/>
        <w:rPr>
          <w:rFonts w:ascii="Times New Roman" w:hAnsi="Times New Roman" w:cs="Times New Roman"/>
          <w:b/>
          <w:sz w:val="28"/>
          <w:szCs w:val="28"/>
        </w:rPr>
      </w:pPr>
      <w:r w:rsidRPr="00D579B3">
        <w:rPr>
          <w:rFonts w:ascii="Times New Roman" w:hAnsi="Times New Roman"/>
          <w:b/>
          <w:bCs/>
          <w:sz w:val="28"/>
          <w:szCs w:val="28"/>
        </w:rPr>
        <w:t xml:space="preserve">Об областном бюджете Ленинградской области </w:t>
      </w:r>
      <w:r w:rsidRPr="00D579B3">
        <w:rPr>
          <w:rFonts w:ascii="Times New Roman" w:hAnsi="Times New Roman"/>
          <w:b/>
          <w:bCs/>
          <w:sz w:val="28"/>
          <w:szCs w:val="28"/>
        </w:rPr>
        <w:br/>
        <w:t>на 2025 год и на плановый период 2026 и 2027 годов</w:t>
      </w: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374F4A" w:rsidRPr="007E6D86" w:rsidRDefault="00374F4A" w:rsidP="00B64873">
      <w:pPr>
        <w:spacing w:line="245" w:lineRule="auto"/>
        <w:ind w:right="707"/>
        <w:jc w:val="center"/>
        <w:rPr>
          <w:rFonts w:ascii="Times New Roman" w:hAnsi="Times New Roman" w:cs="Times New Roman"/>
          <w:sz w:val="28"/>
          <w:szCs w:val="28"/>
        </w:rPr>
      </w:pPr>
      <w:proofErr w:type="gramStart"/>
      <w:r w:rsidRPr="00D579B3">
        <w:rPr>
          <w:rFonts w:ascii="Times New Roman" w:hAnsi="Times New Roman" w:cs="Times New Roman"/>
          <w:sz w:val="28"/>
          <w:szCs w:val="28"/>
        </w:rPr>
        <w:t>Принят</w:t>
      </w:r>
      <w:proofErr w:type="gramEnd"/>
      <w:r w:rsidRPr="00D579B3">
        <w:rPr>
          <w:rFonts w:ascii="Times New Roman" w:hAnsi="Times New Roman" w:cs="Times New Roman"/>
          <w:sz w:val="28"/>
          <w:szCs w:val="28"/>
        </w:rPr>
        <w:t xml:space="preserve"> </w:t>
      </w:r>
      <w:r w:rsidRPr="007E6D86">
        <w:rPr>
          <w:rFonts w:ascii="Times New Roman" w:hAnsi="Times New Roman" w:cs="Times New Roman"/>
          <w:sz w:val="28"/>
          <w:szCs w:val="28"/>
        </w:rPr>
        <w:t xml:space="preserve">Законодательным </w:t>
      </w:r>
      <w:r w:rsidR="002E7370" w:rsidRPr="007E6D86">
        <w:rPr>
          <w:rFonts w:ascii="Times New Roman" w:hAnsi="Times New Roman" w:cs="Times New Roman"/>
          <w:sz w:val="28"/>
          <w:szCs w:val="28"/>
        </w:rPr>
        <w:t xml:space="preserve">собранием Ленинградской области </w:t>
      </w:r>
      <w:r w:rsidR="002E7370" w:rsidRPr="007E6D86">
        <w:rPr>
          <w:rFonts w:ascii="Times New Roman" w:hAnsi="Times New Roman" w:cs="Times New Roman"/>
          <w:sz w:val="28"/>
          <w:szCs w:val="28"/>
        </w:rPr>
        <w:br/>
      </w:r>
      <w:r w:rsidR="004976C9" w:rsidRPr="007E6D86">
        <w:rPr>
          <w:rFonts w:ascii="Times New Roman" w:hAnsi="Times New Roman" w:cs="Times New Roman"/>
          <w:sz w:val="28"/>
          <w:szCs w:val="28"/>
        </w:rPr>
        <w:t>3</w:t>
      </w:r>
      <w:r w:rsidR="002E7370" w:rsidRPr="007E6D86">
        <w:rPr>
          <w:rFonts w:ascii="Times New Roman" w:hAnsi="Times New Roman" w:cs="Times New Roman"/>
          <w:sz w:val="28"/>
          <w:szCs w:val="28"/>
        </w:rPr>
        <w:t xml:space="preserve"> </w:t>
      </w:r>
      <w:r w:rsidR="004976C9" w:rsidRPr="007E6D86">
        <w:rPr>
          <w:rFonts w:ascii="Times New Roman" w:hAnsi="Times New Roman" w:cs="Times New Roman"/>
          <w:sz w:val="28"/>
          <w:szCs w:val="28"/>
        </w:rPr>
        <w:t>декабря</w:t>
      </w:r>
      <w:r w:rsidR="002E7370" w:rsidRPr="007E6D86">
        <w:rPr>
          <w:rFonts w:ascii="Times New Roman" w:hAnsi="Times New Roman" w:cs="Times New Roman"/>
          <w:sz w:val="28"/>
          <w:szCs w:val="28"/>
        </w:rPr>
        <w:t xml:space="preserve"> 2024 года</w:t>
      </w:r>
    </w:p>
    <w:p w:rsidR="00954FC1" w:rsidRDefault="00954FC1" w:rsidP="00954FC1">
      <w:pPr>
        <w:spacing w:line="245" w:lineRule="auto"/>
        <w:ind w:right="707"/>
        <w:jc w:val="center"/>
        <w:rPr>
          <w:rFonts w:ascii="Times New Roman" w:hAnsi="Times New Roman" w:cs="Times New Roman"/>
          <w:sz w:val="28"/>
          <w:szCs w:val="28"/>
        </w:rPr>
      </w:pPr>
      <w:proofErr w:type="gramStart"/>
      <w:r>
        <w:rPr>
          <w:rFonts w:ascii="Times New Roman" w:hAnsi="Times New Roman" w:cs="Times New Roman"/>
          <w:sz w:val="28"/>
          <w:szCs w:val="28"/>
        </w:rPr>
        <w:t>(</w:t>
      </w:r>
      <w:r w:rsidR="00A64416" w:rsidRPr="00954FC1">
        <w:rPr>
          <w:rFonts w:ascii="Times New Roman" w:hAnsi="Times New Roman" w:cs="Times New Roman"/>
          <w:sz w:val="28"/>
          <w:szCs w:val="28"/>
        </w:rPr>
        <w:t>с изменениями</w:t>
      </w:r>
      <w:proofErr w:type="gramEnd"/>
    </w:p>
    <w:p w:rsidR="00954FC1" w:rsidRDefault="00A64416" w:rsidP="00954FC1">
      <w:pPr>
        <w:spacing w:line="245" w:lineRule="auto"/>
        <w:ind w:right="707"/>
        <w:jc w:val="center"/>
        <w:rPr>
          <w:rFonts w:ascii="Times New Roman" w:hAnsi="Times New Roman" w:cs="Times New Roman"/>
          <w:sz w:val="28"/>
          <w:szCs w:val="28"/>
        </w:rPr>
      </w:pPr>
      <w:r w:rsidRPr="00954FC1">
        <w:rPr>
          <w:rFonts w:ascii="Times New Roman" w:hAnsi="Times New Roman" w:cs="Times New Roman"/>
          <w:sz w:val="28"/>
          <w:szCs w:val="28"/>
        </w:rPr>
        <w:t>от 1</w:t>
      </w:r>
      <w:r w:rsidR="007E6D86" w:rsidRPr="00954FC1">
        <w:rPr>
          <w:rFonts w:ascii="Times New Roman" w:hAnsi="Times New Roman" w:cs="Times New Roman"/>
          <w:sz w:val="28"/>
          <w:szCs w:val="28"/>
        </w:rPr>
        <w:t>1</w:t>
      </w:r>
      <w:r w:rsidR="00954FC1">
        <w:rPr>
          <w:rFonts w:ascii="Times New Roman" w:hAnsi="Times New Roman" w:cs="Times New Roman"/>
          <w:sz w:val="28"/>
          <w:szCs w:val="28"/>
        </w:rPr>
        <w:t xml:space="preserve"> апреля </w:t>
      </w:r>
      <w:r w:rsidRPr="00954FC1">
        <w:rPr>
          <w:rFonts w:ascii="Times New Roman" w:hAnsi="Times New Roman" w:cs="Times New Roman"/>
          <w:sz w:val="28"/>
          <w:szCs w:val="28"/>
        </w:rPr>
        <w:t xml:space="preserve">2025 </w:t>
      </w:r>
      <w:r w:rsidR="00954FC1">
        <w:rPr>
          <w:rFonts w:ascii="Times New Roman" w:hAnsi="Times New Roman" w:cs="Times New Roman"/>
          <w:sz w:val="28"/>
          <w:szCs w:val="28"/>
        </w:rPr>
        <w:t xml:space="preserve">года </w:t>
      </w:r>
      <w:r w:rsidRPr="00954FC1">
        <w:rPr>
          <w:rFonts w:ascii="Times New Roman" w:hAnsi="Times New Roman" w:cs="Times New Roman"/>
          <w:sz w:val="28"/>
          <w:szCs w:val="28"/>
        </w:rPr>
        <w:t xml:space="preserve">№ </w:t>
      </w:r>
      <w:r w:rsidR="007E6D86" w:rsidRPr="00954FC1">
        <w:rPr>
          <w:rFonts w:ascii="Times New Roman" w:hAnsi="Times New Roman" w:cs="Times New Roman"/>
          <w:sz w:val="28"/>
          <w:szCs w:val="28"/>
        </w:rPr>
        <w:t>28</w:t>
      </w:r>
      <w:r w:rsidRPr="00954FC1">
        <w:rPr>
          <w:rFonts w:ascii="Times New Roman" w:hAnsi="Times New Roman" w:cs="Times New Roman"/>
          <w:sz w:val="28"/>
          <w:szCs w:val="28"/>
        </w:rPr>
        <w:t>-оз</w:t>
      </w:r>
      <w:r w:rsidR="00954FC1">
        <w:rPr>
          <w:rFonts w:ascii="Times New Roman" w:hAnsi="Times New Roman" w:cs="Times New Roman"/>
          <w:sz w:val="28"/>
          <w:szCs w:val="28"/>
        </w:rPr>
        <w:t>,</w:t>
      </w:r>
    </w:p>
    <w:p w:rsidR="00A64416" w:rsidRPr="00954FC1" w:rsidRDefault="00954FC1" w:rsidP="00954FC1">
      <w:pPr>
        <w:spacing w:line="245" w:lineRule="auto"/>
        <w:ind w:right="707"/>
        <w:jc w:val="center"/>
        <w:rPr>
          <w:rFonts w:ascii="Times New Roman" w:hAnsi="Times New Roman" w:cs="Times New Roman"/>
          <w:sz w:val="28"/>
          <w:szCs w:val="28"/>
        </w:rPr>
      </w:pPr>
      <w:r>
        <w:rPr>
          <w:rFonts w:ascii="Times New Roman" w:hAnsi="Times New Roman" w:cs="Times New Roman"/>
          <w:sz w:val="28"/>
          <w:szCs w:val="28"/>
        </w:rPr>
        <w:t xml:space="preserve">от </w:t>
      </w:r>
      <w:r w:rsidR="00874B2F" w:rsidRPr="00954FC1">
        <w:rPr>
          <w:rFonts w:ascii="Times New Roman" w:hAnsi="Times New Roman" w:cs="Times New Roman"/>
          <w:sz w:val="28"/>
          <w:szCs w:val="28"/>
        </w:rPr>
        <w:t>1</w:t>
      </w:r>
      <w:r>
        <w:rPr>
          <w:rFonts w:ascii="Times New Roman" w:hAnsi="Times New Roman" w:cs="Times New Roman"/>
          <w:sz w:val="28"/>
          <w:szCs w:val="28"/>
        </w:rPr>
        <w:t xml:space="preserve"> ноября </w:t>
      </w:r>
      <w:r w:rsidR="00874B2F" w:rsidRPr="00954FC1">
        <w:rPr>
          <w:rFonts w:ascii="Times New Roman" w:hAnsi="Times New Roman" w:cs="Times New Roman"/>
          <w:sz w:val="28"/>
          <w:szCs w:val="28"/>
        </w:rPr>
        <w:t xml:space="preserve">2025 </w:t>
      </w:r>
      <w:r>
        <w:rPr>
          <w:rFonts w:ascii="Times New Roman" w:hAnsi="Times New Roman" w:cs="Times New Roman"/>
          <w:sz w:val="28"/>
          <w:szCs w:val="28"/>
        </w:rPr>
        <w:t>года № </w:t>
      </w:r>
      <w:r w:rsidR="00874B2F" w:rsidRPr="00954FC1">
        <w:rPr>
          <w:rFonts w:ascii="Times New Roman" w:hAnsi="Times New Roman" w:cs="Times New Roman"/>
          <w:sz w:val="28"/>
          <w:szCs w:val="28"/>
        </w:rPr>
        <w:t>127-оз</w:t>
      </w:r>
      <w:r>
        <w:rPr>
          <w:rFonts w:ascii="Times New Roman" w:hAnsi="Times New Roman" w:cs="Times New Roman"/>
          <w:sz w:val="28"/>
          <w:szCs w:val="28"/>
        </w:rPr>
        <w:t>)</w:t>
      </w:r>
    </w:p>
    <w:p w:rsidR="00374F4A" w:rsidRPr="00D579B3" w:rsidRDefault="00374F4A" w:rsidP="00B64873">
      <w:pPr>
        <w:spacing w:line="245" w:lineRule="auto"/>
        <w:rPr>
          <w:rFonts w:ascii="Times New Roman" w:hAnsi="Times New Roman" w:cs="Times New Roman"/>
          <w:sz w:val="28"/>
          <w:szCs w:val="28"/>
        </w:rPr>
      </w:pPr>
    </w:p>
    <w:p w:rsidR="00374F4A" w:rsidRPr="00D579B3" w:rsidRDefault="00374F4A" w:rsidP="00B64873">
      <w:pPr>
        <w:pStyle w:val="ConsPlusNormal"/>
        <w:spacing w:line="245" w:lineRule="auto"/>
        <w:ind w:firstLine="709"/>
        <w:jc w:val="both"/>
        <w:rPr>
          <w:rFonts w:ascii="Times New Roman" w:hAnsi="Times New Roman" w:cs="Times New Roman"/>
          <w:sz w:val="28"/>
          <w:szCs w:val="28"/>
        </w:rPr>
      </w:pPr>
      <w:r w:rsidRPr="00D579B3">
        <w:rPr>
          <w:rFonts w:ascii="Times New Roman" w:hAnsi="Times New Roman" w:cs="Times New Roman"/>
          <w:spacing w:val="-6"/>
          <w:sz w:val="28"/>
          <w:szCs w:val="28"/>
        </w:rPr>
        <w:t>Статья 1</w:t>
      </w:r>
      <w:r w:rsidR="00855332" w:rsidRPr="00D579B3">
        <w:rPr>
          <w:rFonts w:ascii="Times New Roman" w:hAnsi="Times New Roman" w:cs="Times New Roman"/>
          <w:spacing w:val="-6"/>
          <w:sz w:val="28"/>
          <w:szCs w:val="28"/>
        </w:rPr>
        <w:t xml:space="preserve">. </w:t>
      </w:r>
      <w:r w:rsidR="00855332" w:rsidRPr="00D579B3">
        <w:rPr>
          <w:rFonts w:ascii="Times New Roman" w:hAnsi="Times New Roman"/>
          <w:b/>
          <w:bCs/>
          <w:spacing w:val="-6"/>
          <w:sz w:val="28"/>
          <w:szCs w:val="28"/>
        </w:rPr>
        <w:t>Основные характеристики областного бюджета Ленинградской</w:t>
      </w:r>
      <w:r w:rsidR="00855332" w:rsidRPr="00D579B3">
        <w:rPr>
          <w:rFonts w:ascii="Times New Roman" w:hAnsi="Times New Roman"/>
          <w:b/>
          <w:bCs/>
          <w:sz w:val="28"/>
          <w:szCs w:val="28"/>
        </w:rPr>
        <w:t xml:space="preserve"> области на 2025 год и на плановый период 2026 и 2027 годов</w:t>
      </w:r>
    </w:p>
    <w:p w:rsidR="00374F4A" w:rsidRPr="00D579B3" w:rsidRDefault="00374F4A" w:rsidP="00B64873">
      <w:pPr>
        <w:spacing w:line="245" w:lineRule="auto"/>
        <w:ind w:firstLine="709"/>
        <w:jc w:val="both"/>
        <w:rPr>
          <w:rFonts w:ascii="Times New Roman" w:hAnsi="Times New Roman" w:cs="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1. </w:t>
      </w:r>
      <w:r w:rsidRPr="00D579B3">
        <w:rPr>
          <w:rFonts w:ascii="Times New Roman" w:hAnsi="Times New Roman"/>
          <w:spacing w:val="-4"/>
          <w:sz w:val="28"/>
          <w:szCs w:val="28"/>
        </w:rPr>
        <w:t>Утвердить основные характеристики областного бюджета Ленинградской</w:t>
      </w:r>
      <w:r w:rsidRPr="00D579B3">
        <w:rPr>
          <w:rFonts w:ascii="Times New Roman" w:hAnsi="Times New Roman"/>
          <w:sz w:val="28"/>
          <w:szCs w:val="28"/>
        </w:rPr>
        <w:t xml:space="preserve"> области на 2025 год:</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4"/>
          <w:sz w:val="28"/>
          <w:szCs w:val="28"/>
        </w:rPr>
        <w:t>прогнозируемый общий объем доходов областного бюджета Ленинградской</w:t>
      </w:r>
      <w:r w:rsidRPr="00D579B3">
        <w:rPr>
          <w:rFonts w:ascii="Times New Roman" w:hAnsi="Times New Roman"/>
          <w:sz w:val="28"/>
          <w:szCs w:val="28"/>
        </w:rPr>
        <w:t xml:space="preserve"> области в сумме </w:t>
      </w:r>
      <w:r w:rsidR="003927D5" w:rsidRPr="003927D5">
        <w:rPr>
          <w:rFonts w:ascii="Times New Roman" w:eastAsia="Calibri" w:hAnsi="Times New Roman" w:cs="Times New Roman"/>
          <w:sz w:val="28"/>
          <w:szCs w:val="28"/>
        </w:rPr>
        <w:t>281</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707 692,7</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общий объем расходов областного бюджета Ленинградской области </w:t>
      </w:r>
      <w:r w:rsidRPr="00D579B3">
        <w:rPr>
          <w:rFonts w:ascii="Times New Roman" w:hAnsi="Times New Roman"/>
          <w:sz w:val="28"/>
          <w:szCs w:val="28"/>
        </w:rPr>
        <w:br/>
        <w:t xml:space="preserve">в сумме </w:t>
      </w:r>
      <w:r w:rsidR="003927D5" w:rsidRPr="003927D5">
        <w:rPr>
          <w:rFonts w:ascii="Times New Roman" w:eastAsia="Calibri" w:hAnsi="Times New Roman" w:cs="Times New Roman"/>
          <w:sz w:val="28"/>
          <w:szCs w:val="28"/>
        </w:rPr>
        <w:t>312</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435</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173,4</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дефицит областного бюджета Ленинградской области в сумме </w:t>
      </w:r>
      <w:r w:rsidR="003927D5" w:rsidRPr="003927D5">
        <w:rPr>
          <w:rFonts w:ascii="Times New Roman" w:eastAsia="Calibri" w:hAnsi="Times New Roman" w:cs="Times New Roman"/>
          <w:sz w:val="28"/>
          <w:szCs w:val="28"/>
        </w:rPr>
        <w:t>30</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727</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480,7</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4"/>
          <w:sz w:val="28"/>
          <w:szCs w:val="28"/>
        </w:rPr>
        <w:t>2. Утвердить основные характеристики областного бюджета Ленинградской</w:t>
      </w:r>
      <w:r w:rsidRPr="00D579B3">
        <w:rPr>
          <w:rFonts w:ascii="Times New Roman" w:hAnsi="Times New Roman"/>
          <w:sz w:val="28"/>
          <w:szCs w:val="28"/>
        </w:rPr>
        <w:t xml:space="preserve"> области на плановый период 2026 и 2027 годов:</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4"/>
          <w:sz w:val="28"/>
          <w:szCs w:val="28"/>
        </w:rPr>
        <w:t>прогнозируемый общий объем доходов областного бюджета Ленинградской</w:t>
      </w:r>
      <w:r w:rsidRPr="00D579B3">
        <w:rPr>
          <w:rFonts w:ascii="Times New Roman" w:hAnsi="Times New Roman"/>
          <w:sz w:val="28"/>
          <w:szCs w:val="28"/>
        </w:rPr>
        <w:t xml:space="preserve"> области на 2026 год в сумме </w:t>
      </w:r>
      <w:r w:rsidR="003927D5" w:rsidRPr="003927D5">
        <w:rPr>
          <w:rFonts w:ascii="Times New Roman" w:eastAsia="Calibri" w:hAnsi="Times New Roman" w:cs="Times New Roman"/>
          <w:sz w:val="28"/>
          <w:szCs w:val="28"/>
        </w:rPr>
        <w:t>244</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468</w:t>
      </w:r>
      <w:r w:rsidR="003927D5" w:rsidRPr="003927D5">
        <w:rPr>
          <w:rFonts w:ascii="Times New Roman" w:eastAsia="Calibri" w:hAnsi="Times New Roman" w:cs="Times New Roman"/>
          <w:sz w:val="28"/>
          <w:szCs w:val="28"/>
          <w:lang w:val="en-US"/>
        </w:rPr>
        <w:t> </w:t>
      </w:r>
      <w:r w:rsidR="003927D5" w:rsidRPr="003927D5">
        <w:rPr>
          <w:rFonts w:ascii="Times New Roman" w:eastAsia="Calibri" w:hAnsi="Times New Roman" w:cs="Times New Roman"/>
          <w:sz w:val="28"/>
          <w:szCs w:val="28"/>
        </w:rPr>
        <w:t>784,8</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и на 2027 год в сумме </w:t>
      </w:r>
      <w:r w:rsidR="003927D5" w:rsidRPr="003927D5">
        <w:rPr>
          <w:rFonts w:ascii="Times New Roman" w:eastAsia="Calibri" w:hAnsi="Times New Roman" w:cs="Times New Roman"/>
          <w:spacing w:val="-2"/>
          <w:sz w:val="28"/>
          <w:szCs w:val="28"/>
        </w:rPr>
        <w:t>255 537 899,8</w:t>
      </w:r>
      <w:r w:rsidR="003927D5">
        <w:rPr>
          <w:rFonts w:ascii="Times New Roman" w:eastAsia="Calibri" w:hAnsi="Times New Roman" w:cs="Times New Roman"/>
          <w:spacing w:val="-2"/>
          <w:sz w:val="28"/>
          <w:szCs w:val="28"/>
        </w:rPr>
        <w:t xml:space="preserve"> </w:t>
      </w:r>
      <w:r w:rsidRPr="00D579B3">
        <w:rPr>
          <w:rFonts w:ascii="Times New Roman" w:hAnsi="Times New Roman"/>
          <w:sz w:val="28"/>
          <w:szCs w:val="28"/>
        </w:rPr>
        <w:t>тысячи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proofErr w:type="gramStart"/>
      <w:r w:rsidRPr="00D579B3">
        <w:rPr>
          <w:rFonts w:ascii="Times New Roman" w:hAnsi="Times New Roman"/>
          <w:sz w:val="28"/>
          <w:szCs w:val="28"/>
        </w:rPr>
        <w:t xml:space="preserve">общий объем расходов областного бюджета Ленинградской области </w:t>
      </w:r>
      <w:r w:rsidRPr="00D579B3">
        <w:rPr>
          <w:rFonts w:ascii="Times New Roman" w:hAnsi="Times New Roman"/>
          <w:sz w:val="28"/>
          <w:szCs w:val="28"/>
        </w:rPr>
        <w:br/>
        <w:t xml:space="preserve">на 2026 год в сумме </w:t>
      </w:r>
      <w:r w:rsidR="003927D5" w:rsidRPr="003927D5">
        <w:rPr>
          <w:rFonts w:ascii="Times New Roman" w:eastAsia="Calibri" w:hAnsi="Times New Roman" w:cs="Times New Roman"/>
          <w:sz w:val="28"/>
          <w:szCs w:val="28"/>
        </w:rPr>
        <w:t>262 421 653,9</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в том числе условно утвержденные расходы в сумме </w:t>
      </w:r>
      <w:r w:rsidR="003927D5" w:rsidRPr="003927D5">
        <w:rPr>
          <w:rFonts w:ascii="Times New Roman" w:eastAsia="Calibri" w:hAnsi="Times New Roman" w:cs="Times New Roman"/>
          <w:sz w:val="28"/>
          <w:szCs w:val="28"/>
        </w:rPr>
        <w:t>6 010 471,1</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и на 2027 год </w:t>
      </w:r>
      <w:r w:rsidRPr="00D579B3">
        <w:rPr>
          <w:rFonts w:ascii="Times New Roman" w:hAnsi="Times New Roman"/>
          <w:sz w:val="28"/>
          <w:szCs w:val="28"/>
        </w:rPr>
        <w:br/>
        <w:t xml:space="preserve">в сумме </w:t>
      </w:r>
      <w:r w:rsidR="003927D5" w:rsidRPr="003927D5">
        <w:rPr>
          <w:rFonts w:ascii="Times New Roman" w:eastAsia="Calibri" w:hAnsi="Times New Roman" w:cs="Times New Roman"/>
          <w:sz w:val="28"/>
          <w:szCs w:val="28"/>
        </w:rPr>
        <w:t>265 227 643,8</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 в том числе условно утвержденные расходы в сумме 12 137 674,7 тысячи рублей;</w:t>
      </w:r>
      <w:proofErr w:type="gramEnd"/>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дефицит областного бюджета Ленинградской области на 2026 год </w:t>
      </w:r>
      <w:r w:rsidRPr="00D579B3">
        <w:rPr>
          <w:rFonts w:ascii="Times New Roman" w:hAnsi="Times New Roman"/>
          <w:sz w:val="28"/>
          <w:szCs w:val="28"/>
        </w:rPr>
        <w:br/>
        <w:t xml:space="preserve">в сумме </w:t>
      </w:r>
      <w:r w:rsidR="003927D5" w:rsidRPr="003927D5">
        <w:rPr>
          <w:rFonts w:ascii="Times New Roman" w:eastAsia="Calibri" w:hAnsi="Times New Roman" w:cs="Times New Roman"/>
          <w:sz w:val="28"/>
          <w:szCs w:val="28"/>
        </w:rPr>
        <w:t>17 952 869,1</w:t>
      </w:r>
      <w:r w:rsidR="003927D5">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 и на 2027 год в сумме 9 689 744,0 тысячи рублей.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keepNext/>
        <w:autoSpaceDE w:val="0"/>
        <w:autoSpaceDN w:val="0"/>
        <w:adjustRightInd w:val="0"/>
        <w:ind w:firstLine="709"/>
        <w:jc w:val="both"/>
        <w:outlineLvl w:val="1"/>
        <w:rPr>
          <w:rFonts w:ascii="Times New Roman" w:hAnsi="Times New Roman"/>
          <w:bCs/>
          <w:sz w:val="28"/>
          <w:szCs w:val="28"/>
        </w:rPr>
      </w:pPr>
      <w:r w:rsidRPr="00D579B3">
        <w:rPr>
          <w:rFonts w:ascii="Times New Roman" w:hAnsi="Times New Roman"/>
          <w:sz w:val="28"/>
          <w:szCs w:val="28"/>
        </w:rPr>
        <w:lastRenderedPageBreak/>
        <w:t xml:space="preserve">Статья 2. </w:t>
      </w:r>
      <w:r w:rsidRPr="00D579B3">
        <w:rPr>
          <w:rFonts w:ascii="Times New Roman" w:hAnsi="Times New Roman"/>
          <w:b/>
          <w:bCs/>
          <w:sz w:val="28"/>
          <w:szCs w:val="28"/>
        </w:rPr>
        <w:t>Доходы областного бюджета Ленинградской области</w:t>
      </w:r>
    </w:p>
    <w:p w:rsidR="00855332" w:rsidRPr="00D579B3" w:rsidRDefault="00855332" w:rsidP="00855332">
      <w:pPr>
        <w:keepNext/>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1. Утвердить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2025 год и на плановый период 2026 </w:t>
      </w:r>
      <w:r w:rsidRPr="00D579B3">
        <w:rPr>
          <w:rFonts w:ascii="Times New Roman" w:hAnsi="Times New Roman"/>
          <w:sz w:val="28"/>
          <w:szCs w:val="28"/>
        </w:rPr>
        <w:br/>
        <w:t xml:space="preserve">и 2027 годов </w:t>
      </w:r>
      <w:r w:rsidRPr="00B96B39">
        <w:rPr>
          <w:rFonts w:ascii="Times New Roman" w:hAnsi="Times New Roman"/>
          <w:sz w:val="28"/>
          <w:szCs w:val="28"/>
        </w:rPr>
        <w:t>согласно приложению 1.</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2. </w:t>
      </w:r>
      <w:proofErr w:type="gramStart"/>
      <w:r w:rsidRPr="00D579B3">
        <w:rPr>
          <w:rFonts w:ascii="Times New Roman" w:hAnsi="Times New Roman"/>
          <w:sz w:val="28"/>
          <w:szCs w:val="28"/>
        </w:rPr>
        <w:t xml:space="preserve">Установить, что 25 процентов прибыли государственных предприятий Ленинградской области, остающейся в их распоряжении после уплаты налогов </w:t>
      </w:r>
      <w:r w:rsidRPr="00D579B3">
        <w:rPr>
          <w:rFonts w:ascii="Times New Roman" w:hAnsi="Times New Roman"/>
          <w:spacing w:val="-4"/>
          <w:sz w:val="28"/>
          <w:szCs w:val="28"/>
        </w:rPr>
        <w:t>и иных обязательных платежей, зачисляются в областной бюджет Ленинградской</w:t>
      </w:r>
      <w:r w:rsidRPr="00D579B3">
        <w:rPr>
          <w:rFonts w:ascii="Times New Roman" w:hAnsi="Times New Roman"/>
          <w:sz w:val="28"/>
          <w:szCs w:val="28"/>
        </w:rPr>
        <w:t xml:space="preserve"> области в порядке, установленном Правительством Ленинградской области.</w:t>
      </w:r>
      <w:proofErr w:type="gramEnd"/>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3. Установить, что задолженность по отмененным федеральным налогам и сборам, поступающим в бюджет Ленинградской области, и отмененным </w:t>
      </w:r>
      <w:r w:rsidRPr="00D579B3">
        <w:rPr>
          <w:rFonts w:ascii="Times New Roman" w:hAnsi="Times New Roman"/>
          <w:spacing w:val="-4"/>
          <w:sz w:val="28"/>
          <w:szCs w:val="28"/>
        </w:rPr>
        <w:t>региональным налогам и сборам зачисляется в областной бюджет Ленинградской</w:t>
      </w:r>
      <w:r w:rsidRPr="00D579B3">
        <w:rPr>
          <w:rFonts w:ascii="Times New Roman" w:hAnsi="Times New Roman"/>
          <w:sz w:val="28"/>
          <w:szCs w:val="28"/>
        </w:rPr>
        <w:t xml:space="preserve">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bCs/>
          <w:sz w:val="28"/>
          <w:szCs w:val="28"/>
        </w:rPr>
      </w:pPr>
      <w:r w:rsidRPr="00D579B3">
        <w:rPr>
          <w:rFonts w:ascii="Times New Roman" w:hAnsi="Times New Roman"/>
          <w:sz w:val="28"/>
          <w:szCs w:val="28"/>
        </w:rPr>
        <w:t xml:space="preserve">Статья 3. </w:t>
      </w:r>
      <w:r w:rsidRPr="00D579B3">
        <w:rPr>
          <w:rFonts w:ascii="Times New Roman" w:hAnsi="Times New Roman"/>
          <w:b/>
          <w:bCs/>
          <w:sz w:val="28"/>
          <w:szCs w:val="28"/>
        </w:rPr>
        <w:t>Нормативы распределения доходов между бюджетами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2"/>
          <w:sz w:val="28"/>
          <w:szCs w:val="28"/>
        </w:rPr>
        <w:t xml:space="preserve">1. Утвердить дополнительные </w:t>
      </w:r>
      <w:r w:rsidRPr="00D579B3">
        <w:rPr>
          <w:rStyle w:val="af"/>
          <w:rFonts w:ascii="Times New Roman" w:hAnsi="Times New Roman"/>
          <w:color w:val="auto"/>
          <w:spacing w:val="-2"/>
          <w:sz w:val="28"/>
          <w:szCs w:val="28"/>
          <w:u w:val="none"/>
        </w:rPr>
        <w:t>нормативы</w:t>
      </w:r>
      <w:r w:rsidRPr="00D579B3">
        <w:rPr>
          <w:rFonts w:ascii="Times New Roman" w:hAnsi="Times New Roman"/>
          <w:spacing w:val="-2"/>
          <w:sz w:val="28"/>
          <w:szCs w:val="28"/>
        </w:rPr>
        <w:t xml:space="preserve"> отчислений от налога на доходы</w:t>
      </w:r>
      <w:r w:rsidRPr="00D579B3">
        <w:rPr>
          <w:rFonts w:ascii="Times New Roman" w:hAnsi="Times New Roman"/>
          <w:sz w:val="28"/>
          <w:szCs w:val="28"/>
        </w:rPr>
        <w:t xml:space="preserve"> физических лиц, заменяющие дотации на выравнивание бюджетной обеспеченности муниципальных районов (муниципальных округов, городских округов), на 2025 год и на плановый период 2026 и 2027 годов согласно приложению 2.</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2. </w:t>
      </w:r>
      <w:proofErr w:type="gramStart"/>
      <w:r w:rsidRPr="00D579B3">
        <w:rPr>
          <w:rFonts w:ascii="Times New Roman" w:hAnsi="Times New Roman"/>
          <w:sz w:val="28"/>
          <w:szCs w:val="28"/>
        </w:rPr>
        <w:t xml:space="preserve">Утвердить дифференцированные нормативы отчислений в бюджеты муниципальных образований Ленинградской области от акцизов </w:t>
      </w:r>
      <w:r w:rsidRPr="00D579B3">
        <w:rPr>
          <w:rFonts w:ascii="Times New Roman" w:hAnsi="Times New Roman"/>
          <w:sz w:val="28"/>
          <w:szCs w:val="28"/>
        </w:rPr>
        <w:br/>
        <w:t>на автомобильный и прямогонный бензин, дизельное топливо, моторные масла для дизельных и (или) карбюраторных (</w:t>
      </w:r>
      <w:proofErr w:type="spellStart"/>
      <w:r w:rsidRPr="00D579B3">
        <w:rPr>
          <w:rFonts w:ascii="Times New Roman" w:hAnsi="Times New Roman"/>
          <w:sz w:val="28"/>
          <w:szCs w:val="28"/>
        </w:rPr>
        <w:t>инжекторных</w:t>
      </w:r>
      <w:proofErr w:type="spellEnd"/>
      <w:r w:rsidRPr="00D579B3">
        <w:rPr>
          <w:rFonts w:ascii="Times New Roman" w:hAnsi="Times New Roman"/>
          <w:sz w:val="28"/>
          <w:szCs w:val="28"/>
        </w:rPr>
        <w:t xml:space="preserve">) двигателей, </w:t>
      </w:r>
      <w:r w:rsidRPr="00D579B3">
        <w:rPr>
          <w:rFonts w:ascii="Times New Roman" w:hAnsi="Times New Roman"/>
          <w:spacing w:val="-2"/>
          <w:sz w:val="28"/>
          <w:szCs w:val="28"/>
        </w:rPr>
        <w:t>производимые на территории Российской Федерации, поступающих в областной</w:t>
      </w:r>
      <w:r w:rsidRPr="00D579B3">
        <w:rPr>
          <w:rFonts w:ascii="Times New Roman" w:hAnsi="Times New Roman"/>
          <w:sz w:val="28"/>
          <w:szCs w:val="28"/>
        </w:rPr>
        <w:t xml:space="preserve"> бюджет Ленинградской области в целях формирования дорожного фонда Ленинградской области, на 2025 год и на плановый период 2026 и 2027 годов согласно приложению 3.</w:t>
      </w:r>
      <w:proofErr w:type="gramEnd"/>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6"/>
          <w:sz w:val="28"/>
          <w:szCs w:val="28"/>
        </w:rPr>
        <w:t>3. Утвердить нормативы распределения доходов в бюджет Территориального</w:t>
      </w:r>
      <w:r w:rsidRPr="00D579B3">
        <w:rPr>
          <w:rFonts w:ascii="Times New Roman" w:hAnsi="Times New Roman"/>
          <w:sz w:val="28"/>
          <w:szCs w:val="28"/>
        </w:rPr>
        <w:t xml:space="preserve"> фонда обязательного медицинского страхования Ленинградской области </w:t>
      </w:r>
      <w:r w:rsidRPr="00D579B3">
        <w:rPr>
          <w:rFonts w:ascii="Times New Roman" w:hAnsi="Times New Roman"/>
          <w:sz w:val="28"/>
          <w:szCs w:val="28"/>
        </w:rPr>
        <w:br/>
        <w:t>на 2025 год и на плановый период 2026 и 2027 годов согласно приложению 4.</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4. </w:t>
      </w:r>
      <w:proofErr w:type="gramStart"/>
      <w:r w:rsidRPr="00D579B3">
        <w:rPr>
          <w:rFonts w:ascii="Times New Roman" w:hAnsi="Times New Roman"/>
          <w:sz w:val="28"/>
          <w:szCs w:val="28"/>
        </w:rPr>
        <w:t>Установить, что плата по соглашениям об установлении сервитута, заключенным исполнительными органами Ленинградской области,</w:t>
      </w:r>
      <w:r w:rsidRPr="00D579B3">
        <w:rPr>
          <w:rFonts w:ascii="Times New Roman" w:hAnsi="Times New Roman"/>
          <w:spacing w:val="-6"/>
          <w:sz w:val="28"/>
          <w:szCs w:val="28"/>
        </w:rPr>
        <w:t xml:space="preserve"> </w:t>
      </w:r>
      <w:r w:rsidRPr="00D579B3">
        <w:rPr>
          <w:rFonts w:ascii="Times New Roman" w:hAnsi="Times New Roman"/>
          <w:spacing w:val="-4"/>
          <w:sz w:val="28"/>
          <w:szCs w:val="28"/>
        </w:rPr>
        <w:t>государственными или муниципальными предприятиями либо государственными</w:t>
      </w:r>
      <w:r w:rsidRPr="00D579B3">
        <w:rPr>
          <w:rFonts w:ascii="Times New Roman" w:hAnsi="Times New Roman"/>
          <w:sz w:val="28"/>
          <w:szCs w:val="28"/>
        </w:rPr>
        <w:t xml:space="preserve"> </w:t>
      </w:r>
      <w:r w:rsidRPr="00D579B3">
        <w:rPr>
          <w:rFonts w:ascii="Times New Roman" w:hAnsi="Times New Roman"/>
          <w:spacing w:val="-2"/>
          <w:sz w:val="28"/>
          <w:szCs w:val="28"/>
        </w:rPr>
        <w:t>или муниципальными учреждениями в отношении земельных участков, которые</w:t>
      </w:r>
      <w:r w:rsidRPr="00D579B3">
        <w:rPr>
          <w:rFonts w:ascii="Times New Roman" w:hAnsi="Times New Roman"/>
          <w:sz w:val="28"/>
          <w:szCs w:val="28"/>
        </w:rPr>
        <w:t xml:space="preserve"> </w:t>
      </w:r>
      <w:r w:rsidRPr="00D579B3">
        <w:rPr>
          <w:rFonts w:ascii="Times New Roman" w:hAnsi="Times New Roman"/>
          <w:spacing w:val="-2"/>
          <w:sz w:val="28"/>
          <w:szCs w:val="28"/>
        </w:rPr>
        <w:t>расположены в границах муниципальных округов, городских округов, городских</w:t>
      </w:r>
      <w:r w:rsidRPr="00D579B3">
        <w:rPr>
          <w:rFonts w:ascii="Times New Roman" w:hAnsi="Times New Roman"/>
          <w:sz w:val="28"/>
          <w:szCs w:val="28"/>
        </w:rPr>
        <w:t xml:space="preserve"> и сельских поселений, которые находятся в федеральной собственности </w:t>
      </w:r>
      <w:r w:rsidRPr="00D579B3">
        <w:rPr>
          <w:rFonts w:ascii="Times New Roman" w:hAnsi="Times New Roman"/>
          <w:sz w:val="28"/>
          <w:szCs w:val="28"/>
        </w:rPr>
        <w:br/>
        <w:t>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w:t>
      </w:r>
      <w:proofErr w:type="gramEnd"/>
      <w:r w:rsidRPr="00D579B3">
        <w:rPr>
          <w:rFonts w:ascii="Times New Roman" w:hAnsi="Times New Roman"/>
          <w:sz w:val="28"/>
          <w:szCs w:val="28"/>
        </w:rPr>
        <w:t xml:space="preserve"> бюджет Ленинградской области по нормативу 50 процентов.</w:t>
      </w:r>
    </w:p>
    <w:p w:rsidR="00855332" w:rsidRPr="00D579B3" w:rsidRDefault="00855332" w:rsidP="00855332">
      <w:pPr>
        <w:autoSpaceDE w:val="0"/>
        <w:autoSpaceDN w:val="0"/>
        <w:adjustRightInd w:val="0"/>
        <w:ind w:firstLine="709"/>
        <w:jc w:val="both"/>
        <w:rPr>
          <w:rFonts w:ascii="Times New Roman" w:hAnsi="Times New Roman"/>
          <w:sz w:val="28"/>
          <w:szCs w:val="28"/>
        </w:rPr>
      </w:pPr>
    </w:p>
    <w:p w:rsidR="00855332" w:rsidRPr="00D579B3" w:rsidRDefault="00855332" w:rsidP="00855332">
      <w:pPr>
        <w:keepNext/>
        <w:autoSpaceDE w:val="0"/>
        <w:autoSpaceDN w:val="0"/>
        <w:adjustRightInd w:val="0"/>
        <w:ind w:firstLine="709"/>
        <w:jc w:val="both"/>
        <w:outlineLvl w:val="1"/>
        <w:rPr>
          <w:rFonts w:ascii="Times New Roman" w:hAnsi="Times New Roman"/>
          <w:bCs/>
          <w:sz w:val="28"/>
          <w:szCs w:val="28"/>
        </w:rPr>
      </w:pPr>
      <w:r w:rsidRPr="00D579B3">
        <w:rPr>
          <w:rFonts w:ascii="Times New Roman" w:hAnsi="Times New Roman"/>
          <w:spacing w:val="-4"/>
          <w:sz w:val="28"/>
          <w:szCs w:val="28"/>
        </w:rPr>
        <w:lastRenderedPageBreak/>
        <w:t xml:space="preserve">Статья 4. </w:t>
      </w:r>
      <w:r w:rsidRPr="00D579B3">
        <w:rPr>
          <w:rFonts w:ascii="Times New Roman" w:hAnsi="Times New Roman"/>
          <w:b/>
          <w:bCs/>
          <w:spacing w:val="-4"/>
          <w:sz w:val="28"/>
          <w:szCs w:val="28"/>
        </w:rPr>
        <w:t>Бюджетные ассигнования областного бюджета Ленинградской</w:t>
      </w:r>
      <w:r w:rsidRPr="00D579B3">
        <w:rPr>
          <w:rFonts w:ascii="Times New Roman" w:hAnsi="Times New Roman"/>
          <w:b/>
          <w:bCs/>
          <w:sz w:val="28"/>
          <w:szCs w:val="28"/>
        </w:rPr>
        <w:t xml:space="preserve"> области</w:t>
      </w:r>
    </w:p>
    <w:p w:rsidR="00855332" w:rsidRPr="00D579B3" w:rsidRDefault="00855332" w:rsidP="00855332">
      <w:pPr>
        <w:keepNext/>
        <w:autoSpaceDE w:val="0"/>
        <w:autoSpaceDN w:val="0"/>
        <w:adjustRightInd w:val="0"/>
        <w:ind w:firstLine="709"/>
        <w:jc w:val="both"/>
        <w:outlineLvl w:val="1"/>
        <w:rPr>
          <w:rFonts w:ascii="Times New Roman" w:hAnsi="Times New Roman"/>
          <w:bCs/>
          <w:sz w:val="28"/>
          <w:szCs w:val="28"/>
        </w:rPr>
      </w:pP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 Утвердить:</w:t>
      </w:r>
    </w:p>
    <w:p w:rsidR="00855332" w:rsidRPr="00B96B39"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w:t>
      </w:r>
      <w:r w:rsidRPr="00B96B39">
        <w:rPr>
          <w:rFonts w:ascii="Times New Roman" w:hAnsi="Times New Roman"/>
          <w:sz w:val="28"/>
          <w:szCs w:val="28"/>
        </w:rPr>
        <w:t xml:space="preserve">классификации расходов бюджетов на 2025 год и на плановый период 2026 </w:t>
      </w:r>
      <w:r w:rsidRPr="00B96B39">
        <w:rPr>
          <w:rFonts w:ascii="Times New Roman" w:hAnsi="Times New Roman"/>
          <w:sz w:val="28"/>
          <w:szCs w:val="28"/>
        </w:rPr>
        <w:br/>
        <w:t xml:space="preserve">и 2027 годов согласно </w:t>
      </w:r>
      <w:r w:rsidRPr="00B96B39">
        <w:rPr>
          <w:rStyle w:val="af"/>
          <w:rFonts w:ascii="Times New Roman" w:hAnsi="Times New Roman"/>
          <w:color w:val="auto"/>
          <w:sz w:val="28"/>
          <w:szCs w:val="28"/>
          <w:u w:val="none"/>
        </w:rPr>
        <w:t>приложению</w:t>
      </w:r>
      <w:r w:rsidRPr="00B96B39">
        <w:rPr>
          <w:rFonts w:ascii="Times New Roman" w:hAnsi="Times New Roman"/>
          <w:sz w:val="28"/>
          <w:szCs w:val="28"/>
        </w:rPr>
        <w:t xml:space="preserve"> 5;</w:t>
      </w:r>
    </w:p>
    <w:p w:rsidR="00855332" w:rsidRPr="00B96B39"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B96B39">
        <w:rPr>
          <w:rFonts w:ascii="Times New Roman" w:hAnsi="Times New Roman"/>
          <w:sz w:val="28"/>
          <w:szCs w:val="28"/>
        </w:rPr>
        <w:t xml:space="preserve">ведомственную структуру расходов областного бюджета Ленинградской области на 2025 год и на плановый период 2026 и 2027 годов согласно </w:t>
      </w:r>
      <w:r w:rsidRPr="00B96B39">
        <w:rPr>
          <w:rStyle w:val="af"/>
          <w:rFonts w:ascii="Times New Roman" w:hAnsi="Times New Roman"/>
          <w:color w:val="auto"/>
          <w:sz w:val="28"/>
          <w:szCs w:val="28"/>
          <w:u w:val="none"/>
        </w:rPr>
        <w:t>приложению</w:t>
      </w:r>
      <w:r w:rsidRPr="00B96B39">
        <w:rPr>
          <w:rFonts w:ascii="Times New Roman" w:hAnsi="Times New Roman"/>
          <w:sz w:val="28"/>
          <w:szCs w:val="28"/>
        </w:rPr>
        <w:t xml:space="preserve"> 6;</w:t>
      </w:r>
    </w:p>
    <w:p w:rsidR="00855332" w:rsidRPr="00B96B39"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B96B39">
        <w:rPr>
          <w:rFonts w:ascii="Times New Roman" w:hAnsi="Times New Roman"/>
          <w:sz w:val="28"/>
          <w:szCs w:val="28"/>
        </w:rPr>
        <w:t xml:space="preserve">распределение бюджетных ассигнований по разделам и подразделам классификации расходов бюджетов на 2025 год и на плановый период 2026 </w:t>
      </w:r>
      <w:r w:rsidRPr="00B96B39">
        <w:rPr>
          <w:rFonts w:ascii="Times New Roman" w:hAnsi="Times New Roman"/>
          <w:sz w:val="28"/>
          <w:szCs w:val="28"/>
        </w:rPr>
        <w:br/>
        <w:t xml:space="preserve">и 2027 годов согласно </w:t>
      </w:r>
      <w:r w:rsidRPr="00B96B39">
        <w:rPr>
          <w:rStyle w:val="af"/>
          <w:rFonts w:ascii="Times New Roman" w:hAnsi="Times New Roman"/>
          <w:color w:val="auto"/>
          <w:sz w:val="28"/>
          <w:szCs w:val="28"/>
          <w:u w:val="none"/>
        </w:rPr>
        <w:t>приложению</w:t>
      </w:r>
      <w:r w:rsidRPr="00B96B39">
        <w:rPr>
          <w:rFonts w:ascii="Times New Roman" w:hAnsi="Times New Roman"/>
          <w:sz w:val="28"/>
          <w:szCs w:val="28"/>
        </w:rPr>
        <w:t xml:space="preserve"> 7.</w:t>
      </w:r>
    </w:p>
    <w:p w:rsidR="00855332" w:rsidRPr="00B96B39"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B96B39">
        <w:rPr>
          <w:rFonts w:ascii="Times New Roman" w:hAnsi="Times New Roman"/>
          <w:sz w:val="28"/>
          <w:szCs w:val="28"/>
        </w:rPr>
        <w:t>2. Утвердить адресную инвестиционную программу Ленинградской области на 2025 год и на плановый период 2026 и 2027 годов согласно приложению 8.</w:t>
      </w:r>
    </w:p>
    <w:p w:rsidR="00855332" w:rsidRPr="00B96B39"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B96B39">
        <w:rPr>
          <w:rFonts w:ascii="Times New Roman" w:hAnsi="Times New Roman" w:cs="Times New Roman"/>
          <w:sz w:val="28"/>
          <w:szCs w:val="28"/>
        </w:rPr>
        <w:t xml:space="preserve">3. Установить, что в порядках, установленных нормативными правовыми актами Правительства Ленинградской области, предоставляются субсидии </w:t>
      </w:r>
      <w:r w:rsidRPr="00B96B39">
        <w:rPr>
          <w:rFonts w:ascii="Times New Roman" w:hAnsi="Times New Roman" w:cs="Times New Roman"/>
          <w:spacing w:val="-2"/>
          <w:sz w:val="28"/>
          <w:szCs w:val="28"/>
        </w:rPr>
        <w:t xml:space="preserve">юридическим лицам (за исключением субсидий государственным учреждениям), </w:t>
      </w:r>
      <w:r w:rsidRPr="00B96B39">
        <w:rPr>
          <w:rFonts w:ascii="Times New Roman" w:hAnsi="Times New Roman" w:cs="Times New Roman"/>
          <w:sz w:val="28"/>
          <w:szCs w:val="28"/>
        </w:rPr>
        <w:t>индивидуальным предпринимателям, физическим лицам в случаях, установленных приложением 9.</w:t>
      </w:r>
    </w:p>
    <w:p w:rsidR="00855332" w:rsidRPr="00B96B39"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B96B39">
        <w:rPr>
          <w:rFonts w:ascii="Times New Roman" w:hAnsi="Times New Roman" w:cs="Times New Roman"/>
          <w:sz w:val="28"/>
          <w:szCs w:val="28"/>
        </w:rPr>
        <w:t>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приложением 10.</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B96B39">
        <w:rPr>
          <w:rFonts w:ascii="Times New Roman" w:hAnsi="Times New Roman"/>
          <w:sz w:val="28"/>
          <w:szCs w:val="28"/>
        </w:rPr>
        <w:t>5. Утвердить общий объем бюджетных ассигнований на</w:t>
      </w:r>
      <w:r w:rsidRPr="00D579B3">
        <w:rPr>
          <w:rFonts w:ascii="Times New Roman" w:hAnsi="Times New Roman"/>
          <w:sz w:val="28"/>
          <w:szCs w:val="28"/>
        </w:rPr>
        <w:t xml:space="preserve"> исполнение публичных нормативных обязательств:</w:t>
      </w:r>
    </w:p>
    <w:p w:rsidR="00855332" w:rsidRPr="00D579B3" w:rsidRDefault="00855332" w:rsidP="006777AE">
      <w:pPr>
        <w:spacing w:line="238" w:lineRule="auto"/>
        <w:ind w:firstLine="709"/>
        <w:jc w:val="both"/>
        <w:rPr>
          <w:rFonts w:ascii="Times New Roman" w:hAnsi="Times New Roman"/>
          <w:sz w:val="28"/>
        </w:rPr>
      </w:pPr>
      <w:r w:rsidRPr="00D579B3">
        <w:rPr>
          <w:rFonts w:ascii="Times New Roman" w:hAnsi="Times New Roman"/>
          <w:sz w:val="28"/>
        </w:rPr>
        <w:t xml:space="preserve">на 2025 год в сумме </w:t>
      </w:r>
      <w:r w:rsidR="00BB18A0" w:rsidRPr="00BB18A0">
        <w:rPr>
          <w:rFonts w:ascii="Times New Roman" w:eastAsia="Calibri" w:hAnsi="Times New Roman" w:cs="Times New Roman"/>
          <w:sz w:val="28"/>
          <w:szCs w:val="28"/>
        </w:rPr>
        <w:t>27 523 492,0</w:t>
      </w:r>
      <w:r w:rsidR="00BB18A0">
        <w:rPr>
          <w:rFonts w:ascii="Times New Roman" w:eastAsia="Calibri" w:hAnsi="Times New Roman" w:cs="Times New Roman"/>
          <w:sz w:val="28"/>
          <w:szCs w:val="28"/>
        </w:rPr>
        <w:t xml:space="preserve"> </w:t>
      </w:r>
      <w:r w:rsidRPr="00D579B3">
        <w:rPr>
          <w:rFonts w:ascii="Times New Roman" w:hAnsi="Times New Roman"/>
          <w:sz w:val="28"/>
        </w:rPr>
        <w:t>тысячи рублей;</w:t>
      </w:r>
    </w:p>
    <w:p w:rsidR="00855332" w:rsidRPr="00D579B3" w:rsidRDefault="00855332" w:rsidP="006777AE">
      <w:pPr>
        <w:spacing w:line="238" w:lineRule="auto"/>
        <w:ind w:firstLine="709"/>
        <w:jc w:val="both"/>
        <w:rPr>
          <w:rFonts w:ascii="Times New Roman" w:hAnsi="Times New Roman"/>
          <w:sz w:val="28"/>
        </w:rPr>
      </w:pPr>
      <w:r w:rsidRPr="00D579B3">
        <w:rPr>
          <w:rFonts w:ascii="Times New Roman" w:hAnsi="Times New Roman"/>
          <w:sz w:val="28"/>
        </w:rPr>
        <w:t xml:space="preserve">на 2026 год в сумме </w:t>
      </w:r>
      <w:r w:rsidR="00BB18A0" w:rsidRPr="00BB18A0">
        <w:rPr>
          <w:rFonts w:ascii="Times New Roman" w:eastAsia="Calibri" w:hAnsi="Times New Roman" w:cs="Times New Roman"/>
          <w:sz w:val="28"/>
          <w:szCs w:val="28"/>
        </w:rPr>
        <w:t>18 982 789,3</w:t>
      </w:r>
      <w:r w:rsidR="00BB18A0">
        <w:rPr>
          <w:rFonts w:ascii="Times New Roman" w:eastAsia="Calibri" w:hAnsi="Times New Roman" w:cs="Times New Roman"/>
          <w:sz w:val="28"/>
          <w:szCs w:val="28"/>
        </w:rPr>
        <w:t xml:space="preserve"> </w:t>
      </w:r>
      <w:r w:rsidRPr="00D579B3">
        <w:rPr>
          <w:rFonts w:ascii="Times New Roman" w:hAnsi="Times New Roman"/>
          <w:sz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rPr>
        <w:t xml:space="preserve">на 2027 год в сумме </w:t>
      </w:r>
      <w:r w:rsidR="00CE720E" w:rsidRPr="00BB18A0">
        <w:rPr>
          <w:rFonts w:ascii="Times New Roman" w:hAnsi="Times New Roman" w:cs="Times New Roman"/>
          <w:sz w:val="28"/>
          <w:szCs w:val="28"/>
        </w:rPr>
        <w:t>19 281 226,3</w:t>
      </w:r>
      <w:r w:rsidR="00CE720E">
        <w:rPr>
          <w:rFonts w:ascii="Times New Roman" w:hAnsi="Times New Roman" w:cs="Times New Roman"/>
          <w:sz w:val="28"/>
          <w:szCs w:val="28"/>
        </w:rPr>
        <w:t xml:space="preserve"> </w:t>
      </w:r>
      <w:r w:rsidRPr="00D579B3">
        <w:rPr>
          <w:rFonts w:ascii="Times New Roman" w:hAnsi="Times New Roman"/>
          <w:sz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6. Утвердить объем бюджетных ассигнований дорожного фонда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BB18A0" w:rsidRPr="00BB18A0">
        <w:rPr>
          <w:rFonts w:ascii="Times New Roman" w:eastAsia="Calibri" w:hAnsi="Times New Roman" w:cs="Times New Roman"/>
          <w:sz w:val="28"/>
          <w:szCs w:val="28"/>
        </w:rPr>
        <w:t>30</w:t>
      </w:r>
      <w:r w:rsidR="00BB18A0" w:rsidRPr="00BB18A0">
        <w:rPr>
          <w:rFonts w:ascii="Times New Roman" w:eastAsia="Calibri" w:hAnsi="Times New Roman" w:cs="Times New Roman"/>
          <w:sz w:val="28"/>
          <w:szCs w:val="28"/>
          <w:lang w:val="en-US"/>
        </w:rPr>
        <w:t> </w:t>
      </w:r>
      <w:r w:rsidR="00BB18A0" w:rsidRPr="00BB18A0">
        <w:rPr>
          <w:rFonts w:ascii="Times New Roman" w:eastAsia="Calibri" w:hAnsi="Times New Roman" w:cs="Times New Roman"/>
          <w:sz w:val="28"/>
          <w:szCs w:val="28"/>
        </w:rPr>
        <w:t>829</w:t>
      </w:r>
      <w:r w:rsidR="00BB18A0" w:rsidRPr="00BB18A0">
        <w:rPr>
          <w:rFonts w:ascii="Times New Roman" w:eastAsia="Calibri" w:hAnsi="Times New Roman" w:cs="Times New Roman"/>
          <w:sz w:val="28"/>
          <w:szCs w:val="28"/>
          <w:lang w:val="en-US"/>
        </w:rPr>
        <w:t> </w:t>
      </w:r>
      <w:r w:rsidR="00BB18A0" w:rsidRPr="00BB18A0">
        <w:rPr>
          <w:rFonts w:ascii="Times New Roman" w:eastAsia="Calibri" w:hAnsi="Times New Roman" w:cs="Times New Roman"/>
          <w:sz w:val="28"/>
          <w:szCs w:val="28"/>
        </w:rPr>
        <w:t>505,8</w:t>
      </w:r>
      <w:r w:rsidR="00BB18A0">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2026 год в сумме </w:t>
      </w:r>
      <w:r w:rsidR="00BB18A0" w:rsidRPr="00BB18A0">
        <w:rPr>
          <w:rFonts w:ascii="Times New Roman" w:eastAsia="Calibri" w:hAnsi="Times New Roman" w:cs="Times New Roman"/>
          <w:sz w:val="28"/>
          <w:szCs w:val="28"/>
        </w:rPr>
        <w:t>31</w:t>
      </w:r>
      <w:r w:rsidR="00BB18A0" w:rsidRPr="00BB18A0">
        <w:rPr>
          <w:rFonts w:ascii="Times New Roman" w:eastAsia="Calibri" w:hAnsi="Times New Roman" w:cs="Times New Roman"/>
          <w:sz w:val="28"/>
          <w:szCs w:val="28"/>
          <w:lang w:val="en-US"/>
        </w:rPr>
        <w:t> </w:t>
      </w:r>
      <w:r w:rsidR="00BB18A0" w:rsidRPr="00BB18A0">
        <w:rPr>
          <w:rFonts w:ascii="Times New Roman" w:eastAsia="Calibri" w:hAnsi="Times New Roman" w:cs="Times New Roman"/>
          <w:sz w:val="28"/>
          <w:szCs w:val="28"/>
        </w:rPr>
        <w:t>063</w:t>
      </w:r>
      <w:r w:rsidR="00BB18A0" w:rsidRPr="00BB18A0">
        <w:rPr>
          <w:rFonts w:ascii="Times New Roman" w:eastAsia="Calibri" w:hAnsi="Times New Roman" w:cs="Times New Roman"/>
          <w:sz w:val="28"/>
          <w:szCs w:val="28"/>
          <w:lang w:val="en-US"/>
        </w:rPr>
        <w:t> </w:t>
      </w:r>
      <w:r w:rsidR="00BB18A0" w:rsidRPr="00BB18A0">
        <w:rPr>
          <w:rFonts w:ascii="Times New Roman" w:eastAsia="Calibri" w:hAnsi="Times New Roman" w:cs="Times New Roman"/>
          <w:sz w:val="28"/>
          <w:szCs w:val="28"/>
        </w:rPr>
        <w:t>016,0</w:t>
      </w:r>
      <w:r w:rsidR="00BB18A0">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27 361 586,5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7. Утвердить резервный фонд Правительства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BB18A0" w:rsidRPr="00BB18A0">
        <w:rPr>
          <w:rFonts w:ascii="Times New Roman" w:eastAsia="Calibri" w:hAnsi="Times New Roman" w:cs="Times New Roman"/>
          <w:sz w:val="28"/>
          <w:szCs w:val="28"/>
        </w:rPr>
        <w:t>3 311 418,2</w:t>
      </w:r>
      <w:r w:rsidR="00BB18A0">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2026 год в сумме 217 347,9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300 000,0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8. Утвердить резервный фонд Правительства Ленинградской области </w:t>
      </w:r>
      <w:r w:rsidRPr="00D579B3">
        <w:rPr>
          <w:rFonts w:ascii="Times New Roman" w:hAnsi="Times New Roman"/>
          <w:sz w:val="28"/>
          <w:szCs w:val="28"/>
        </w:rPr>
        <w:br/>
        <w:t xml:space="preserve">по ликвидации чрезвычайных ситуаций природного и техногенного характера </w:t>
      </w:r>
      <w:r w:rsidRPr="00D579B3">
        <w:rPr>
          <w:rFonts w:ascii="Times New Roman" w:hAnsi="Times New Roman"/>
          <w:sz w:val="28"/>
          <w:szCs w:val="28"/>
        </w:rPr>
        <w:br/>
      </w:r>
      <w:r w:rsidRPr="00D579B3">
        <w:rPr>
          <w:rFonts w:ascii="Times New Roman" w:hAnsi="Times New Roman"/>
          <w:spacing w:val="-4"/>
          <w:sz w:val="28"/>
          <w:szCs w:val="28"/>
        </w:rPr>
        <w:t>и последствий стихийных бедствий, а также последствий террористических актов:</w:t>
      </w:r>
    </w:p>
    <w:p w:rsidR="00CE720E" w:rsidRDefault="00CE720E" w:rsidP="006777AE">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lastRenderedPageBreak/>
        <w:t>на 2025 год в сумме 100 000,0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2026 год в сумме 100 000,0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100 000,0 тысячи рублей.</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pacing w:val="-4"/>
          <w:sz w:val="28"/>
          <w:szCs w:val="28"/>
        </w:rPr>
        <w:t>9. </w:t>
      </w:r>
      <w:proofErr w:type="gramStart"/>
      <w:r w:rsidRPr="00D579B3">
        <w:rPr>
          <w:rFonts w:ascii="Times New Roman" w:hAnsi="Times New Roman"/>
          <w:spacing w:val="-4"/>
          <w:sz w:val="28"/>
          <w:szCs w:val="28"/>
        </w:rPr>
        <w:t>Зарезервировать бюджетные ассигнования для финансового обеспечения</w:t>
      </w:r>
      <w:r w:rsidRPr="00D579B3">
        <w:rPr>
          <w:rFonts w:ascii="Times New Roman" w:hAnsi="Times New Roman"/>
          <w:sz w:val="28"/>
          <w:szCs w:val="28"/>
        </w:rPr>
        <w:t xml:space="preserve"> повышения средней заработной платы отдельных категорий </w:t>
      </w:r>
      <w:r w:rsidRPr="00D579B3">
        <w:rPr>
          <w:rFonts w:ascii="Times New Roman" w:hAnsi="Times New Roman"/>
          <w:spacing w:val="-4"/>
          <w:sz w:val="28"/>
          <w:szCs w:val="28"/>
        </w:rPr>
        <w:t>работников бюджетной сферы в целях реализации указов Президента Российской</w:t>
      </w:r>
      <w:r w:rsidRPr="00D579B3">
        <w:rPr>
          <w:rFonts w:ascii="Times New Roman" w:hAnsi="Times New Roman"/>
          <w:spacing w:val="-6"/>
          <w:sz w:val="28"/>
          <w:szCs w:val="28"/>
        </w:rPr>
        <w:t xml:space="preserve"> </w:t>
      </w:r>
      <w:r w:rsidRPr="00D579B3">
        <w:rPr>
          <w:rFonts w:ascii="Times New Roman" w:hAnsi="Times New Roman"/>
          <w:sz w:val="28"/>
          <w:szCs w:val="28"/>
        </w:rPr>
        <w:t>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w:t>
      </w:r>
      <w:proofErr w:type="gramEnd"/>
      <w:r w:rsidRPr="00D579B3">
        <w:rPr>
          <w:rFonts w:ascii="Times New Roman" w:hAnsi="Times New Roman"/>
          <w:sz w:val="28"/>
          <w:szCs w:val="28"/>
        </w:rPr>
        <w:t xml:space="preserve"> некоторых мерах по реализации государственной политики в сфере защиты детей-сирот и детей, оставшихся без попечения родителей" по разделу "</w:t>
      </w:r>
      <w:r w:rsidRPr="00D004AD">
        <w:rPr>
          <w:rFonts w:ascii="Times New Roman" w:hAnsi="Times New Roman"/>
          <w:sz w:val="28"/>
          <w:szCs w:val="28"/>
        </w:rPr>
        <w:t xml:space="preserve">Общегосударственные вопросы" классификации расходов бюджетов </w:t>
      </w:r>
      <w:r w:rsidRPr="00D004AD">
        <w:rPr>
          <w:rFonts w:ascii="Times New Roman" w:hAnsi="Times New Roman"/>
          <w:sz w:val="28"/>
          <w:szCs w:val="28"/>
        </w:rPr>
        <w:br/>
        <w:t xml:space="preserve">на 2025 год в сумме </w:t>
      </w:r>
      <w:r w:rsidR="00D004AD" w:rsidRPr="00D004AD">
        <w:rPr>
          <w:rFonts w:ascii="Times New Roman" w:hAnsi="Times New Roman" w:cs="Times New Roman"/>
          <w:sz w:val="28"/>
          <w:szCs w:val="28"/>
        </w:rPr>
        <w:t>5</w:t>
      </w:r>
      <w:r w:rsidR="00CE720E" w:rsidRPr="00D004AD">
        <w:rPr>
          <w:rFonts w:ascii="Times New Roman" w:hAnsi="Times New Roman" w:cs="Times New Roman"/>
          <w:sz w:val="28"/>
          <w:szCs w:val="28"/>
        </w:rPr>
        <w:t>00 000,0</w:t>
      </w:r>
      <w:r w:rsidR="00CE720E">
        <w:rPr>
          <w:rFonts w:ascii="Times New Roman"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z w:val="28"/>
          <w:szCs w:val="28"/>
        </w:rPr>
        <w:t>10. Зарезервировать бюджетные ассигнования для финансового обеспечения расходов на реализацию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по разделу "Общегосударственные вопросы" классификации расходов бюджетов:</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z w:val="28"/>
          <w:szCs w:val="28"/>
        </w:rPr>
        <w:t xml:space="preserve">на 2025 год в сумме </w:t>
      </w:r>
      <w:r w:rsidR="00407C0B" w:rsidRPr="00407C0B">
        <w:rPr>
          <w:rFonts w:ascii="Times New Roman" w:eastAsia="Calibri" w:hAnsi="Times New Roman" w:cs="Times New Roman"/>
          <w:sz w:val="28"/>
          <w:szCs w:val="28"/>
        </w:rPr>
        <w:t>193 989,3</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z w:val="28"/>
          <w:szCs w:val="28"/>
        </w:rPr>
        <w:t xml:space="preserve">на 2026 год в сумме </w:t>
      </w:r>
      <w:r w:rsidR="00407C0B" w:rsidRPr="00407C0B">
        <w:rPr>
          <w:rFonts w:ascii="Times New Roman" w:eastAsia="Calibri" w:hAnsi="Times New Roman" w:cs="Times New Roman"/>
          <w:sz w:val="28"/>
          <w:szCs w:val="28"/>
        </w:rPr>
        <w:t>2 370 356,3</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z w:val="28"/>
          <w:szCs w:val="28"/>
        </w:rPr>
        <w:t xml:space="preserve">на 2027 год в сумме </w:t>
      </w:r>
      <w:r w:rsidR="00407C0B" w:rsidRPr="00407C0B">
        <w:rPr>
          <w:rFonts w:ascii="Times New Roman" w:eastAsia="Calibri" w:hAnsi="Times New Roman" w:cs="Times New Roman"/>
          <w:sz w:val="28"/>
          <w:szCs w:val="28"/>
        </w:rPr>
        <w:t>758 989,6</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407C0B" w:rsidRPr="00407C0B">
        <w:rPr>
          <w:rFonts w:ascii="Times New Roman" w:eastAsia="Calibri" w:hAnsi="Times New Roman" w:cs="Times New Roman"/>
          <w:sz w:val="28"/>
          <w:szCs w:val="28"/>
        </w:rPr>
        <w:t>1 989 901,6</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2026 год в сумме </w:t>
      </w:r>
      <w:r w:rsidR="00407C0B" w:rsidRPr="00407C0B">
        <w:rPr>
          <w:rFonts w:ascii="Times New Roman" w:eastAsia="Calibri" w:hAnsi="Times New Roman" w:cs="Times New Roman"/>
          <w:sz w:val="28"/>
          <w:szCs w:val="28"/>
        </w:rPr>
        <w:t>130 000,0</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2027 год в сумме </w:t>
      </w:r>
      <w:r w:rsidR="00407C0B" w:rsidRPr="00407C0B">
        <w:rPr>
          <w:rFonts w:ascii="Times New Roman" w:eastAsia="Calibri" w:hAnsi="Times New Roman" w:cs="Times New Roman"/>
          <w:sz w:val="28"/>
          <w:szCs w:val="28"/>
        </w:rPr>
        <w:t>412 626,8</w:t>
      </w:r>
      <w:r w:rsidR="00407C0B">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205EA6" w:rsidRPr="00205EA6">
        <w:rPr>
          <w:rFonts w:ascii="Times New Roman" w:eastAsia="Calibri" w:hAnsi="Times New Roman" w:cs="Times New Roman"/>
          <w:sz w:val="28"/>
          <w:szCs w:val="28"/>
        </w:rPr>
        <w:t>9 676,8</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2026 год в сумме </w:t>
      </w:r>
      <w:r w:rsidR="00205EA6" w:rsidRPr="00205EA6">
        <w:rPr>
          <w:rFonts w:ascii="Times New Roman" w:eastAsia="Calibri" w:hAnsi="Times New Roman" w:cs="Times New Roman"/>
          <w:sz w:val="28"/>
          <w:szCs w:val="28"/>
        </w:rPr>
        <w:t>505 016,8</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1 016 070,0 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13. Зарезервировать бюджетные ассигнования для финансового </w:t>
      </w:r>
      <w:r w:rsidRPr="00D579B3">
        <w:rPr>
          <w:rFonts w:ascii="Times New Roman" w:hAnsi="Times New Roman"/>
          <w:spacing w:val="-2"/>
          <w:sz w:val="28"/>
          <w:szCs w:val="28"/>
        </w:rPr>
        <w:t>обеспечения восстановления прав граждан – участников долевого строительства</w:t>
      </w:r>
      <w:r w:rsidRPr="00D579B3">
        <w:rPr>
          <w:rFonts w:ascii="Times New Roman" w:hAnsi="Times New Roman"/>
          <w:sz w:val="28"/>
          <w:szCs w:val="28"/>
        </w:rPr>
        <w:t xml:space="preserve"> </w:t>
      </w:r>
      <w:r w:rsidRPr="00D579B3">
        <w:rPr>
          <w:rFonts w:ascii="Times New Roman" w:hAnsi="Times New Roman"/>
          <w:spacing w:val="-2"/>
          <w:sz w:val="28"/>
          <w:szCs w:val="28"/>
        </w:rPr>
        <w:t>по разделу "Общегосударственные вопросы" классификации расходов бюджетов</w:t>
      </w:r>
      <w:r w:rsidRPr="00D579B3">
        <w:rPr>
          <w:rFonts w:ascii="Times New Roman" w:hAnsi="Times New Roman"/>
          <w:sz w:val="28"/>
          <w:szCs w:val="28"/>
        </w:rPr>
        <w:t xml:space="preserve"> на 2025 год в сумме </w:t>
      </w:r>
      <w:r w:rsidR="00205EA6" w:rsidRPr="00205EA6">
        <w:rPr>
          <w:rFonts w:ascii="Times New Roman" w:eastAsia="Calibri" w:hAnsi="Times New Roman" w:cs="Times New Roman"/>
          <w:sz w:val="28"/>
          <w:szCs w:val="28"/>
        </w:rPr>
        <w:t>1 855 691,5</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14.</w:t>
      </w:r>
      <w:r w:rsidRPr="00D579B3">
        <w:rPr>
          <w:rFonts w:ascii="Times New Roman" w:hAnsi="Times New Roman"/>
          <w:sz w:val="28"/>
        </w:rPr>
        <w:t> </w:t>
      </w:r>
      <w:r w:rsidRPr="00D579B3">
        <w:rPr>
          <w:rFonts w:ascii="Times New Roman" w:hAnsi="Times New Roman"/>
          <w:sz w:val="28"/>
          <w:szCs w:val="28"/>
        </w:rPr>
        <w:t xml:space="preserve">Зарезервировать бюджетные ассигнования для финансового обеспечения мероприятий по приведению в рабочее состояние защитных </w:t>
      </w:r>
      <w:r w:rsidRPr="00D579B3">
        <w:rPr>
          <w:rFonts w:ascii="Times New Roman" w:hAnsi="Times New Roman"/>
          <w:spacing w:val="-4"/>
          <w:sz w:val="28"/>
          <w:szCs w:val="28"/>
        </w:rPr>
        <w:t>сооружений гражданской обороны, находящихся в собственности Ленинградской</w:t>
      </w:r>
      <w:r w:rsidRPr="00D579B3">
        <w:rPr>
          <w:rFonts w:ascii="Times New Roman" w:hAnsi="Times New Roman"/>
          <w:sz w:val="28"/>
          <w:szCs w:val="28"/>
        </w:rPr>
        <w:t xml:space="preserve"> области</w:t>
      </w:r>
      <w:r w:rsidR="00522DE5">
        <w:rPr>
          <w:rFonts w:ascii="Times New Roman" w:hAnsi="Times New Roman"/>
          <w:sz w:val="28"/>
          <w:szCs w:val="28"/>
        </w:rPr>
        <w:t>,</w:t>
      </w:r>
      <w:r w:rsidRPr="00D579B3">
        <w:rPr>
          <w:rFonts w:ascii="Times New Roman" w:hAnsi="Times New Roman"/>
          <w:sz w:val="28"/>
          <w:szCs w:val="28"/>
        </w:rPr>
        <w:t xml:space="preserve"> по разделу "Общегосударственные вопросы" классификации расходов бюджетов на 2025 год в сумме </w:t>
      </w:r>
      <w:r w:rsidR="00205EA6" w:rsidRPr="00205EA6">
        <w:rPr>
          <w:rFonts w:ascii="Times New Roman" w:eastAsia="Calibri" w:hAnsi="Times New Roman" w:cs="Times New Roman"/>
          <w:sz w:val="28"/>
          <w:szCs w:val="28"/>
        </w:rPr>
        <w:t>374 838,7</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pacing w:val="-4"/>
          <w:sz w:val="28"/>
          <w:szCs w:val="28"/>
        </w:rPr>
        <w:lastRenderedPageBreak/>
        <w:t>15.</w:t>
      </w:r>
      <w:r w:rsidR="002E5DBB" w:rsidRPr="00D579B3">
        <w:rPr>
          <w:rFonts w:ascii="Times New Roman" w:hAnsi="Times New Roman"/>
          <w:spacing w:val="-4"/>
          <w:sz w:val="28"/>
        </w:rPr>
        <w:t> </w:t>
      </w:r>
      <w:r w:rsidRPr="00D579B3">
        <w:rPr>
          <w:rFonts w:ascii="Times New Roman" w:hAnsi="Times New Roman"/>
          <w:spacing w:val="-4"/>
          <w:sz w:val="28"/>
          <w:szCs w:val="28"/>
        </w:rPr>
        <w:t xml:space="preserve">Зарезервировать бюджетные ассигнования для финансового обеспечения </w:t>
      </w:r>
      <w:r w:rsidRPr="00D579B3">
        <w:rPr>
          <w:rFonts w:ascii="Times New Roman" w:hAnsi="Times New Roman"/>
          <w:sz w:val="28"/>
          <w:szCs w:val="28"/>
        </w:rPr>
        <w:t>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205EA6" w:rsidRPr="00205EA6">
        <w:rPr>
          <w:rFonts w:ascii="Times New Roman" w:eastAsia="Calibri" w:hAnsi="Times New Roman" w:cs="Times New Roman"/>
          <w:sz w:val="28"/>
          <w:szCs w:val="28"/>
        </w:rPr>
        <w:t>290 652,8</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2026 год в сумме </w:t>
      </w:r>
      <w:r w:rsidR="00205EA6" w:rsidRPr="00205EA6">
        <w:rPr>
          <w:rFonts w:ascii="Times New Roman" w:eastAsia="Calibri" w:hAnsi="Times New Roman" w:cs="Times New Roman"/>
          <w:sz w:val="28"/>
          <w:szCs w:val="28"/>
        </w:rPr>
        <w:t>102</w:t>
      </w:r>
      <w:r w:rsidR="00205EA6" w:rsidRPr="00205EA6">
        <w:rPr>
          <w:rFonts w:ascii="Times New Roman" w:eastAsia="Calibri" w:hAnsi="Times New Roman" w:cs="Times New Roman"/>
          <w:sz w:val="28"/>
          <w:szCs w:val="28"/>
          <w:lang w:val="en-US"/>
        </w:rPr>
        <w:t> </w:t>
      </w:r>
      <w:r w:rsidR="00205EA6" w:rsidRPr="00205EA6">
        <w:rPr>
          <w:rFonts w:ascii="Times New Roman" w:eastAsia="Calibri" w:hAnsi="Times New Roman" w:cs="Times New Roman"/>
          <w:sz w:val="28"/>
          <w:szCs w:val="28"/>
        </w:rPr>
        <w:t>380,7</w:t>
      </w:r>
      <w:r w:rsidR="00205EA6">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390 556,2 тысячи рублей.</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16. </w:t>
      </w:r>
      <w:proofErr w:type="gramStart"/>
      <w:r w:rsidRPr="00D579B3">
        <w:rPr>
          <w:rFonts w:ascii="Times New Roman" w:hAnsi="Times New Roman"/>
          <w:sz w:val="28"/>
          <w:szCs w:val="28"/>
        </w:rPr>
        <w:t xml:space="preserve">Установить, что в соответствии с пунктом 3 статьи 217 Бюджетного кодекса Российской Федерации основанием для внесения изменений </w:t>
      </w:r>
      <w:r w:rsidR="002E5DBB" w:rsidRPr="00D579B3">
        <w:rPr>
          <w:rFonts w:ascii="Times New Roman" w:hAnsi="Times New Roman"/>
          <w:sz w:val="28"/>
          <w:szCs w:val="28"/>
        </w:rPr>
        <w:br/>
      </w:r>
      <w:r w:rsidRPr="00D579B3">
        <w:rPr>
          <w:rFonts w:ascii="Times New Roman" w:hAnsi="Times New Roman"/>
          <w:sz w:val="28"/>
          <w:szCs w:val="28"/>
        </w:rPr>
        <w:t xml:space="preserve">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частями 7, 8, 9, 10, 11, 12, 13, 14 и 15 настоящей статьи бюджетных ассигнований в соответствии </w:t>
      </w:r>
      <w:r w:rsidR="002E5DBB" w:rsidRPr="00D579B3">
        <w:rPr>
          <w:rFonts w:ascii="Times New Roman" w:hAnsi="Times New Roman"/>
          <w:sz w:val="28"/>
          <w:szCs w:val="28"/>
        </w:rPr>
        <w:br/>
      </w:r>
      <w:r w:rsidRPr="00D579B3">
        <w:rPr>
          <w:rFonts w:ascii="Times New Roman" w:hAnsi="Times New Roman"/>
          <w:sz w:val="28"/>
          <w:szCs w:val="28"/>
        </w:rPr>
        <w:t>с порядками, установленными Правительством</w:t>
      </w:r>
      <w:proofErr w:type="gramEnd"/>
      <w:r w:rsidRPr="00D579B3">
        <w:rPr>
          <w:rFonts w:ascii="Times New Roman" w:hAnsi="Times New Roman"/>
          <w:sz w:val="28"/>
          <w:szCs w:val="28"/>
        </w:rPr>
        <w:t xml:space="preserve"> Ленинградской области.</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17. </w:t>
      </w:r>
      <w:proofErr w:type="gramStart"/>
      <w:r w:rsidRPr="00D579B3">
        <w:rPr>
          <w:rFonts w:ascii="Times New Roman" w:hAnsi="Times New Roman"/>
          <w:sz w:val="28"/>
          <w:szCs w:val="28"/>
        </w:rPr>
        <w:t xml:space="preserve">Установить, что в соответствии с пунктом 8 статьи 217 Бюджетного кодекса Российской Федерации и со статьей 31 областного закона </w:t>
      </w:r>
      <w:r w:rsidR="002E5DBB" w:rsidRPr="00D579B3">
        <w:rPr>
          <w:rFonts w:ascii="Times New Roman" w:hAnsi="Times New Roman"/>
          <w:sz w:val="28"/>
          <w:szCs w:val="28"/>
        </w:rPr>
        <w:br/>
      </w:r>
      <w:r w:rsidRPr="00D579B3">
        <w:rPr>
          <w:rFonts w:ascii="Times New Roman" w:hAnsi="Times New Roman"/>
          <w:sz w:val="28"/>
          <w:szCs w:val="28"/>
        </w:rPr>
        <w:t xml:space="preserve">от 26 сентября 2002 года № 36-оз "О бюджетном процессе в Ленинградской области" в ходе исполнения настоящего областного закона изменения </w:t>
      </w:r>
      <w:r w:rsidR="002E5DBB" w:rsidRPr="00D579B3">
        <w:rPr>
          <w:rFonts w:ascii="Times New Roman" w:hAnsi="Times New Roman"/>
          <w:sz w:val="28"/>
          <w:szCs w:val="28"/>
        </w:rPr>
        <w:br/>
      </w:r>
      <w:r w:rsidRPr="00D579B3">
        <w:rPr>
          <w:rFonts w:ascii="Times New Roman" w:hAnsi="Times New Roman"/>
          <w:sz w:val="28"/>
          <w:szCs w:val="28"/>
        </w:rPr>
        <w:t>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w:t>
      </w:r>
      <w:proofErr w:type="gramEnd"/>
      <w:r w:rsidRPr="00D579B3">
        <w:rPr>
          <w:rFonts w:ascii="Times New Roman" w:hAnsi="Times New Roman"/>
          <w:sz w:val="28"/>
          <w:szCs w:val="28"/>
        </w:rPr>
        <w:t xml:space="preserve"> изменений </w:t>
      </w:r>
      <w:r w:rsidR="002E5DBB" w:rsidRPr="00D579B3">
        <w:rPr>
          <w:rFonts w:ascii="Times New Roman" w:hAnsi="Times New Roman"/>
          <w:sz w:val="28"/>
          <w:szCs w:val="28"/>
        </w:rPr>
        <w:br/>
      </w:r>
      <w:r w:rsidRPr="00D579B3">
        <w:rPr>
          <w:rFonts w:ascii="Times New Roman" w:hAnsi="Times New Roman"/>
          <w:sz w:val="28"/>
          <w:szCs w:val="28"/>
        </w:rPr>
        <w:t>в настоящий областной закон:</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w:t>
      </w:r>
      <w:r w:rsidRPr="00D579B3">
        <w:rPr>
          <w:rFonts w:ascii="Times New Roman" w:eastAsia="Calibri" w:hAnsi="Times New Roman"/>
          <w:sz w:val="28"/>
          <w:szCs w:val="28"/>
        </w:rPr>
        <w:t>создания (реорганизации) государственного учреждения</w:t>
      </w:r>
      <w:r w:rsidRPr="00D579B3">
        <w:rPr>
          <w:rFonts w:ascii="Times New Roman" w:hAnsi="Times New Roman"/>
          <w:sz w:val="28"/>
          <w:szCs w:val="28"/>
        </w:rPr>
        <w:t xml:space="preserve">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r w:rsidRPr="00D579B3">
        <w:rPr>
          <w:rFonts w:ascii="Times New Roman" w:eastAsia="Calibri" w:hAnsi="Times New Roman"/>
          <w:sz w:val="28"/>
          <w:szCs w:val="28"/>
        </w:rPr>
        <w:t>;</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законов и (или) правовых актов Президента Российской Федерации и Правительства Российской Федерации, а также заключенных соглашений;</w:t>
      </w:r>
    </w:p>
    <w:p w:rsidR="00855332" w:rsidRPr="00D579B3" w:rsidRDefault="00855332" w:rsidP="006777AE">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w:t>
      </w:r>
      <w:r w:rsidRPr="00D579B3">
        <w:rPr>
          <w:rFonts w:ascii="Times New Roman" w:hAnsi="Times New Roman"/>
          <w:sz w:val="28"/>
          <w:szCs w:val="28"/>
        </w:rPr>
        <w:lastRenderedPageBreak/>
        <w:t xml:space="preserve">инфраструктурного проекта, а также получения безвозмездных поступлений </w:t>
      </w:r>
      <w:r w:rsidR="006777AE" w:rsidRPr="00D579B3">
        <w:rPr>
          <w:rFonts w:ascii="Times New Roman" w:hAnsi="Times New Roman"/>
          <w:sz w:val="28"/>
          <w:szCs w:val="28"/>
        </w:rPr>
        <w:br/>
      </w:r>
      <w:r w:rsidRPr="00D579B3">
        <w:rPr>
          <w:rFonts w:ascii="Times New Roman" w:hAnsi="Times New Roman"/>
          <w:sz w:val="28"/>
          <w:szCs w:val="28"/>
        </w:rPr>
        <w:t>от физических и юридических лиц на финансовое обеспечение дорожной деятельности, приводящих к изменению бюджетных ассигнований дорожного</w:t>
      </w:r>
      <w:proofErr w:type="gramEnd"/>
      <w:r w:rsidRPr="00D579B3">
        <w:rPr>
          <w:rFonts w:ascii="Times New Roman" w:hAnsi="Times New Roman"/>
          <w:sz w:val="28"/>
          <w:szCs w:val="28"/>
        </w:rPr>
        <w:t xml:space="preserve"> фонда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pacing w:val="-4"/>
          <w:sz w:val="28"/>
          <w:szCs w:val="28"/>
        </w:rPr>
      </w:pPr>
      <w:proofErr w:type="gramStart"/>
      <w:r w:rsidRPr="00D579B3">
        <w:rPr>
          <w:rFonts w:ascii="Times New Roman" w:hAnsi="Times New Roman"/>
          <w:sz w:val="28"/>
          <w:szCs w:val="28"/>
        </w:rPr>
        <w:t xml:space="preserve">в случае увеличения бюджетных ассигнований 2025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2024 году, в объеме, не превышающем остатка не использованных на 1 января 2025 года бюджетных ассигнований </w:t>
      </w:r>
      <w:r w:rsidR="002E5DBB" w:rsidRPr="00D579B3">
        <w:rPr>
          <w:rFonts w:ascii="Times New Roman" w:hAnsi="Times New Roman"/>
          <w:sz w:val="28"/>
          <w:szCs w:val="28"/>
        </w:rPr>
        <w:br/>
      </w:r>
      <w:r w:rsidRPr="00D579B3">
        <w:rPr>
          <w:rFonts w:ascii="Times New Roman" w:hAnsi="Times New Roman"/>
          <w:spacing w:val="-2"/>
          <w:sz w:val="28"/>
          <w:szCs w:val="28"/>
        </w:rPr>
        <w:t xml:space="preserve">на исполнение указанных государственных контрактов, приводящего </w:t>
      </w:r>
      <w:r w:rsidR="002E5DBB" w:rsidRPr="00D579B3">
        <w:rPr>
          <w:rFonts w:ascii="Times New Roman" w:hAnsi="Times New Roman"/>
          <w:spacing w:val="-2"/>
          <w:sz w:val="28"/>
          <w:szCs w:val="28"/>
        </w:rPr>
        <w:br/>
      </w:r>
      <w:r w:rsidRPr="00D579B3">
        <w:rPr>
          <w:rFonts w:ascii="Times New Roman" w:hAnsi="Times New Roman"/>
          <w:spacing w:val="-4"/>
          <w:sz w:val="28"/>
          <w:szCs w:val="28"/>
        </w:rPr>
        <w:t>к изменению бюджетных ассигнований дорожного фонда Ленинградской области;</w:t>
      </w:r>
      <w:proofErr w:type="gramEnd"/>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перераспределения бюджетных ассигнований на сумму, необходимую для выполнения условий </w:t>
      </w:r>
      <w:proofErr w:type="spellStart"/>
      <w:r w:rsidRPr="00D579B3">
        <w:rPr>
          <w:rFonts w:ascii="Times New Roman" w:hAnsi="Times New Roman"/>
          <w:sz w:val="28"/>
          <w:szCs w:val="28"/>
        </w:rPr>
        <w:t>софинансирования</w:t>
      </w:r>
      <w:proofErr w:type="spellEnd"/>
      <w:r w:rsidRPr="00D579B3">
        <w:rPr>
          <w:rFonts w:ascii="Times New Roman" w:hAnsi="Times New Roman"/>
          <w:sz w:val="28"/>
          <w:szCs w:val="28"/>
        </w:rPr>
        <w:t>,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уменьшения бюджетных ассигнований в целях выполнения условий </w:t>
      </w:r>
      <w:proofErr w:type="spellStart"/>
      <w:r w:rsidRPr="00D579B3">
        <w:rPr>
          <w:rFonts w:ascii="Times New Roman" w:hAnsi="Times New Roman"/>
          <w:sz w:val="28"/>
          <w:szCs w:val="28"/>
        </w:rPr>
        <w:t>софинансирования</w:t>
      </w:r>
      <w:proofErr w:type="spellEnd"/>
      <w:r w:rsidRPr="00D579B3">
        <w:rPr>
          <w:rFonts w:ascii="Times New Roman" w:hAnsi="Times New Roman"/>
          <w:sz w:val="28"/>
          <w:szCs w:val="28"/>
        </w:rPr>
        <w:t xml:space="preserve"> субсидий и иных межбюджетных трансфертов </w:t>
      </w:r>
      <w:r w:rsidR="002E5DBB" w:rsidRPr="00D579B3">
        <w:rPr>
          <w:rFonts w:ascii="Times New Roman" w:hAnsi="Times New Roman"/>
          <w:sz w:val="28"/>
          <w:szCs w:val="28"/>
        </w:rPr>
        <w:br/>
      </w:r>
      <w:r w:rsidRPr="00D579B3">
        <w:rPr>
          <w:rFonts w:ascii="Times New Roman" w:hAnsi="Times New Roman"/>
          <w:sz w:val="28"/>
          <w:szCs w:val="28"/>
        </w:rPr>
        <w:t>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w:t>
      </w:r>
      <w:r w:rsidR="002E5DBB" w:rsidRPr="00D579B3">
        <w:rPr>
          <w:rFonts w:ascii="Times New Roman" w:hAnsi="Times New Roman"/>
          <w:sz w:val="28"/>
          <w:szCs w:val="28"/>
        </w:rPr>
        <w:br/>
      </w:r>
      <w:r w:rsidRPr="00D579B3">
        <w:rPr>
          <w:rFonts w:ascii="Times New Roman" w:hAnsi="Times New Roman"/>
          <w:sz w:val="28"/>
          <w:szCs w:val="28"/>
        </w:rPr>
        <w:t>в соответствие с разъяснениями Министерства финансов Российской Федерации по применению бюджетной классификации Российской Федерации;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нарушений условий договоров (соглашений) о предоставлении субсидий и иных межбюджетных трансфертов из федерального бюджета </w:t>
      </w:r>
      <w:r w:rsidR="002E5DBB" w:rsidRPr="00D579B3">
        <w:rPr>
          <w:rFonts w:ascii="Times New Roman" w:hAnsi="Times New Roman"/>
          <w:sz w:val="28"/>
          <w:szCs w:val="28"/>
        </w:rPr>
        <w:br/>
      </w:r>
      <w:r w:rsidRPr="00D579B3">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w:t>
      </w:r>
      <w:r w:rsidR="002E5DBB" w:rsidRPr="00D579B3">
        <w:rPr>
          <w:rFonts w:ascii="Times New Roman" w:hAnsi="Times New Roman"/>
          <w:sz w:val="28"/>
          <w:szCs w:val="28"/>
        </w:rPr>
        <w:br/>
      </w:r>
      <w:r w:rsidRPr="00D579B3">
        <w:rPr>
          <w:rFonts w:ascii="Times New Roman" w:hAnsi="Times New Roman"/>
          <w:sz w:val="28"/>
          <w:szCs w:val="28"/>
        </w:rPr>
        <w:t>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D579B3" w:rsidRDefault="00855332" w:rsidP="006777AE">
      <w:pPr>
        <w:autoSpaceDE w:val="0"/>
        <w:autoSpaceDN w:val="0"/>
        <w:adjustRightInd w:val="0"/>
        <w:spacing w:line="238" w:lineRule="auto"/>
        <w:ind w:firstLine="709"/>
        <w:jc w:val="both"/>
        <w:rPr>
          <w:rFonts w:ascii="Times New Roman" w:hAnsi="Times New Roman"/>
          <w:sz w:val="28"/>
          <w:szCs w:val="28"/>
        </w:rPr>
      </w:pPr>
      <w:proofErr w:type="gramStart"/>
      <w:r w:rsidRPr="00D579B3">
        <w:rPr>
          <w:rFonts w:ascii="Times New Roman" w:hAnsi="Times New Roman"/>
          <w:sz w:val="28"/>
          <w:szCs w:val="28"/>
        </w:rPr>
        <w:t xml:space="preserve">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w:t>
      </w:r>
      <w:r w:rsidRPr="00D579B3">
        <w:rPr>
          <w:rFonts w:ascii="Times New Roman" w:hAnsi="Times New Roman"/>
          <w:sz w:val="28"/>
          <w:szCs w:val="28"/>
        </w:rPr>
        <w:lastRenderedPageBreak/>
        <w:t>соответствии со статьями 78 и 78</w:t>
      </w:r>
      <w:r w:rsidRPr="00D579B3">
        <w:rPr>
          <w:rFonts w:ascii="Times New Roman" w:hAnsi="Times New Roman"/>
          <w:sz w:val="28"/>
          <w:szCs w:val="28"/>
          <w:vertAlign w:val="superscript"/>
        </w:rPr>
        <w:t>1</w:t>
      </w:r>
      <w:r w:rsidRPr="00D579B3">
        <w:rPr>
          <w:rFonts w:ascii="Times New Roman" w:hAnsi="Times New Roman"/>
          <w:sz w:val="28"/>
          <w:szCs w:val="28"/>
        </w:rPr>
        <w:t xml:space="preserve"> Бюджетного кодекса Российской Федерации после определения получателя (</w:t>
      </w:r>
      <w:r w:rsidR="002E5DBB" w:rsidRPr="00D579B3">
        <w:rPr>
          <w:rFonts w:ascii="Times New Roman" w:hAnsi="Times New Roman"/>
          <w:sz w:val="28"/>
          <w:szCs w:val="28"/>
        </w:rPr>
        <w:t>получател</w:t>
      </w:r>
      <w:r w:rsidRPr="00D579B3">
        <w:rPr>
          <w:rFonts w:ascii="Times New Roman" w:hAnsi="Times New Roman"/>
          <w:sz w:val="28"/>
          <w:szCs w:val="28"/>
        </w:rPr>
        <w:t xml:space="preserve">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w:t>
      </w:r>
      <w:r w:rsidRPr="00D579B3">
        <w:rPr>
          <w:rFonts w:ascii="Times New Roman" w:hAnsi="Times New Roman"/>
          <w:spacing w:val="-4"/>
          <w:sz w:val="28"/>
          <w:szCs w:val="28"/>
        </w:rPr>
        <w:t>главному распорядителю бюджетных средств областного бюджета</w:t>
      </w:r>
      <w:proofErr w:type="gramEnd"/>
      <w:r w:rsidRPr="00D579B3">
        <w:rPr>
          <w:rFonts w:ascii="Times New Roman" w:hAnsi="Times New Roman"/>
          <w:spacing w:val="-4"/>
          <w:sz w:val="28"/>
          <w:szCs w:val="28"/>
        </w:rPr>
        <w:t xml:space="preserve"> Ленинградской </w:t>
      </w:r>
      <w:r w:rsidRPr="00D579B3">
        <w:rPr>
          <w:rFonts w:ascii="Times New Roman" w:hAnsi="Times New Roman"/>
          <w:sz w:val="28"/>
          <w:szCs w:val="28"/>
        </w:rPr>
        <w:t>области по соответствующей субсидии (гранту в форме субсидии);</w:t>
      </w:r>
    </w:p>
    <w:p w:rsidR="00855332" w:rsidRPr="00D579B3" w:rsidRDefault="00855332" w:rsidP="006777AE">
      <w:pPr>
        <w:autoSpaceDE w:val="0"/>
        <w:autoSpaceDN w:val="0"/>
        <w:adjustRightInd w:val="0"/>
        <w:spacing w:line="238" w:lineRule="auto"/>
        <w:ind w:firstLine="709"/>
        <w:jc w:val="both"/>
        <w:rPr>
          <w:rFonts w:ascii="Times New Roman" w:hAnsi="Times New Roman"/>
          <w:sz w:val="28"/>
          <w:szCs w:val="28"/>
        </w:rPr>
      </w:pPr>
      <w:r w:rsidRPr="00D579B3">
        <w:rPr>
          <w:rFonts w:ascii="Times New Roman" w:hAnsi="Times New Roman"/>
          <w:sz w:val="28"/>
          <w:szCs w:val="28"/>
        </w:rPr>
        <w:t xml:space="preserve">в случае перераспределения бюджетных ассигнований, предусмотренных </w:t>
      </w:r>
      <w:r w:rsidRPr="00D579B3">
        <w:rPr>
          <w:rFonts w:ascii="Times New Roman" w:hAnsi="Times New Roman"/>
          <w:spacing w:val="-4"/>
          <w:sz w:val="28"/>
          <w:szCs w:val="28"/>
        </w:rPr>
        <w:t>на обеспечение деятельности депутатов Государственной Думы и их помощников</w:t>
      </w:r>
      <w:r w:rsidRPr="00D579B3">
        <w:rPr>
          <w:rFonts w:ascii="Times New Roman" w:hAnsi="Times New Roman"/>
          <w:sz w:val="28"/>
          <w:szCs w:val="28"/>
        </w:rPr>
        <w:t xml:space="preserve"> в избирательных округах и сенаторов Российской Федерации и их помощников в субъектах Российской Федерации;</w:t>
      </w:r>
    </w:p>
    <w:p w:rsidR="00855332" w:rsidRPr="00D579B3" w:rsidRDefault="00855332" w:rsidP="006777AE">
      <w:pPr>
        <w:autoSpaceDE w:val="0"/>
        <w:autoSpaceDN w:val="0"/>
        <w:adjustRightInd w:val="0"/>
        <w:spacing w:line="238" w:lineRule="auto"/>
        <w:ind w:firstLine="709"/>
        <w:jc w:val="both"/>
        <w:rPr>
          <w:rFonts w:ascii="Times New Roman" w:eastAsia="Calibri" w:hAnsi="Times New Roman"/>
          <w:sz w:val="28"/>
          <w:szCs w:val="28"/>
        </w:rPr>
      </w:pPr>
      <w:r w:rsidRPr="00D579B3">
        <w:rPr>
          <w:rFonts w:ascii="Times New Roman" w:eastAsia="Calibri" w:hAnsi="Times New Roman"/>
          <w:sz w:val="28"/>
          <w:szCs w:val="28"/>
        </w:rPr>
        <w:t xml:space="preserve">в случае </w:t>
      </w:r>
      <w:proofErr w:type="gramStart"/>
      <w:r w:rsidRPr="00D579B3">
        <w:rPr>
          <w:rFonts w:ascii="Times New Roman" w:eastAsia="Calibri" w:hAnsi="Times New Roman"/>
          <w:sz w:val="28"/>
          <w:szCs w:val="28"/>
        </w:rPr>
        <w:t>увеличения бюджетных ассигнований резервного фонда Правительства Ленинградской области</w:t>
      </w:r>
      <w:proofErr w:type="gramEnd"/>
      <w:r w:rsidRPr="00D579B3">
        <w:rPr>
          <w:rFonts w:ascii="Times New Roman" w:eastAsia="Calibri" w:hAnsi="Times New Roman"/>
          <w:sz w:val="28"/>
          <w:szCs w:val="28"/>
        </w:rPr>
        <w:t xml:space="preserve"> за счет соответствующего уменьшения иных бюджетных ассигнований в соответствии с решениями Правительства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в случае перераспределения бюджетных ассигнований между разделами, подразделами, видами расходов классификации расходов бюджетов и (или)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специального инфраструктурного проекта.</w:t>
      </w:r>
    </w:p>
    <w:p w:rsidR="00855332" w:rsidRPr="00D579B3" w:rsidRDefault="00855332" w:rsidP="006777AE">
      <w:pPr>
        <w:spacing w:line="238" w:lineRule="auto"/>
        <w:ind w:firstLine="709"/>
        <w:jc w:val="both"/>
        <w:rPr>
          <w:rFonts w:ascii="Times New Roman" w:hAnsi="Times New Roman"/>
          <w:sz w:val="28"/>
          <w:szCs w:val="28"/>
        </w:rPr>
      </w:pPr>
      <w:r w:rsidRPr="00D579B3">
        <w:rPr>
          <w:rFonts w:ascii="Times New Roman" w:hAnsi="Times New Roman"/>
          <w:sz w:val="28"/>
          <w:szCs w:val="28"/>
        </w:rPr>
        <w:t>18. Определить, что в соответствии со статьей 242</w:t>
      </w:r>
      <w:r w:rsidRPr="00D579B3">
        <w:rPr>
          <w:rFonts w:ascii="Times New Roman" w:hAnsi="Times New Roman"/>
          <w:sz w:val="28"/>
          <w:szCs w:val="28"/>
          <w:vertAlign w:val="superscript"/>
        </w:rPr>
        <w:t>26</w:t>
      </w:r>
      <w:r w:rsidRPr="00D579B3">
        <w:rPr>
          <w:rFonts w:ascii="Times New Roman" w:hAnsi="Times New Roman"/>
          <w:sz w:val="28"/>
          <w:szCs w:val="28"/>
        </w:rPr>
        <w:t xml:space="preserve"> Бюджетного кодекса Российской Федерации казначейскому сопровождению подлежат:</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субсидии, предоставляемые в соответствии со статьей 78, с пунктами 2 </w:t>
      </w:r>
      <w:r w:rsidR="002E5DBB" w:rsidRPr="00D579B3">
        <w:rPr>
          <w:rFonts w:ascii="Times New Roman" w:hAnsi="Times New Roman"/>
          <w:sz w:val="28"/>
          <w:szCs w:val="28"/>
        </w:rPr>
        <w:br/>
      </w:r>
      <w:r w:rsidRPr="00D579B3">
        <w:rPr>
          <w:rFonts w:ascii="Times New Roman" w:hAnsi="Times New Roman"/>
          <w:sz w:val="28"/>
          <w:szCs w:val="28"/>
        </w:rPr>
        <w:t>и 4 статьи 78</w:t>
      </w:r>
      <w:r w:rsidRPr="00D579B3">
        <w:rPr>
          <w:rFonts w:ascii="Times New Roman" w:hAnsi="Times New Roman"/>
          <w:sz w:val="28"/>
          <w:szCs w:val="28"/>
          <w:vertAlign w:val="superscript"/>
        </w:rPr>
        <w:t>1</w:t>
      </w:r>
      <w:r w:rsidRPr="00D579B3">
        <w:rPr>
          <w:rFonts w:ascii="Times New Roman" w:hAnsi="Times New Roman"/>
          <w:sz w:val="28"/>
          <w:szCs w:val="28"/>
        </w:rPr>
        <w:t xml:space="preserve">, </w:t>
      </w:r>
      <w:r w:rsidR="002E5DBB" w:rsidRPr="00D579B3">
        <w:rPr>
          <w:rFonts w:ascii="Times New Roman" w:hAnsi="Times New Roman"/>
          <w:sz w:val="28"/>
          <w:szCs w:val="28"/>
        </w:rPr>
        <w:t xml:space="preserve">со </w:t>
      </w:r>
      <w:r w:rsidRPr="00D579B3">
        <w:rPr>
          <w:rFonts w:ascii="Times New Roman" w:hAnsi="Times New Roman"/>
          <w:sz w:val="28"/>
          <w:szCs w:val="28"/>
        </w:rPr>
        <w:t>статьей 78</w:t>
      </w:r>
      <w:r w:rsidRPr="00D579B3">
        <w:rPr>
          <w:rFonts w:ascii="Times New Roman" w:hAnsi="Times New Roman"/>
          <w:sz w:val="28"/>
          <w:szCs w:val="28"/>
          <w:vertAlign w:val="superscript"/>
        </w:rPr>
        <w:t>2</w:t>
      </w:r>
      <w:r w:rsidRPr="00D579B3">
        <w:rPr>
          <w:rFonts w:ascii="Times New Roman" w:hAnsi="Times New Roman"/>
          <w:sz w:val="28"/>
          <w:szCs w:val="28"/>
        </w:rPr>
        <w:t xml:space="preserve"> Бюджетного кодекса Российской Федерации, </w:t>
      </w:r>
      <w:r w:rsidRPr="00D579B3">
        <w:rPr>
          <w:rFonts w:ascii="Times New Roman" w:hAnsi="Times New Roman"/>
          <w:spacing w:val="-6"/>
          <w:sz w:val="28"/>
          <w:szCs w:val="28"/>
        </w:rPr>
        <w:t>перечень которых устанавливается правовым актом Правительства Ленинградской</w:t>
      </w:r>
      <w:r w:rsidRPr="00D579B3">
        <w:rPr>
          <w:rFonts w:ascii="Times New Roman" w:hAnsi="Times New Roman"/>
          <w:sz w:val="28"/>
          <w:szCs w:val="28"/>
        </w:rPr>
        <w:t xml:space="preserve"> области;</w:t>
      </w:r>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proofErr w:type="gramStart"/>
      <w:r w:rsidRPr="00D579B3">
        <w:rPr>
          <w:rFonts w:ascii="Times New Roman" w:hAnsi="Times New Roman"/>
          <w:spacing w:val="-2"/>
          <w:sz w:val="28"/>
          <w:szCs w:val="28"/>
        </w:rPr>
        <w:t>авансовые платежи на сумму 5 000,0 тысячи рублей и более по контрактам</w:t>
      </w:r>
      <w:r w:rsidRPr="00D579B3">
        <w:rPr>
          <w:rFonts w:ascii="Times New Roman" w:hAnsi="Times New Roman"/>
          <w:sz w:val="28"/>
          <w:szCs w:val="28"/>
        </w:rPr>
        <w:t xml:space="preserve"> (договорам) о поставке товаров, выполнении работ, оказании услуг, заключаемым получателями субсидий, указанных в абзаце </w:t>
      </w:r>
      <w:r w:rsidR="002E5DBB" w:rsidRPr="00D579B3">
        <w:rPr>
          <w:rFonts w:ascii="Times New Roman" w:hAnsi="Times New Roman"/>
          <w:sz w:val="28"/>
          <w:szCs w:val="28"/>
        </w:rPr>
        <w:t xml:space="preserve">втором </w:t>
      </w:r>
      <w:r w:rsidRPr="00D579B3">
        <w:rPr>
          <w:rFonts w:ascii="Times New Roman" w:hAnsi="Times New Roman"/>
          <w:sz w:val="28"/>
          <w:szCs w:val="28"/>
        </w:rPr>
        <w:t>настоящей части, с исполнителями по контрактам (договорам), источником финансового обеспечения которых являются такие субсидии (за исключением субсидий, предоставляемых в целях оказания поддержки отраслям сельского хозяйства);</w:t>
      </w:r>
      <w:proofErr w:type="gramEnd"/>
    </w:p>
    <w:p w:rsidR="00855332" w:rsidRPr="00D579B3"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авансовые платежи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w:t>
      </w:r>
      <w:r w:rsidRPr="00D579B3">
        <w:rPr>
          <w:rFonts w:ascii="Times New Roman" w:hAnsi="Times New Roman"/>
          <w:spacing w:val="-2"/>
          <w:sz w:val="28"/>
          <w:szCs w:val="28"/>
        </w:rPr>
        <w:t>(договорам), источником финансового обеспечения которых являются субсидии,</w:t>
      </w:r>
      <w:r w:rsidRPr="00D579B3">
        <w:rPr>
          <w:rFonts w:ascii="Times New Roman" w:hAnsi="Times New Roman"/>
          <w:sz w:val="28"/>
          <w:szCs w:val="28"/>
        </w:rPr>
        <w:t xml:space="preserve"> предоставляемые в целях оказания поддержки отраслям сельского хозяйства;</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расчеты по государственным контрактам о выполнении работ, оказании услуг, связанных с осуществлением регулярных перевозок пассажиров и багажа </w:t>
      </w:r>
      <w:r w:rsidRPr="00D579B3">
        <w:rPr>
          <w:rFonts w:ascii="Times New Roman" w:hAnsi="Times New Roman"/>
          <w:sz w:val="28"/>
          <w:szCs w:val="28"/>
        </w:rPr>
        <w:lastRenderedPageBreak/>
        <w:t xml:space="preserve">автомобильным транспортом по регулируемым тарифам, а также расчеты </w:t>
      </w:r>
      <w:r w:rsidR="002E5DBB" w:rsidRPr="00D579B3">
        <w:rPr>
          <w:rFonts w:ascii="Times New Roman" w:hAnsi="Times New Roman"/>
          <w:sz w:val="28"/>
          <w:szCs w:val="28"/>
        </w:rPr>
        <w:br/>
      </w:r>
      <w:r w:rsidRPr="00D579B3">
        <w:rPr>
          <w:rFonts w:ascii="Times New Roman" w:hAnsi="Times New Roman"/>
          <w:sz w:val="28"/>
          <w:szCs w:val="28"/>
        </w:rPr>
        <w:t xml:space="preserve">по контрактам (договорам) о поставке товаров, выполнении работ, оказании услуг, заключаемым на сумму более 5 000,0 тысячи рублей исполнителями </w:t>
      </w:r>
      <w:r w:rsidR="002E5DBB" w:rsidRPr="00D579B3">
        <w:rPr>
          <w:rFonts w:ascii="Times New Roman" w:hAnsi="Times New Roman"/>
          <w:sz w:val="28"/>
          <w:szCs w:val="28"/>
        </w:rPr>
        <w:br/>
      </w:r>
      <w:r w:rsidRPr="00D579B3">
        <w:rPr>
          <w:rFonts w:ascii="Times New Roman" w:hAnsi="Times New Roman"/>
          <w:sz w:val="28"/>
          <w:szCs w:val="28"/>
        </w:rPr>
        <w:t>и соисполнителями в рамках исполнения указанных государственных контрактов.</w:t>
      </w:r>
      <w:proofErr w:type="gramEnd"/>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Положения настоящей части не распространяются на средства, определенные статьей 242</w:t>
      </w:r>
      <w:r w:rsidRPr="00D579B3">
        <w:rPr>
          <w:rFonts w:ascii="Times New Roman" w:hAnsi="Times New Roman"/>
          <w:sz w:val="28"/>
          <w:szCs w:val="28"/>
          <w:vertAlign w:val="superscript"/>
        </w:rPr>
        <w:t xml:space="preserve">27 </w:t>
      </w:r>
      <w:r w:rsidRPr="00D579B3">
        <w:rPr>
          <w:rFonts w:ascii="Times New Roman" w:hAnsi="Times New Roman"/>
          <w:sz w:val="28"/>
          <w:szCs w:val="28"/>
        </w:rPr>
        <w:t>Бюджетного кодекса Российской Федерации.</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Установить, что в 2025 году при казначейском сопровождении средств, предоставляемых на основании контрактов (договоров), указанных в абзацах третьем, четвертом и пятом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w:t>
      </w:r>
      <w:r w:rsidR="002E5DBB" w:rsidRPr="00D579B3">
        <w:rPr>
          <w:rFonts w:ascii="Times New Roman" w:hAnsi="Times New Roman"/>
          <w:sz w:val="28"/>
          <w:szCs w:val="28"/>
        </w:rPr>
        <w:br/>
      </w:r>
      <w:r w:rsidRPr="00D579B3">
        <w:rPr>
          <w:rFonts w:ascii="Times New Roman" w:hAnsi="Times New Roman"/>
          <w:sz w:val="28"/>
          <w:szCs w:val="28"/>
        </w:rPr>
        <w:t>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w:t>
      </w:r>
      <w:proofErr w:type="gramEnd"/>
      <w:r w:rsidRPr="00D579B3">
        <w:rPr>
          <w:rFonts w:ascii="Times New Roman" w:hAnsi="Times New Roman"/>
          <w:sz w:val="28"/>
          <w:szCs w:val="28"/>
        </w:rPr>
        <w:t xml:space="preserve">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855332"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19. </w:t>
      </w:r>
      <w:proofErr w:type="gramStart"/>
      <w:r w:rsidRPr="00D579B3">
        <w:rPr>
          <w:rFonts w:ascii="Times New Roman" w:hAnsi="Times New Roman"/>
          <w:sz w:val="28"/>
          <w:szCs w:val="28"/>
        </w:rPr>
        <w:t xml:space="preserve">Установить, что доходы областного бюджета Ленинградской области, подлежащие в соответствии с федеральным законодательством зачислению </w:t>
      </w:r>
      <w:r w:rsidR="006777AE" w:rsidRPr="00D579B3">
        <w:rPr>
          <w:rFonts w:ascii="Times New Roman" w:hAnsi="Times New Roman"/>
          <w:sz w:val="28"/>
          <w:szCs w:val="28"/>
        </w:rPr>
        <w:br/>
      </w:r>
      <w:r w:rsidRPr="00D579B3">
        <w:rPr>
          <w:rFonts w:ascii="Times New Roman" w:hAnsi="Times New Roman"/>
          <w:sz w:val="28"/>
          <w:szCs w:val="28"/>
        </w:rPr>
        <w:t xml:space="preserve">в областной бюджет Ленинградской области, от платы за негативное воздействие на окружающую среду, от штрафов, установленных Кодексом Российской Федерации об административных правонарушениях </w:t>
      </w:r>
      <w:r w:rsidR="006777AE" w:rsidRPr="00D579B3">
        <w:rPr>
          <w:rFonts w:ascii="Times New Roman" w:hAnsi="Times New Roman"/>
          <w:sz w:val="28"/>
          <w:szCs w:val="28"/>
        </w:rPr>
        <w:br/>
      </w:r>
      <w:r w:rsidRPr="00D579B3">
        <w:rPr>
          <w:rFonts w:ascii="Times New Roman" w:hAnsi="Times New Roman"/>
          <w:sz w:val="28"/>
          <w:szCs w:val="28"/>
        </w:rPr>
        <w:t xml:space="preserve">за административные правонарушения в области охраны окружающей среды </w:t>
      </w:r>
      <w:r w:rsidR="006777AE" w:rsidRPr="00D579B3">
        <w:rPr>
          <w:rFonts w:ascii="Times New Roman" w:hAnsi="Times New Roman"/>
          <w:sz w:val="28"/>
          <w:szCs w:val="28"/>
        </w:rPr>
        <w:br/>
      </w:r>
      <w:r w:rsidRPr="00D579B3">
        <w:rPr>
          <w:rFonts w:ascii="Times New Roman" w:hAnsi="Times New Roman"/>
          <w:sz w:val="28"/>
          <w:szCs w:val="28"/>
        </w:rPr>
        <w:t>и природопользования, а также от административных штрафов, установленных областным законом от 2 июля 2003 года № 47-оз</w:t>
      </w:r>
      <w:proofErr w:type="gramEnd"/>
      <w:r w:rsidRPr="00D579B3">
        <w:rPr>
          <w:rFonts w:ascii="Times New Roman" w:hAnsi="Times New Roman"/>
          <w:sz w:val="28"/>
          <w:szCs w:val="28"/>
        </w:rPr>
        <w:t xml:space="preserve"> "</w:t>
      </w:r>
      <w:proofErr w:type="gramStart"/>
      <w:r w:rsidRPr="00D579B3">
        <w:rPr>
          <w:rFonts w:ascii="Times New Roman" w:hAnsi="Times New Roman"/>
          <w:sz w:val="28"/>
          <w:szCs w:val="28"/>
        </w:rPr>
        <w:t xml:space="preserve">Об административных правонарушениях" за административные правонарушения в области охраны окружающей среды и природопользования, от платежей по искам </w:t>
      </w:r>
      <w:r w:rsidR="006777AE" w:rsidRPr="00D579B3">
        <w:rPr>
          <w:rFonts w:ascii="Times New Roman" w:hAnsi="Times New Roman"/>
          <w:sz w:val="28"/>
          <w:szCs w:val="28"/>
        </w:rPr>
        <w:br/>
      </w:r>
      <w:r w:rsidRPr="00D579B3">
        <w:rPr>
          <w:rFonts w:ascii="Times New Roman" w:hAnsi="Times New Roman"/>
          <w:sz w:val="28"/>
          <w:szCs w:val="28"/>
        </w:rPr>
        <w:t xml:space="preserve">о возмещении вреда, причиненного окружающей среде, в том числе водным </w:t>
      </w:r>
      <w:r w:rsidRPr="00D579B3">
        <w:rPr>
          <w:rFonts w:ascii="Times New Roman" w:hAnsi="Times New Roman"/>
          <w:spacing w:val="-2"/>
          <w:sz w:val="28"/>
          <w:szCs w:val="28"/>
        </w:rPr>
        <w:t>объектам, вследствие нарушений обязательных требований, а также от платежей,</w:t>
      </w:r>
      <w:r w:rsidRPr="00D579B3">
        <w:rPr>
          <w:rFonts w:ascii="Times New Roman" w:hAnsi="Times New Roman"/>
          <w:sz w:val="28"/>
          <w:szCs w:val="28"/>
        </w:rPr>
        <w:t xml:space="preserve">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w:t>
      </w:r>
      <w:proofErr w:type="gramEnd"/>
      <w:r w:rsidRPr="00D579B3">
        <w:rPr>
          <w:rFonts w:ascii="Times New Roman" w:hAnsi="Times New Roman"/>
          <w:sz w:val="28"/>
          <w:szCs w:val="28"/>
        </w:rPr>
        <w:t>, осуществляемые в соответствии со статьями 16</w:t>
      </w:r>
      <w:r w:rsidRPr="00D579B3">
        <w:rPr>
          <w:rFonts w:ascii="Times New Roman" w:hAnsi="Times New Roman"/>
          <w:sz w:val="28"/>
          <w:szCs w:val="28"/>
          <w:vertAlign w:val="superscript"/>
        </w:rPr>
        <w:t>6</w:t>
      </w:r>
      <w:r w:rsidRPr="00D579B3">
        <w:rPr>
          <w:rFonts w:ascii="Times New Roman" w:hAnsi="Times New Roman"/>
          <w:sz w:val="28"/>
          <w:szCs w:val="28"/>
        </w:rPr>
        <w:t>, 75</w:t>
      </w:r>
      <w:r w:rsidRPr="00D579B3">
        <w:rPr>
          <w:rFonts w:ascii="Times New Roman" w:hAnsi="Times New Roman"/>
          <w:sz w:val="28"/>
          <w:szCs w:val="28"/>
          <w:vertAlign w:val="superscript"/>
        </w:rPr>
        <w:t>1</w:t>
      </w:r>
      <w:r w:rsidRPr="00D579B3">
        <w:rPr>
          <w:rFonts w:ascii="Times New Roman" w:hAnsi="Times New Roman"/>
          <w:sz w:val="28"/>
          <w:szCs w:val="28"/>
        </w:rPr>
        <w:t xml:space="preserve"> </w:t>
      </w:r>
      <w:r w:rsidR="006777AE" w:rsidRPr="00D579B3">
        <w:rPr>
          <w:rFonts w:ascii="Times New Roman" w:hAnsi="Times New Roman"/>
          <w:sz w:val="28"/>
          <w:szCs w:val="28"/>
        </w:rPr>
        <w:br/>
      </w:r>
      <w:r w:rsidRPr="00D579B3">
        <w:rPr>
          <w:rFonts w:ascii="Times New Roman" w:hAnsi="Times New Roman"/>
          <w:sz w:val="28"/>
          <w:szCs w:val="28"/>
        </w:rPr>
        <w:t>и 78</w:t>
      </w:r>
      <w:r w:rsidRPr="00D579B3">
        <w:rPr>
          <w:rFonts w:ascii="Times New Roman" w:hAnsi="Times New Roman"/>
          <w:sz w:val="28"/>
          <w:szCs w:val="28"/>
          <w:vertAlign w:val="superscript"/>
        </w:rPr>
        <w:t>2</w:t>
      </w:r>
      <w:r w:rsidRPr="00D579B3">
        <w:rPr>
          <w:rFonts w:ascii="Times New Roman" w:hAnsi="Times New Roman"/>
          <w:sz w:val="28"/>
          <w:szCs w:val="28"/>
        </w:rPr>
        <w:t xml:space="preserve"> Федерального закона от 10 января 2002 года № 7-ФЗ "Об охране окружающей среды".</w:t>
      </w:r>
    </w:p>
    <w:p w:rsidR="006E72CD" w:rsidRPr="00ED5B03" w:rsidRDefault="006E72CD" w:rsidP="006E72CD">
      <w:pPr>
        <w:ind w:firstLine="709"/>
        <w:jc w:val="both"/>
        <w:rPr>
          <w:rFonts w:ascii="Times New Roman" w:hAnsi="Times New Roman" w:cs="Times New Roman"/>
          <w:sz w:val="28"/>
          <w:szCs w:val="28"/>
        </w:rPr>
      </w:pPr>
      <w:r w:rsidRPr="00ED5B03">
        <w:rPr>
          <w:rFonts w:ascii="Times New Roman" w:hAnsi="Times New Roman" w:cs="Times New Roman"/>
          <w:sz w:val="28"/>
          <w:szCs w:val="28"/>
        </w:rPr>
        <w:t>20. </w:t>
      </w:r>
      <w:proofErr w:type="gramStart"/>
      <w:r w:rsidRPr="00ED5B03">
        <w:rPr>
          <w:rFonts w:ascii="Times New Roman" w:hAnsi="Times New Roman" w:cs="Times New Roman"/>
          <w:sz w:val="28"/>
          <w:szCs w:val="28"/>
        </w:rPr>
        <w:t xml:space="preserve">Остатки средств областного бюджета Ленинградской области </w:t>
      </w:r>
      <w:r w:rsidRPr="00ED5B03">
        <w:rPr>
          <w:rFonts w:ascii="Times New Roman" w:hAnsi="Times New Roman" w:cs="Times New Roman"/>
          <w:sz w:val="28"/>
          <w:szCs w:val="28"/>
        </w:rPr>
        <w:br/>
        <w:t xml:space="preserve">на начало 2025 года в объеме, не превышающем разницы между остатками, образовавшимися в связи с неполным использованием бюджетных ассигнований в ходе исполнения в 2024 году областного бюджета Ленинградской области, и суммой увеличения бюджетных ассигнований, предусмотренных абзацем вторым пункта 3 статьи 95 Бюджетного кодекса Российской Федерации, направить в 2025 году на увеличение объемов </w:t>
      </w:r>
      <w:r w:rsidRPr="00ED5B03">
        <w:rPr>
          <w:rFonts w:ascii="Times New Roman" w:hAnsi="Times New Roman" w:cs="Times New Roman"/>
          <w:sz w:val="28"/>
          <w:szCs w:val="28"/>
        </w:rPr>
        <w:lastRenderedPageBreak/>
        <w:t>бюджетных ассигнований</w:t>
      </w:r>
      <w:proofErr w:type="gramEnd"/>
      <w:r w:rsidRPr="00ED5B03">
        <w:rPr>
          <w:rFonts w:ascii="Times New Roman" w:hAnsi="Times New Roman" w:cs="Times New Roman"/>
          <w:sz w:val="28"/>
          <w:szCs w:val="28"/>
        </w:rPr>
        <w:t>, не превышающих сумму остатка неиспользованных бюджетных ассигнований на указанные цели, в следующих случаях:</w:t>
      </w:r>
    </w:p>
    <w:p w:rsidR="006E72CD" w:rsidRPr="00ED5B03" w:rsidRDefault="006E72CD" w:rsidP="006E72CD">
      <w:pPr>
        <w:ind w:firstLine="709"/>
        <w:jc w:val="both"/>
        <w:rPr>
          <w:rFonts w:ascii="Times New Roman" w:hAnsi="Times New Roman" w:cs="Times New Roman"/>
          <w:sz w:val="28"/>
          <w:szCs w:val="28"/>
        </w:rPr>
      </w:pPr>
      <w:r w:rsidRPr="00ED5B03">
        <w:rPr>
          <w:rFonts w:ascii="Times New Roman" w:hAnsi="Times New Roman" w:cs="Times New Roman"/>
          <w:sz w:val="28"/>
          <w:szCs w:val="28"/>
        </w:rPr>
        <w:t>неисполнения бюджетных обязательств по заключенным государственным контрактам на поставку товаров, выполнение работ, оказание услуг, подлежавшим в соответствии с условиями этих государственных контрактов оплате в 2024 году;</w:t>
      </w:r>
    </w:p>
    <w:p w:rsidR="006E72CD" w:rsidRPr="00ED5B03" w:rsidRDefault="006E72CD" w:rsidP="006E72CD">
      <w:pPr>
        <w:ind w:firstLine="709"/>
        <w:jc w:val="both"/>
        <w:rPr>
          <w:rFonts w:ascii="Times New Roman" w:hAnsi="Times New Roman" w:cs="Times New Roman"/>
          <w:sz w:val="28"/>
          <w:szCs w:val="28"/>
        </w:rPr>
      </w:pPr>
      <w:proofErr w:type="spellStart"/>
      <w:r w:rsidRPr="00ED5B03">
        <w:rPr>
          <w:rFonts w:ascii="Times New Roman" w:hAnsi="Times New Roman" w:cs="Times New Roman"/>
          <w:sz w:val="28"/>
          <w:szCs w:val="28"/>
        </w:rPr>
        <w:t>непредоставления</w:t>
      </w:r>
      <w:proofErr w:type="spellEnd"/>
      <w:r w:rsidRPr="00ED5B03">
        <w:rPr>
          <w:rFonts w:ascii="Times New Roman" w:hAnsi="Times New Roman" w:cs="Times New Roman"/>
          <w:sz w:val="28"/>
          <w:szCs w:val="28"/>
        </w:rPr>
        <w:t xml:space="preserve"> из областного бюджета Ленинградской области местным бюджетам межбюджетных трансфертов, имеющих целевое назначение, предоставление которых в 2024 году осуществлялось в пределах суммы, необходимой для оплаты денежных обязательств, по заключенным муниципальным контрактам на поставку товаров, выполнение работ, оказание услуг, подлежавшим в соответствии с условиями этих муниципальных контрактов оплате в 2024 году;</w:t>
      </w:r>
    </w:p>
    <w:p w:rsidR="006E72CD" w:rsidRPr="00ED5B03" w:rsidRDefault="006E72CD" w:rsidP="006E72CD">
      <w:pPr>
        <w:autoSpaceDE w:val="0"/>
        <w:autoSpaceDN w:val="0"/>
        <w:adjustRightInd w:val="0"/>
        <w:spacing w:line="238" w:lineRule="auto"/>
        <w:ind w:firstLine="709"/>
        <w:jc w:val="both"/>
        <w:outlineLvl w:val="1"/>
        <w:rPr>
          <w:rFonts w:ascii="Times New Roman" w:hAnsi="Times New Roman"/>
          <w:sz w:val="28"/>
          <w:szCs w:val="28"/>
        </w:rPr>
      </w:pPr>
      <w:r w:rsidRPr="00ED5B03">
        <w:rPr>
          <w:rFonts w:ascii="Times New Roman" w:hAnsi="Times New Roman" w:cs="Times New Roman"/>
          <w:sz w:val="28"/>
          <w:szCs w:val="28"/>
        </w:rPr>
        <w:t>неполного исполнения бюджетных ассигнований в 2024 году на предоставление субсидии публично-правовой компании "Фонд развития территорий" для финансового обеспечения восстановления прав граждан - участников долевого строительства.</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pacing w:val="-6"/>
          <w:sz w:val="28"/>
          <w:szCs w:val="28"/>
        </w:rPr>
        <w:t>Статья</w:t>
      </w:r>
      <w:r w:rsidR="006777AE" w:rsidRPr="00D579B3">
        <w:rPr>
          <w:rFonts w:ascii="Times New Roman" w:hAnsi="Times New Roman"/>
          <w:spacing w:val="-6"/>
          <w:sz w:val="28"/>
          <w:szCs w:val="28"/>
        </w:rPr>
        <w:t xml:space="preserve"> </w:t>
      </w:r>
      <w:r w:rsidRPr="00D579B3">
        <w:rPr>
          <w:rFonts w:ascii="Times New Roman" w:hAnsi="Times New Roman"/>
          <w:spacing w:val="-6"/>
          <w:sz w:val="28"/>
          <w:szCs w:val="28"/>
        </w:rPr>
        <w:t>5.</w:t>
      </w:r>
      <w:r w:rsidR="006777AE" w:rsidRPr="00D579B3">
        <w:rPr>
          <w:rFonts w:ascii="Times New Roman" w:hAnsi="Times New Roman"/>
          <w:spacing w:val="-6"/>
          <w:sz w:val="28"/>
          <w:szCs w:val="28"/>
        </w:rPr>
        <w:t xml:space="preserve"> </w:t>
      </w:r>
      <w:r w:rsidRPr="00D579B3">
        <w:rPr>
          <w:rFonts w:ascii="Times New Roman" w:hAnsi="Times New Roman"/>
          <w:b/>
          <w:bCs/>
          <w:spacing w:val="-6"/>
          <w:sz w:val="28"/>
          <w:szCs w:val="28"/>
        </w:rPr>
        <w:t>Особенности установления отдельных расходных обязательств</w:t>
      </w:r>
      <w:r w:rsidRPr="00D579B3">
        <w:rPr>
          <w:rFonts w:ascii="Times New Roman" w:hAnsi="Times New Roman"/>
          <w:b/>
          <w:bCs/>
          <w:sz w:val="28"/>
          <w:szCs w:val="28"/>
        </w:rPr>
        <w:t xml:space="preserve">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C76B6E">
      <w:pPr>
        <w:spacing w:line="238" w:lineRule="auto"/>
        <w:ind w:firstLine="709"/>
        <w:jc w:val="both"/>
        <w:rPr>
          <w:rFonts w:ascii="Times New Roman" w:hAnsi="Times New Roman"/>
          <w:sz w:val="28"/>
          <w:szCs w:val="28"/>
        </w:rPr>
      </w:pPr>
      <w:r w:rsidRPr="00D579B3">
        <w:rPr>
          <w:rFonts w:ascii="Times New Roman" w:hAnsi="Times New Roman"/>
          <w:sz w:val="28"/>
          <w:szCs w:val="28"/>
        </w:rPr>
        <w:t>1. </w:t>
      </w:r>
      <w:proofErr w:type="gramStart"/>
      <w:r w:rsidRPr="00D579B3">
        <w:rPr>
          <w:rFonts w:ascii="Times New Roman" w:eastAsia="Calibri" w:hAnsi="Times New Roman"/>
          <w:sz w:val="28"/>
          <w:szCs w:val="28"/>
        </w:rPr>
        <w:t xml:space="preserve">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w:t>
      </w:r>
      <w:r w:rsidRPr="00D579B3">
        <w:rPr>
          <w:rFonts w:ascii="Times New Roman" w:hAnsi="Times New Roman"/>
          <w:bCs/>
          <w:sz w:val="28"/>
          <w:szCs w:val="28"/>
        </w:rPr>
        <w:t>с 1 января 2025 года применяется расчетная величина в размере 14</w:t>
      </w:r>
      <w:r w:rsidR="006777AE" w:rsidRPr="00D579B3">
        <w:rPr>
          <w:rFonts w:ascii="Times New Roman" w:hAnsi="Times New Roman"/>
          <w:bCs/>
          <w:sz w:val="28"/>
          <w:szCs w:val="28"/>
        </w:rPr>
        <w:t> </w:t>
      </w:r>
      <w:r w:rsidRPr="00D579B3">
        <w:rPr>
          <w:rFonts w:ascii="Times New Roman" w:hAnsi="Times New Roman"/>
          <w:bCs/>
          <w:sz w:val="28"/>
          <w:szCs w:val="28"/>
        </w:rPr>
        <w:t>105 рублей</w:t>
      </w:r>
      <w:r w:rsidRPr="00D579B3">
        <w:rPr>
          <w:rFonts w:ascii="Times New Roman" w:eastAsia="Calibri" w:hAnsi="Times New Roman"/>
          <w:sz w:val="28"/>
          <w:szCs w:val="28"/>
        </w:rPr>
        <w:t>.</w:t>
      </w:r>
      <w:proofErr w:type="gramEnd"/>
    </w:p>
    <w:p w:rsidR="00855332" w:rsidRPr="00D579B3" w:rsidRDefault="00855332" w:rsidP="00C76B6E">
      <w:pPr>
        <w:spacing w:line="238" w:lineRule="auto"/>
        <w:ind w:firstLine="709"/>
        <w:jc w:val="both"/>
        <w:rPr>
          <w:rFonts w:ascii="Times New Roman" w:eastAsia="Calibri" w:hAnsi="Times New Roman"/>
          <w:sz w:val="28"/>
          <w:szCs w:val="28"/>
        </w:rPr>
      </w:pPr>
      <w:r w:rsidRPr="00D579B3">
        <w:rPr>
          <w:rFonts w:ascii="Times New Roman" w:hAnsi="Times New Roman"/>
          <w:sz w:val="28"/>
          <w:szCs w:val="28"/>
        </w:rPr>
        <w:t>2. </w:t>
      </w:r>
      <w:r w:rsidRPr="00D579B3">
        <w:rPr>
          <w:rFonts w:ascii="Times New Roman" w:eastAsia="Calibri" w:hAnsi="Times New Roman"/>
          <w:sz w:val="28"/>
          <w:szCs w:val="28"/>
        </w:rPr>
        <w:t xml:space="preserve">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1,15 раза </w:t>
      </w:r>
      <w:r w:rsidR="006777AE" w:rsidRPr="00D579B3">
        <w:rPr>
          <w:rFonts w:ascii="Times New Roman" w:eastAsia="Calibri" w:hAnsi="Times New Roman"/>
          <w:sz w:val="28"/>
          <w:szCs w:val="28"/>
        </w:rPr>
        <w:br/>
      </w:r>
      <w:r w:rsidRPr="00D579B3">
        <w:rPr>
          <w:rFonts w:ascii="Times New Roman" w:eastAsia="Calibri" w:hAnsi="Times New Roman"/>
          <w:sz w:val="28"/>
          <w:szCs w:val="28"/>
        </w:rPr>
        <w:t>с 1 января 2025 года.</w:t>
      </w:r>
    </w:p>
    <w:p w:rsidR="00855332" w:rsidRPr="00D579B3" w:rsidRDefault="00855332" w:rsidP="00C76B6E">
      <w:pPr>
        <w:spacing w:line="238" w:lineRule="auto"/>
        <w:ind w:firstLine="709"/>
        <w:jc w:val="both"/>
        <w:rPr>
          <w:rFonts w:ascii="Times New Roman" w:hAnsi="Times New Roman"/>
          <w:sz w:val="28"/>
          <w:szCs w:val="28"/>
        </w:rPr>
      </w:pPr>
      <w:r w:rsidRPr="00D579B3">
        <w:rPr>
          <w:rFonts w:ascii="Times New Roman" w:hAnsi="Times New Roman"/>
          <w:sz w:val="28"/>
          <w:szCs w:val="28"/>
        </w:rP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855332" w:rsidRPr="00D579B3" w:rsidRDefault="00855332" w:rsidP="00C76B6E">
      <w:pPr>
        <w:spacing w:line="238" w:lineRule="auto"/>
        <w:ind w:firstLine="709"/>
        <w:jc w:val="both"/>
        <w:rPr>
          <w:rFonts w:ascii="Times New Roman" w:eastAsia="Calibri" w:hAnsi="Times New Roman"/>
          <w:sz w:val="28"/>
          <w:szCs w:val="28"/>
        </w:rPr>
      </w:pPr>
      <w:r w:rsidRPr="00D579B3">
        <w:rPr>
          <w:rFonts w:ascii="Times New Roman" w:eastAsia="Calibri" w:hAnsi="Times New Roman"/>
          <w:sz w:val="28"/>
          <w:szCs w:val="28"/>
        </w:rPr>
        <w:t xml:space="preserve">на 2025 год в сумме </w:t>
      </w:r>
      <w:r w:rsidR="00ED5B03" w:rsidRPr="00ED5B03">
        <w:rPr>
          <w:rFonts w:ascii="Times New Roman" w:eastAsia="Calibri" w:hAnsi="Times New Roman" w:cs="Times New Roman"/>
          <w:sz w:val="28"/>
          <w:szCs w:val="28"/>
        </w:rPr>
        <w:t>6 383 583,0</w:t>
      </w:r>
      <w:r w:rsidR="00ED5B03">
        <w:rPr>
          <w:rFonts w:ascii="Times New Roman" w:eastAsia="Calibri" w:hAnsi="Times New Roman" w:cs="Times New Roman"/>
          <w:sz w:val="28"/>
          <w:szCs w:val="28"/>
        </w:rPr>
        <w:t xml:space="preserve"> </w:t>
      </w:r>
      <w:r w:rsidRPr="00D579B3">
        <w:rPr>
          <w:rFonts w:ascii="Times New Roman" w:eastAsia="Calibri" w:hAnsi="Times New Roman"/>
          <w:sz w:val="28"/>
          <w:szCs w:val="28"/>
        </w:rPr>
        <w:t>тысячи рублей;</w:t>
      </w:r>
    </w:p>
    <w:p w:rsidR="00855332" w:rsidRPr="00D579B3" w:rsidRDefault="00855332" w:rsidP="00C76B6E">
      <w:pPr>
        <w:spacing w:line="238" w:lineRule="auto"/>
        <w:ind w:firstLine="709"/>
        <w:jc w:val="both"/>
        <w:rPr>
          <w:rFonts w:ascii="Times New Roman" w:eastAsia="Calibri" w:hAnsi="Times New Roman"/>
          <w:sz w:val="28"/>
          <w:szCs w:val="28"/>
        </w:rPr>
      </w:pPr>
      <w:r w:rsidRPr="00D579B3">
        <w:rPr>
          <w:rFonts w:ascii="Times New Roman" w:eastAsia="Calibri" w:hAnsi="Times New Roman"/>
          <w:sz w:val="28"/>
          <w:szCs w:val="28"/>
        </w:rPr>
        <w:t xml:space="preserve">на 2026 год в сумме </w:t>
      </w:r>
      <w:r w:rsidR="00ED5B03" w:rsidRPr="00ED5B03">
        <w:rPr>
          <w:rFonts w:ascii="Times New Roman" w:eastAsia="Calibri" w:hAnsi="Times New Roman" w:cs="Times New Roman"/>
          <w:sz w:val="28"/>
          <w:szCs w:val="28"/>
        </w:rPr>
        <w:t>6 247 057,3</w:t>
      </w:r>
      <w:r w:rsidR="00ED5B03">
        <w:rPr>
          <w:rFonts w:ascii="Times New Roman" w:eastAsia="Calibri" w:hAnsi="Times New Roman" w:cs="Times New Roman"/>
          <w:sz w:val="28"/>
          <w:szCs w:val="28"/>
        </w:rPr>
        <w:t xml:space="preserve"> </w:t>
      </w:r>
      <w:r w:rsidRPr="00D579B3">
        <w:rPr>
          <w:rFonts w:ascii="Times New Roman" w:eastAsia="Calibri" w:hAnsi="Times New Roman"/>
          <w:sz w:val="28"/>
          <w:szCs w:val="28"/>
        </w:rPr>
        <w:t>тысячи рублей;</w:t>
      </w:r>
    </w:p>
    <w:p w:rsidR="00855332" w:rsidRPr="00D579B3" w:rsidRDefault="00855332" w:rsidP="00C76B6E">
      <w:pPr>
        <w:autoSpaceDE w:val="0"/>
        <w:autoSpaceDN w:val="0"/>
        <w:adjustRightInd w:val="0"/>
        <w:spacing w:line="238" w:lineRule="auto"/>
        <w:ind w:firstLine="709"/>
        <w:jc w:val="both"/>
        <w:outlineLvl w:val="1"/>
        <w:rPr>
          <w:rFonts w:ascii="Times New Roman" w:eastAsia="Calibri" w:hAnsi="Times New Roman"/>
          <w:sz w:val="28"/>
          <w:szCs w:val="28"/>
        </w:rPr>
      </w:pPr>
      <w:r w:rsidRPr="00D579B3">
        <w:rPr>
          <w:rFonts w:ascii="Times New Roman" w:eastAsia="Calibri" w:hAnsi="Times New Roman"/>
          <w:sz w:val="28"/>
          <w:szCs w:val="28"/>
        </w:rPr>
        <w:t xml:space="preserve">на 2027 год в сумме </w:t>
      </w:r>
      <w:r w:rsidR="00ED5B03" w:rsidRPr="00ED5B03">
        <w:rPr>
          <w:rFonts w:ascii="Times New Roman" w:eastAsia="Calibri" w:hAnsi="Times New Roman" w:cs="Times New Roman"/>
          <w:sz w:val="28"/>
          <w:szCs w:val="28"/>
        </w:rPr>
        <w:t>6 255 057,3</w:t>
      </w:r>
      <w:r w:rsidR="00ED5B03">
        <w:rPr>
          <w:rFonts w:ascii="Times New Roman" w:eastAsia="Calibri" w:hAnsi="Times New Roman" w:cs="Times New Roman"/>
          <w:sz w:val="28"/>
          <w:szCs w:val="28"/>
        </w:rPr>
        <w:t xml:space="preserve"> </w:t>
      </w:r>
      <w:r w:rsidRPr="00D579B3">
        <w:rPr>
          <w:rFonts w:ascii="Times New Roman" w:eastAsia="Calibri" w:hAnsi="Times New Roman"/>
          <w:sz w:val="28"/>
          <w:szCs w:val="28"/>
        </w:rPr>
        <w:t>тысячи рублей.</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pacing w:val="-6"/>
          <w:sz w:val="28"/>
          <w:szCs w:val="28"/>
        </w:rPr>
        <w:lastRenderedPageBreak/>
        <w:t>Статья</w:t>
      </w:r>
      <w:r w:rsidR="006777AE" w:rsidRPr="00D579B3">
        <w:rPr>
          <w:rFonts w:ascii="Times New Roman" w:hAnsi="Times New Roman"/>
          <w:spacing w:val="-6"/>
          <w:sz w:val="28"/>
          <w:szCs w:val="28"/>
        </w:rPr>
        <w:t xml:space="preserve"> </w:t>
      </w:r>
      <w:r w:rsidRPr="00D579B3">
        <w:rPr>
          <w:rFonts w:ascii="Times New Roman" w:hAnsi="Times New Roman"/>
          <w:spacing w:val="-6"/>
          <w:sz w:val="28"/>
          <w:szCs w:val="28"/>
        </w:rPr>
        <w:t>6.</w:t>
      </w:r>
      <w:r w:rsidR="006777AE" w:rsidRPr="00D579B3">
        <w:rPr>
          <w:rFonts w:ascii="Times New Roman" w:hAnsi="Times New Roman"/>
          <w:spacing w:val="-6"/>
          <w:sz w:val="28"/>
          <w:szCs w:val="28"/>
        </w:rPr>
        <w:t xml:space="preserve"> </w:t>
      </w:r>
      <w:r w:rsidRPr="00D579B3">
        <w:rPr>
          <w:rFonts w:ascii="Times New Roman" w:hAnsi="Times New Roman"/>
          <w:b/>
          <w:bCs/>
          <w:spacing w:val="-6"/>
          <w:sz w:val="28"/>
          <w:szCs w:val="28"/>
        </w:rPr>
        <w:t>Особенности установления отдельных расходных обязательств</w:t>
      </w:r>
      <w:r w:rsidRPr="00D579B3">
        <w:rPr>
          <w:rFonts w:ascii="Times New Roman" w:hAnsi="Times New Roman"/>
          <w:b/>
          <w:bCs/>
          <w:sz w:val="28"/>
          <w:szCs w:val="28"/>
        </w:rPr>
        <w:t xml:space="preserve"> </w:t>
      </w:r>
      <w:r w:rsidRPr="00D579B3">
        <w:rPr>
          <w:rFonts w:ascii="Times New Roman" w:hAnsi="Times New Roman"/>
          <w:b/>
          <w:bCs/>
          <w:spacing w:val="-4"/>
          <w:sz w:val="28"/>
          <w:szCs w:val="28"/>
        </w:rPr>
        <w:t>и использования бюджетных ассигнований в сфере социального обеспечения</w:t>
      </w:r>
      <w:r w:rsidRPr="00D579B3">
        <w:rPr>
          <w:rFonts w:ascii="Times New Roman" w:hAnsi="Times New Roman"/>
          <w:b/>
          <w:bCs/>
          <w:sz w:val="28"/>
          <w:szCs w:val="28"/>
        </w:rPr>
        <w:t xml:space="preserve"> населения в 2025 году</w:t>
      </w:r>
    </w:p>
    <w:p w:rsidR="00855332" w:rsidRPr="00D579B3"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C76B6E">
      <w:pPr>
        <w:autoSpaceDE w:val="0"/>
        <w:autoSpaceDN w:val="0"/>
        <w:adjustRightInd w:val="0"/>
        <w:spacing w:line="238" w:lineRule="auto"/>
        <w:ind w:firstLine="709"/>
        <w:jc w:val="both"/>
        <w:rPr>
          <w:rFonts w:ascii="Times New Roman" w:hAnsi="Times New Roman"/>
          <w:sz w:val="28"/>
          <w:szCs w:val="28"/>
        </w:rPr>
      </w:pPr>
      <w:r w:rsidRPr="00D579B3">
        <w:rPr>
          <w:rFonts w:ascii="Times New Roman" w:hAnsi="Times New Roman"/>
          <w:sz w:val="28"/>
          <w:szCs w:val="28"/>
        </w:rPr>
        <w:t>1.</w:t>
      </w:r>
      <w:r w:rsidR="006777AE"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части 2 статьи 1.7 областного закона от 17 ноября 2017 года №</w:t>
      </w:r>
      <w:r w:rsidR="006777AE" w:rsidRPr="00D579B3">
        <w:rPr>
          <w:rFonts w:ascii="Times New Roman" w:hAnsi="Times New Roman"/>
          <w:sz w:val="28"/>
          <w:szCs w:val="28"/>
        </w:rPr>
        <w:t> </w:t>
      </w:r>
      <w:r w:rsidRPr="00D579B3">
        <w:rPr>
          <w:rFonts w:ascii="Times New Roman" w:hAnsi="Times New Roman"/>
          <w:sz w:val="28"/>
          <w:szCs w:val="28"/>
        </w:rPr>
        <w:t xml:space="preserve">72-оз "Социальный кодекс Ленинградской области" (далее </w:t>
      </w:r>
      <w:r w:rsidR="006777AE" w:rsidRPr="00D579B3">
        <w:rPr>
          <w:rFonts w:ascii="Times New Roman" w:hAnsi="Times New Roman"/>
          <w:sz w:val="28"/>
          <w:szCs w:val="28"/>
        </w:rPr>
        <w:t>–</w:t>
      </w:r>
      <w:r w:rsidRPr="00D579B3">
        <w:rPr>
          <w:rFonts w:ascii="Times New Roman" w:hAnsi="Times New Roman"/>
          <w:sz w:val="28"/>
          <w:szCs w:val="28"/>
        </w:rPr>
        <w:t xml:space="preserve"> Социальный кодекс Ленинградской области) для определения нуждаемости </w:t>
      </w:r>
      <w:r w:rsidR="006777AE" w:rsidRPr="00D579B3">
        <w:rPr>
          <w:rFonts w:ascii="Times New Roman" w:hAnsi="Times New Roman"/>
          <w:sz w:val="28"/>
          <w:szCs w:val="28"/>
        </w:rPr>
        <w:br/>
      </w:r>
      <w:r w:rsidRPr="00D579B3">
        <w:rPr>
          <w:rFonts w:ascii="Times New Roman" w:hAnsi="Times New Roman"/>
          <w:sz w:val="28"/>
          <w:szCs w:val="28"/>
        </w:rPr>
        <w:t xml:space="preserve">при предоставлении социальной поддержки, в целях реализации части 2 </w:t>
      </w:r>
      <w:r w:rsidR="006777AE" w:rsidRPr="00D579B3">
        <w:rPr>
          <w:rFonts w:ascii="Times New Roman" w:hAnsi="Times New Roman"/>
          <w:sz w:val="28"/>
          <w:szCs w:val="28"/>
        </w:rPr>
        <w:br/>
      </w:r>
      <w:r w:rsidRPr="00D579B3">
        <w:rPr>
          <w:rFonts w:ascii="Times New Roman" w:hAnsi="Times New Roman"/>
          <w:sz w:val="28"/>
          <w:szCs w:val="28"/>
        </w:rPr>
        <w:t xml:space="preserve">статьи 11.12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w:t>
      </w:r>
      <w:r w:rsidR="006777AE" w:rsidRPr="00D579B3">
        <w:rPr>
          <w:rFonts w:ascii="Times New Roman" w:hAnsi="Times New Roman"/>
          <w:sz w:val="28"/>
          <w:szCs w:val="28"/>
        </w:rPr>
        <w:br/>
      </w:r>
      <w:r w:rsidRPr="00D579B3">
        <w:rPr>
          <w:rFonts w:ascii="Times New Roman" w:hAnsi="Times New Roman"/>
          <w:sz w:val="28"/>
          <w:szCs w:val="28"/>
        </w:rPr>
        <w:t>на 2025 год</w:t>
      </w:r>
      <w:proofErr w:type="gramEnd"/>
      <w:r w:rsidRPr="00D579B3">
        <w:rPr>
          <w:rFonts w:ascii="Times New Roman" w:hAnsi="Times New Roman"/>
          <w:sz w:val="28"/>
          <w:szCs w:val="28"/>
        </w:rPr>
        <w:t xml:space="preserve"> величину среднего дохода, сложившегося в Ленинградской области, в размере 48</w:t>
      </w:r>
      <w:r w:rsidR="006777AE" w:rsidRPr="00D579B3">
        <w:rPr>
          <w:rFonts w:ascii="Times New Roman" w:hAnsi="Times New Roman"/>
          <w:sz w:val="28"/>
          <w:szCs w:val="28"/>
        </w:rPr>
        <w:t> </w:t>
      </w:r>
      <w:r w:rsidRPr="00D579B3">
        <w:rPr>
          <w:rFonts w:ascii="Times New Roman" w:hAnsi="Times New Roman"/>
          <w:sz w:val="28"/>
          <w:szCs w:val="28"/>
        </w:rPr>
        <w:t>400 рублей.</w:t>
      </w:r>
    </w:p>
    <w:p w:rsidR="00855332" w:rsidRPr="00D579B3" w:rsidRDefault="00855332" w:rsidP="00C76B6E">
      <w:pPr>
        <w:autoSpaceDE w:val="0"/>
        <w:autoSpaceDN w:val="0"/>
        <w:adjustRightInd w:val="0"/>
        <w:spacing w:line="238" w:lineRule="auto"/>
        <w:ind w:firstLine="709"/>
        <w:jc w:val="both"/>
        <w:rPr>
          <w:rFonts w:ascii="Times New Roman" w:hAnsi="Times New Roman"/>
          <w:sz w:val="28"/>
          <w:szCs w:val="28"/>
        </w:rPr>
      </w:pPr>
      <w:r w:rsidRPr="00D579B3">
        <w:rPr>
          <w:rFonts w:ascii="Times New Roman" w:hAnsi="Times New Roman"/>
          <w:sz w:val="28"/>
          <w:szCs w:val="28"/>
        </w:rPr>
        <w:t>2.</w:t>
      </w:r>
      <w:r w:rsidR="006777AE"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2.2 Социального кодекса Ленинградской области установить с 1 января 2025 года размеры единовременного пособия при рождении ребенка на приобретение товаров детского ассортимента </w:t>
      </w:r>
      <w:r w:rsidR="006777AE" w:rsidRPr="00D579B3">
        <w:rPr>
          <w:rFonts w:ascii="Times New Roman" w:hAnsi="Times New Roman"/>
          <w:sz w:val="28"/>
          <w:szCs w:val="28"/>
        </w:rPr>
        <w:br/>
      </w:r>
      <w:r w:rsidRPr="00D579B3">
        <w:rPr>
          <w:rFonts w:ascii="Times New Roman" w:hAnsi="Times New Roman"/>
          <w:sz w:val="28"/>
          <w:szCs w:val="28"/>
        </w:rPr>
        <w:t>и продуктов детского питания в сумме 36</w:t>
      </w:r>
      <w:r w:rsidR="006777AE" w:rsidRPr="00D579B3">
        <w:rPr>
          <w:rFonts w:ascii="Times New Roman" w:hAnsi="Times New Roman"/>
          <w:sz w:val="28"/>
          <w:szCs w:val="28"/>
        </w:rPr>
        <w:t> </w:t>
      </w:r>
      <w:r w:rsidRPr="00D579B3">
        <w:rPr>
          <w:rFonts w:ascii="Times New Roman" w:hAnsi="Times New Roman"/>
          <w:sz w:val="28"/>
          <w:szCs w:val="28"/>
        </w:rPr>
        <w:t>715 рублей при рождении первого ребенка с учетом коэффициента индексации 1,049, в сумме 47</w:t>
      </w:r>
      <w:r w:rsidR="006777AE" w:rsidRPr="00D579B3">
        <w:rPr>
          <w:rFonts w:ascii="Times New Roman" w:hAnsi="Times New Roman"/>
          <w:sz w:val="28"/>
          <w:szCs w:val="28"/>
        </w:rPr>
        <w:t> </w:t>
      </w:r>
      <w:r w:rsidRPr="00D579B3">
        <w:rPr>
          <w:rFonts w:ascii="Times New Roman" w:hAnsi="Times New Roman"/>
          <w:sz w:val="28"/>
          <w:szCs w:val="28"/>
        </w:rPr>
        <w:t xml:space="preserve">205 рублей </w:t>
      </w:r>
      <w:r w:rsidR="006777AE" w:rsidRPr="00D579B3">
        <w:rPr>
          <w:rFonts w:ascii="Times New Roman" w:hAnsi="Times New Roman"/>
          <w:sz w:val="28"/>
          <w:szCs w:val="28"/>
        </w:rPr>
        <w:br/>
      </w:r>
      <w:r w:rsidRPr="00D579B3">
        <w:rPr>
          <w:rFonts w:ascii="Times New Roman" w:hAnsi="Times New Roman"/>
          <w:sz w:val="28"/>
          <w:szCs w:val="28"/>
        </w:rPr>
        <w:t xml:space="preserve">при рождении второго ребенка с учетом коэффициента индексации 1,049, </w:t>
      </w:r>
      <w:r w:rsidR="006777AE" w:rsidRPr="00D579B3">
        <w:rPr>
          <w:rFonts w:ascii="Times New Roman" w:hAnsi="Times New Roman"/>
          <w:sz w:val="28"/>
          <w:szCs w:val="28"/>
        </w:rPr>
        <w:br/>
      </w:r>
      <w:r w:rsidRPr="00D579B3">
        <w:rPr>
          <w:rFonts w:ascii="Times New Roman" w:hAnsi="Times New Roman"/>
          <w:sz w:val="28"/>
          <w:szCs w:val="28"/>
        </w:rPr>
        <w:t>в сумме</w:t>
      </w:r>
      <w:proofErr w:type="gramEnd"/>
      <w:r w:rsidRPr="00D579B3">
        <w:rPr>
          <w:rFonts w:ascii="Times New Roman" w:hAnsi="Times New Roman"/>
          <w:sz w:val="28"/>
          <w:szCs w:val="28"/>
        </w:rPr>
        <w:t xml:space="preserve"> 62</w:t>
      </w:r>
      <w:r w:rsidR="006777AE" w:rsidRPr="00D579B3">
        <w:rPr>
          <w:rFonts w:ascii="Times New Roman" w:hAnsi="Times New Roman"/>
          <w:sz w:val="28"/>
          <w:szCs w:val="28"/>
        </w:rPr>
        <w:t> </w:t>
      </w:r>
      <w:r w:rsidRPr="00D579B3">
        <w:rPr>
          <w:rFonts w:ascii="Times New Roman" w:hAnsi="Times New Roman"/>
          <w:sz w:val="28"/>
          <w:szCs w:val="28"/>
        </w:rPr>
        <w:t>940 рублей при рождении третьего и последующих детей с учетом коэффициента индексации 1,049.</w:t>
      </w:r>
    </w:p>
    <w:p w:rsidR="00855332" w:rsidRPr="00D579B3" w:rsidRDefault="00855332" w:rsidP="00C76B6E">
      <w:pPr>
        <w:autoSpaceDE w:val="0"/>
        <w:autoSpaceDN w:val="0"/>
        <w:adjustRightInd w:val="0"/>
        <w:spacing w:line="238" w:lineRule="auto"/>
        <w:ind w:firstLine="709"/>
        <w:jc w:val="both"/>
        <w:rPr>
          <w:rFonts w:ascii="Times New Roman" w:hAnsi="Times New Roman"/>
          <w:sz w:val="28"/>
          <w:szCs w:val="28"/>
        </w:rPr>
      </w:pPr>
      <w:r w:rsidRPr="00D579B3">
        <w:rPr>
          <w:rFonts w:ascii="Times New Roman" w:hAnsi="Times New Roman"/>
          <w:sz w:val="28"/>
          <w:szCs w:val="28"/>
        </w:rPr>
        <w:t>3.</w:t>
      </w:r>
      <w:r w:rsidR="006777AE" w:rsidRPr="00D579B3">
        <w:rPr>
          <w:rFonts w:ascii="Times New Roman" w:hAnsi="Times New Roman"/>
          <w:sz w:val="28"/>
          <w:szCs w:val="28"/>
        </w:rPr>
        <w:t> </w:t>
      </w:r>
      <w:r w:rsidRPr="00D579B3">
        <w:rPr>
          <w:rFonts w:ascii="Times New Roman" w:hAnsi="Times New Roman"/>
          <w:sz w:val="28"/>
          <w:szCs w:val="28"/>
        </w:rPr>
        <w:t>В целях реализации статьи 2.6 Социального кодекса Ленинградской области установить с 1 января 2025 года следующие размеры ежемесячного пособия на приобретение товаров детского ассортимента и продуктов детского питания в зависимости от возрастных групп детей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детей в возрасте от 0 до 3 лет в сумме 878 рублей, в возрасте от 3 </w:t>
      </w:r>
      <w:r w:rsidR="00C76B6E" w:rsidRPr="00D579B3">
        <w:rPr>
          <w:rFonts w:ascii="Times New Roman" w:hAnsi="Times New Roman"/>
          <w:sz w:val="28"/>
          <w:szCs w:val="28"/>
        </w:rPr>
        <w:br/>
      </w:r>
      <w:r w:rsidRPr="00D579B3">
        <w:rPr>
          <w:rFonts w:ascii="Times New Roman" w:hAnsi="Times New Roman"/>
          <w:sz w:val="28"/>
          <w:szCs w:val="28"/>
        </w:rPr>
        <w:t xml:space="preserve">до 16 лет, а если ребенок обучается в общеобразовательной организации, </w:t>
      </w:r>
      <w:r w:rsidR="00C76B6E" w:rsidRPr="00D579B3">
        <w:rPr>
          <w:rFonts w:ascii="Times New Roman" w:hAnsi="Times New Roman"/>
          <w:sz w:val="28"/>
          <w:szCs w:val="28"/>
        </w:rPr>
        <w:br/>
      </w:r>
      <w:r w:rsidRPr="00D579B3">
        <w:rPr>
          <w:rFonts w:ascii="Times New Roman" w:hAnsi="Times New Roman"/>
          <w:sz w:val="28"/>
          <w:szCs w:val="28"/>
        </w:rPr>
        <w:t xml:space="preserve">то до окончания обучения, но не более чем до достижения им возраста 18 лет, </w:t>
      </w:r>
      <w:r w:rsidR="00C76B6E" w:rsidRPr="00D579B3">
        <w:rPr>
          <w:rFonts w:ascii="Times New Roman" w:hAnsi="Times New Roman"/>
          <w:sz w:val="28"/>
          <w:szCs w:val="28"/>
        </w:rPr>
        <w:br/>
      </w:r>
      <w:r w:rsidRPr="00D579B3">
        <w:rPr>
          <w:rFonts w:ascii="Times New Roman" w:hAnsi="Times New Roman"/>
          <w:sz w:val="28"/>
          <w:szCs w:val="28"/>
        </w:rPr>
        <w:t>в сумме 659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proofErr w:type="gramStart"/>
      <w:r w:rsidRPr="00D579B3">
        <w:rPr>
          <w:rFonts w:ascii="Times New Roman" w:hAnsi="Times New Roman"/>
          <w:sz w:val="28"/>
          <w:szCs w:val="28"/>
        </w:rPr>
        <w:t>на ребенка единственного родителя либо на ребенка, чей родитель (родители) уклоняется (уклоняются) от уплаты алиментов либо находится (находятся) в розыске, в возрасте от 0 до 3 лет в сумме 1</w:t>
      </w:r>
      <w:r w:rsidR="00C76B6E" w:rsidRPr="00D579B3">
        <w:rPr>
          <w:rFonts w:ascii="Times New Roman" w:hAnsi="Times New Roman"/>
          <w:sz w:val="28"/>
          <w:szCs w:val="28"/>
        </w:rPr>
        <w:t> </w:t>
      </w:r>
      <w:r w:rsidRPr="00D579B3">
        <w:rPr>
          <w:rFonts w:ascii="Times New Roman" w:hAnsi="Times New Roman"/>
          <w:sz w:val="28"/>
          <w:szCs w:val="28"/>
        </w:rPr>
        <w:t>865 рублей,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w:t>
      </w:r>
      <w:proofErr w:type="gramEnd"/>
      <w:r w:rsidRPr="00D579B3">
        <w:rPr>
          <w:rFonts w:ascii="Times New Roman" w:hAnsi="Times New Roman"/>
          <w:sz w:val="28"/>
          <w:szCs w:val="28"/>
        </w:rPr>
        <w:t xml:space="preserve">, </w:t>
      </w:r>
      <w:r w:rsidR="00C76B6E" w:rsidRPr="00D579B3">
        <w:rPr>
          <w:rFonts w:ascii="Times New Roman" w:hAnsi="Times New Roman"/>
          <w:sz w:val="28"/>
          <w:szCs w:val="28"/>
        </w:rPr>
        <w:br/>
      </w:r>
      <w:r w:rsidRPr="00D579B3">
        <w:rPr>
          <w:rFonts w:ascii="Times New Roman" w:hAnsi="Times New Roman"/>
          <w:sz w:val="28"/>
          <w:szCs w:val="28"/>
        </w:rPr>
        <w:t>в сумме 1</w:t>
      </w:r>
      <w:r w:rsidR="00863F72">
        <w:rPr>
          <w:rFonts w:ascii="Times New Roman" w:hAnsi="Times New Roman"/>
          <w:sz w:val="28"/>
          <w:szCs w:val="28"/>
        </w:rPr>
        <w:t> </w:t>
      </w:r>
      <w:r w:rsidRPr="00D579B3">
        <w:rPr>
          <w:rFonts w:ascii="Times New Roman" w:hAnsi="Times New Roman"/>
          <w:sz w:val="28"/>
          <w:szCs w:val="28"/>
        </w:rPr>
        <w:t>536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4.</w:t>
      </w:r>
      <w:r w:rsidR="00C76B6E"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2.7 Социального кодекса Ленинградской области установить с 1 января 2025 года предельные размеры ежемесячной денежной компенсации части расходов семьи на оплату жилого помещения </w:t>
      </w:r>
      <w:r w:rsidR="00C76B6E" w:rsidRPr="00D579B3">
        <w:rPr>
          <w:rFonts w:ascii="Times New Roman" w:hAnsi="Times New Roman"/>
          <w:sz w:val="28"/>
          <w:szCs w:val="28"/>
        </w:rPr>
        <w:br/>
      </w:r>
      <w:r w:rsidRPr="00D579B3">
        <w:rPr>
          <w:rFonts w:ascii="Times New Roman" w:hAnsi="Times New Roman"/>
          <w:sz w:val="28"/>
          <w:szCs w:val="28"/>
        </w:rPr>
        <w:t xml:space="preserve">по договору найма жилого помещения частного жилищного фонда либо </w:t>
      </w:r>
      <w:r w:rsidR="00C76B6E" w:rsidRPr="00D579B3">
        <w:rPr>
          <w:rFonts w:ascii="Times New Roman" w:hAnsi="Times New Roman"/>
          <w:sz w:val="28"/>
          <w:szCs w:val="28"/>
        </w:rPr>
        <w:br/>
      </w:r>
      <w:r w:rsidRPr="00D579B3">
        <w:rPr>
          <w:rFonts w:ascii="Times New Roman" w:hAnsi="Times New Roman"/>
          <w:spacing w:val="-4"/>
          <w:sz w:val="28"/>
          <w:szCs w:val="28"/>
        </w:rPr>
        <w:t>по договору поднайма жилого помещения государственного или муниципального</w:t>
      </w:r>
      <w:r w:rsidRPr="00D579B3">
        <w:rPr>
          <w:rFonts w:ascii="Times New Roman" w:hAnsi="Times New Roman"/>
          <w:sz w:val="28"/>
          <w:szCs w:val="28"/>
        </w:rPr>
        <w:t xml:space="preserve"> жилищного фонда в сумме 10</w:t>
      </w:r>
      <w:r w:rsidR="00C76B6E" w:rsidRPr="00D579B3">
        <w:rPr>
          <w:rFonts w:ascii="Times New Roman" w:hAnsi="Times New Roman"/>
          <w:sz w:val="28"/>
          <w:szCs w:val="28"/>
        </w:rPr>
        <w:t> </w:t>
      </w:r>
      <w:r w:rsidRPr="00D579B3">
        <w:rPr>
          <w:rFonts w:ascii="Times New Roman" w:hAnsi="Times New Roman"/>
          <w:sz w:val="28"/>
          <w:szCs w:val="28"/>
        </w:rPr>
        <w:t>000 рублей для сельского поселения Ленинградской области, в сумме 15</w:t>
      </w:r>
      <w:r w:rsidR="00C76B6E" w:rsidRPr="00D579B3">
        <w:rPr>
          <w:rFonts w:ascii="Times New Roman" w:hAnsi="Times New Roman"/>
          <w:sz w:val="28"/>
          <w:szCs w:val="28"/>
        </w:rPr>
        <w:t> </w:t>
      </w:r>
      <w:r w:rsidRPr="00D579B3">
        <w:rPr>
          <w:rFonts w:ascii="Times New Roman" w:hAnsi="Times New Roman"/>
          <w:sz w:val="28"/>
          <w:szCs w:val="28"/>
        </w:rPr>
        <w:t>000</w:t>
      </w:r>
      <w:proofErr w:type="gramEnd"/>
      <w:r w:rsidRPr="00D579B3">
        <w:rPr>
          <w:rFonts w:ascii="Times New Roman" w:hAnsi="Times New Roman"/>
          <w:sz w:val="28"/>
          <w:szCs w:val="28"/>
        </w:rPr>
        <w:t xml:space="preserve"> рублей для городского поселения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lastRenderedPageBreak/>
        <w:t>5.</w:t>
      </w:r>
      <w:r w:rsidR="00C76B6E" w:rsidRPr="00D579B3">
        <w:rPr>
          <w:rFonts w:ascii="Times New Roman" w:hAnsi="Times New Roman"/>
          <w:sz w:val="28"/>
          <w:szCs w:val="28"/>
        </w:rPr>
        <w:t> </w:t>
      </w:r>
      <w:r w:rsidRPr="00D579B3">
        <w:rPr>
          <w:rFonts w:ascii="Times New Roman" w:hAnsi="Times New Roman"/>
          <w:sz w:val="28"/>
          <w:szCs w:val="28"/>
        </w:rPr>
        <w:t>В целях реализации статьи 2.8 Социального кодекса Ленинградской области установить с 1 января 2025 года размер ежемесячной денежной компенсации на полноценное питание беременным женщинам, детям в возрасте до двух лет и детям в возрасте от двух до трех лет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беременным женщинам с месяца подачи заявления со всеми необходимыми документами, но не ранее срока беременности 12 недель, </w:t>
      </w:r>
      <w:r w:rsidR="00C76B6E" w:rsidRPr="00D579B3">
        <w:rPr>
          <w:rFonts w:ascii="Times New Roman" w:hAnsi="Times New Roman"/>
          <w:sz w:val="28"/>
          <w:szCs w:val="28"/>
        </w:rPr>
        <w:br/>
      </w:r>
      <w:r w:rsidRPr="00D579B3">
        <w:rPr>
          <w:rFonts w:ascii="Times New Roman" w:hAnsi="Times New Roman"/>
          <w:sz w:val="28"/>
          <w:szCs w:val="28"/>
        </w:rPr>
        <w:t>и детям в возрасте до двух лет в сумме 1</w:t>
      </w:r>
      <w:r w:rsidR="00C76B6E" w:rsidRPr="00D579B3">
        <w:rPr>
          <w:rFonts w:ascii="Times New Roman" w:hAnsi="Times New Roman"/>
          <w:sz w:val="28"/>
          <w:szCs w:val="28"/>
        </w:rPr>
        <w:t> </w:t>
      </w:r>
      <w:r w:rsidRPr="00D579B3">
        <w:rPr>
          <w:rFonts w:ascii="Times New Roman" w:hAnsi="Times New Roman"/>
          <w:sz w:val="28"/>
          <w:szCs w:val="28"/>
        </w:rPr>
        <w:t>027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детям в возрасте от двух до трех лет в сумме 913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6.</w:t>
      </w:r>
      <w:r w:rsidR="00C76B6E"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2.9 Социального кодекса Ленинградской области установить с 1 января 2025 года размер ежемесячной выплаты в связи </w:t>
      </w:r>
      <w:r w:rsidR="00C76B6E" w:rsidRPr="00D579B3">
        <w:rPr>
          <w:rFonts w:ascii="Times New Roman" w:hAnsi="Times New Roman"/>
          <w:sz w:val="28"/>
          <w:szCs w:val="28"/>
        </w:rPr>
        <w:br/>
      </w:r>
      <w:r w:rsidRPr="00D579B3">
        <w:rPr>
          <w:rFonts w:ascii="Times New Roman" w:hAnsi="Times New Roman"/>
          <w:sz w:val="28"/>
          <w:szCs w:val="28"/>
        </w:rPr>
        <w:t>с рождением первого ребенка в сумме 5</w:t>
      </w:r>
      <w:r w:rsidR="00C76B6E" w:rsidRPr="00D579B3">
        <w:rPr>
          <w:rFonts w:ascii="Times New Roman" w:hAnsi="Times New Roman"/>
          <w:sz w:val="28"/>
          <w:szCs w:val="28"/>
        </w:rPr>
        <w:t> </w:t>
      </w:r>
      <w:r w:rsidRPr="00D579B3">
        <w:rPr>
          <w:rFonts w:ascii="Times New Roman" w:hAnsi="Times New Roman"/>
          <w:sz w:val="28"/>
          <w:szCs w:val="28"/>
        </w:rPr>
        <w:t>486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7.</w:t>
      </w:r>
      <w:r w:rsidR="00C76B6E"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2.10 Социального кодекса Ленинградской области установить с 1 января 2025 года семьям, имеющим детей от полутора до семи лет, размер ежемесячной выплаты на ребенка, поставленного на учет </w:t>
      </w:r>
      <w:r w:rsidR="00C76B6E" w:rsidRPr="00D579B3">
        <w:rPr>
          <w:rFonts w:ascii="Times New Roman" w:hAnsi="Times New Roman"/>
          <w:sz w:val="28"/>
          <w:szCs w:val="28"/>
        </w:rPr>
        <w:br/>
      </w:r>
      <w:r w:rsidRPr="00D579B3">
        <w:rPr>
          <w:rFonts w:ascii="Times New Roman" w:hAnsi="Times New Roman"/>
          <w:sz w:val="28"/>
          <w:szCs w:val="28"/>
        </w:rPr>
        <w:t xml:space="preserve">на получение места в муниципальной образовательной организации </w:t>
      </w:r>
      <w:r w:rsidR="00C76B6E" w:rsidRPr="00D579B3">
        <w:rPr>
          <w:rFonts w:ascii="Times New Roman" w:hAnsi="Times New Roman"/>
          <w:sz w:val="28"/>
          <w:szCs w:val="28"/>
        </w:rPr>
        <w:br/>
      </w:r>
      <w:r w:rsidRPr="00D579B3">
        <w:rPr>
          <w:rFonts w:ascii="Times New Roman" w:hAnsi="Times New Roman"/>
          <w:sz w:val="28"/>
          <w:szCs w:val="28"/>
        </w:rPr>
        <w:t xml:space="preserve">в Ленинградской области, реализующей образовательную программу </w:t>
      </w:r>
      <w:r w:rsidRPr="00D579B3">
        <w:rPr>
          <w:rFonts w:ascii="Times New Roman" w:hAnsi="Times New Roman"/>
          <w:spacing w:val="-2"/>
          <w:sz w:val="28"/>
          <w:szCs w:val="28"/>
        </w:rPr>
        <w:t xml:space="preserve">дошкольного образования, и которому не выдано направление в муниципальную </w:t>
      </w:r>
      <w:r w:rsidRPr="00D579B3">
        <w:rPr>
          <w:rFonts w:ascii="Times New Roman" w:hAnsi="Times New Roman"/>
          <w:sz w:val="28"/>
          <w:szCs w:val="28"/>
        </w:rPr>
        <w:t>образовательную организацию, реализующую образовательную программу дошкольного образования</w:t>
      </w:r>
      <w:proofErr w:type="gramEnd"/>
      <w:r w:rsidRPr="00D579B3">
        <w:rPr>
          <w:rFonts w:ascii="Times New Roman" w:hAnsi="Times New Roman"/>
          <w:sz w:val="28"/>
          <w:szCs w:val="28"/>
        </w:rPr>
        <w:t>, в связи с отсутствием мест, в сумме 10</w:t>
      </w:r>
      <w:r w:rsidR="00C76B6E" w:rsidRPr="00D579B3">
        <w:rPr>
          <w:rFonts w:ascii="Times New Roman" w:hAnsi="Times New Roman"/>
          <w:sz w:val="28"/>
          <w:szCs w:val="28"/>
        </w:rPr>
        <w:t> </w:t>
      </w:r>
      <w:r w:rsidRPr="00D579B3">
        <w:rPr>
          <w:rFonts w:ascii="Times New Roman" w:hAnsi="Times New Roman"/>
          <w:sz w:val="28"/>
          <w:szCs w:val="28"/>
        </w:rPr>
        <w:t>424 рубля с</w:t>
      </w:r>
      <w:r w:rsidR="00C76B6E" w:rsidRPr="00D579B3">
        <w:rPr>
          <w:rFonts w:ascii="Times New Roman" w:hAnsi="Times New Roman"/>
          <w:sz w:val="28"/>
          <w:szCs w:val="28"/>
        </w:rPr>
        <w:t> </w:t>
      </w:r>
      <w:r w:rsidRPr="00D579B3">
        <w:rPr>
          <w:rFonts w:ascii="Times New Roman" w:hAnsi="Times New Roman"/>
          <w:sz w:val="28"/>
          <w:szCs w:val="28"/>
        </w:rPr>
        <w:t>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8.</w:t>
      </w:r>
      <w:r w:rsidR="00C76B6E"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статьи 3.2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семьям и лицам, указанным в частях 1</w:t>
      </w:r>
      <w:r w:rsidR="00C76B6E" w:rsidRPr="00D579B3">
        <w:rPr>
          <w:rFonts w:ascii="Times New Roman" w:hAnsi="Times New Roman"/>
          <w:sz w:val="28"/>
          <w:szCs w:val="28"/>
        </w:rPr>
        <w:t> – </w:t>
      </w:r>
      <w:r w:rsidRPr="00D579B3">
        <w:rPr>
          <w:rFonts w:ascii="Times New Roman" w:hAnsi="Times New Roman"/>
          <w:sz w:val="28"/>
          <w:szCs w:val="28"/>
        </w:rPr>
        <w:t>3 статьи 3.1 Социального кодекса Ленинградской области, на каждого члена семьи в сумме 838 рублей с учетом коэффициента индексации 1,049.</w:t>
      </w:r>
      <w:proofErr w:type="gramEnd"/>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9.</w:t>
      </w:r>
      <w:r w:rsidR="00C76B6E" w:rsidRPr="00D579B3">
        <w:rPr>
          <w:rFonts w:ascii="Times New Roman" w:hAnsi="Times New Roman"/>
          <w:sz w:val="28"/>
          <w:szCs w:val="28"/>
        </w:rPr>
        <w:t> </w:t>
      </w:r>
      <w:proofErr w:type="gramStart"/>
      <w:r w:rsidR="006D39AE" w:rsidRPr="006D39AE">
        <w:rPr>
          <w:rFonts w:ascii="Times New Roman" w:eastAsia="Calibri" w:hAnsi="Times New Roman" w:cs="Times New Roman"/>
          <w:sz w:val="28"/>
          <w:szCs w:val="28"/>
        </w:rPr>
        <w:t xml:space="preserve">В целях реализации статьи 3.3 Социального кодекса Ленинградской области установить на 2025 год размер денежной выплаты на приобретение комплекта детской (подростковой) одежды для посещения школьных занятий </w:t>
      </w:r>
      <w:r w:rsidR="006D39AE" w:rsidRPr="006D39AE">
        <w:rPr>
          <w:rFonts w:ascii="Times New Roman" w:eastAsia="Calibri" w:hAnsi="Times New Roman" w:cs="Times New Roman"/>
          <w:sz w:val="28"/>
          <w:szCs w:val="28"/>
        </w:rPr>
        <w:br/>
        <w:t xml:space="preserve">и школьных письменных принадлежностей лицам, указанным в частях 1 – 3 статьи 3.1 Социального кодекса Ленинградской области, в сумме 7 500 рублей </w:t>
      </w:r>
      <w:r w:rsidR="006D39AE" w:rsidRPr="006D39AE">
        <w:rPr>
          <w:rFonts w:ascii="Times New Roman" w:eastAsia="Calibri" w:hAnsi="Times New Roman" w:cs="Times New Roman"/>
          <w:sz w:val="28"/>
          <w:szCs w:val="28"/>
        </w:rPr>
        <w:br/>
        <w:t>с учетом коэффициента индексации 1,72.</w:t>
      </w:r>
      <w:proofErr w:type="gramEnd"/>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10.</w:t>
      </w:r>
      <w:r w:rsidR="00C76B6E" w:rsidRPr="00D579B3">
        <w:rPr>
          <w:rFonts w:ascii="Times New Roman" w:hAnsi="Times New Roman"/>
          <w:sz w:val="28"/>
          <w:szCs w:val="28"/>
        </w:rPr>
        <w:t> </w:t>
      </w:r>
      <w:r w:rsidRPr="00D579B3">
        <w:rPr>
          <w:rFonts w:ascii="Times New Roman" w:hAnsi="Times New Roman"/>
          <w:sz w:val="28"/>
          <w:szCs w:val="28"/>
        </w:rPr>
        <w:t>В целях реализации статьи 3.5 Социального кодекса Ленинградской области установить с 1 января 2025 года размер материнского капитала в сумме 139</w:t>
      </w:r>
      <w:r w:rsidR="00C76B6E" w:rsidRPr="00D579B3">
        <w:rPr>
          <w:rFonts w:ascii="Times New Roman" w:hAnsi="Times New Roman"/>
          <w:sz w:val="28"/>
          <w:szCs w:val="28"/>
        </w:rPr>
        <w:t> </w:t>
      </w:r>
      <w:r w:rsidRPr="00D579B3">
        <w:rPr>
          <w:rFonts w:ascii="Times New Roman" w:hAnsi="Times New Roman"/>
          <w:sz w:val="28"/>
          <w:szCs w:val="28"/>
        </w:rPr>
        <w:t>281 рубль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11.</w:t>
      </w:r>
      <w:r w:rsidR="00C76B6E"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3.6 Социального кодекса Ленинградской области установить с 1 января 2025 года размер дополнительного единовременного пособия при рождении одновременно трех и более детей </w:t>
      </w:r>
      <w:r w:rsidR="00C76B6E" w:rsidRPr="00D579B3">
        <w:rPr>
          <w:rFonts w:ascii="Times New Roman" w:hAnsi="Times New Roman"/>
          <w:sz w:val="28"/>
          <w:szCs w:val="28"/>
        </w:rPr>
        <w:br/>
      </w:r>
      <w:r w:rsidRPr="00D579B3">
        <w:rPr>
          <w:rFonts w:ascii="Times New Roman" w:hAnsi="Times New Roman"/>
          <w:sz w:val="28"/>
          <w:szCs w:val="28"/>
        </w:rPr>
        <w:t>в сумме 109</w:t>
      </w:r>
      <w:r w:rsidR="00C76B6E" w:rsidRPr="00D579B3">
        <w:rPr>
          <w:rFonts w:ascii="Times New Roman" w:hAnsi="Times New Roman"/>
          <w:sz w:val="28"/>
          <w:szCs w:val="28"/>
        </w:rPr>
        <w:t> </w:t>
      </w:r>
      <w:r w:rsidRPr="00D579B3">
        <w:rPr>
          <w:rFonts w:ascii="Times New Roman" w:hAnsi="Times New Roman"/>
          <w:sz w:val="28"/>
          <w:szCs w:val="28"/>
        </w:rPr>
        <w:t xml:space="preserve">725 рублей на каждого рожденного одной матерью ребенка </w:t>
      </w:r>
      <w:r w:rsidR="00C76B6E" w:rsidRPr="00D579B3">
        <w:rPr>
          <w:rFonts w:ascii="Times New Roman" w:hAnsi="Times New Roman"/>
          <w:sz w:val="28"/>
          <w:szCs w:val="28"/>
        </w:rPr>
        <w:br/>
      </w:r>
      <w:r w:rsidRPr="00D579B3">
        <w:rPr>
          <w:rFonts w:ascii="Times New Roman" w:hAnsi="Times New Roman"/>
          <w:sz w:val="28"/>
          <w:szCs w:val="28"/>
        </w:rPr>
        <w:t>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lastRenderedPageBreak/>
        <w:t>12.</w:t>
      </w:r>
      <w:r w:rsidR="00C76B6E" w:rsidRPr="00D579B3">
        <w:rPr>
          <w:rFonts w:ascii="Times New Roman" w:hAnsi="Times New Roman"/>
          <w:sz w:val="28"/>
          <w:szCs w:val="28"/>
        </w:rPr>
        <w:t> </w:t>
      </w:r>
      <w:r w:rsidRPr="00D579B3">
        <w:rPr>
          <w:rFonts w:ascii="Times New Roman" w:hAnsi="Times New Roman"/>
          <w:sz w:val="28"/>
          <w:szCs w:val="28"/>
        </w:rPr>
        <w:t>В целях реализации статьи 3.7 Социального кодекса Ленинградской области установить на 2025 год предельный размер средств на обеспечение многодетной семьи транспортным средством в сумме 3</w:t>
      </w:r>
      <w:r w:rsidR="00C76B6E" w:rsidRPr="00D579B3">
        <w:rPr>
          <w:rFonts w:ascii="Times New Roman" w:hAnsi="Times New Roman"/>
          <w:sz w:val="28"/>
          <w:szCs w:val="28"/>
        </w:rPr>
        <w:t> </w:t>
      </w:r>
      <w:r w:rsidRPr="00D579B3">
        <w:rPr>
          <w:rFonts w:ascii="Times New Roman" w:hAnsi="Times New Roman"/>
          <w:sz w:val="28"/>
          <w:szCs w:val="28"/>
        </w:rPr>
        <w:t>135</w:t>
      </w:r>
      <w:r w:rsidR="00C76B6E"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13.</w:t>
      </w:r>
      <w:r w:rsidR="00C76B6E"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3.8 Социального кодекса Ленинградской области установить на 2025 год размер единовременной денежной выплаты </w:t>
      </w:r>
      <w:r w:rsidR="00C76B6E" w:rsidRPr="00D579B3">
        <w:rPr>
          <w:rFonts w:ascii="Times New Roman" w:hAnsi="Times New Roman"/>
          <w:sz w:val="28"/>
          <w:szCs w:val="28"/>
        </w:rPr>
        <w:br/>
      </w:r>
      <w:r w:rsidRPr="00D579B3">
        <w:rPr>
          <w:rFonts w:ascii="Times New Roman" w:hAnsi="Times New Roman"/>
          <w:sz w:val="28"/>
          <w:szCs w:val="28"/>
        </w:rPr>
        <w:t>на улучшение жилищных условий, предоставляемой многодетной семье, имеющей трех и более детей, рожденных одновременно одной матерью или усыновленных (удочеренных) одновременно, в размере 3</w:t>
      </w:r>
      <w:r w:rsidR="00C76B6E" w:rsidRPr="00D579B3">
        <w:rPr>
          <w:rFonts w:ascii="Times New Roman" w:hAnsi="Times New Roman"/>
          <w:sz w:val="28"/>
          <w:szCs w:val="28"/>
        </w:rPr>
        <w:t> </w:t>
      </w:r>
      <w:r w:rsidRPr="00D579B3">
        <w:rPr>
          <w:rFonts w:ascii="Times New Roman" w:hAnsi="Times New Roman"/>
          <w:sz w:val="28"/>
          <w:szCs w:val="28"/>
        </w:rPr>
        <w:t>291</w:t>
      </w:r>
      <w:r w:rsidR="00C76B6E" w:rsidRPr="00D579B3">
        <w:rPr>
          <w:rFonts w:ascii="Times New Roman" w:hAnsi="Times New Roman"/>
          <w:sz w:val="28"/>
          <w:szCs w:val="28"/>
        </w:rPr>
        <w:t> </w:t>
      </w:r>
      <w:r w:rsidRPr="00D579B3">
        <w:rPr>
          <w:rFonts w:ascii="Times New Roman" w:hAnsi="Times New Roman"/>
          <w:sz w:val="28"/>
          <w:szCs w:val="28"/>
        </w:rPr>
        <w:t>762 рубля с</w:t>
      </w:r>
      <w:r w:rsidR="00C76B6E" w:rsidRPr="00D579B3">
        <w:rPr>
          <w:rFonts w:ascii="Times New Roman" w:hAnsi="Times New Roman"/>
          <w:sz w:val="28"/>
          <w:szCs w:val="28"/>
        </w:rPr>
        <w:t> </w:t>
      </w:r>
      <w:r w:rsidRPr="00D579B3">
        <w:rPr>
          <w:rFonts w:ascii="Times New Roman" w:hAnsi="Times New Roman"/>
          <w:sz w:val="28"/>
          <w:szCs w:val="28"/>
        </w:rPr>
        <w:t>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14.</w:t>
      </w:r>
      <w:r w:rsidR="00C76B6E"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5.3 Социального кодекса Ленинградской области установить с 1 января 2025 года следующие размеры ежемесячной денежной компенсации расходов на автомобильное топливо, определяемой </w:t>
      </w:r>
      <w:r w:rsidR="00C76B6E" w:rsidRPr="00D579B3">
        <w:rPr>
          <w:rFonts w:ascii="Times New Roman" w:hAnsi="Times New Roman"/>
          <w:sz w:val="28"/>
          <w:szCs w:val="28"/>
        </w:rPr>
        <w:br/>
      </w:r>
      <w:r w:rsidRPr="00D579B3">
        <w:rPr>
          <w:rFonts w:ascii="Times New Roman" w:hAnsi="Times New Roman"/>
          <w:sz w:val="28"/>
          <w:szCs w:val="28"/>
        </w:rPr>
        <w:t xml:space="preserve">в зависимости от расстояния от места проживания (места пребывания) инвалида (ребенка-инвалида) до места проведения процедуры гемодиализа </w:t>
      </w:r>
      <w:r w:rsidR="00C76B6E" w:rsidRPr="00D579B3">
        <w:rPr>
          <w:rFonts w:ascii="Times New Roman" w:hAnsi="Times New Roman"/>
          <w:sz w:val="28"/>
          <w:szCs w:val="28"/>
        </w:rPr>
        <w:br/>
      </w:r>
      <w:r w:rsidRPr="00D579B3">
        <w:rPr>
          <w:rFonts w:ascii="Times New Roman" w:hAnsi="Times New Roman"/>
          <w:sz w:val="28"/>
          <w:szCs w:val="28"/>
        </w:rPr>
        <w:t>и обратно: от 15 до 100 километров в сумме 1</w:t>
      </w:r>
      <w:r w:rsidR="00C76B6E" w:rsidRPr="00D579B3">
        <w:rPr>
          <w:rFonts w:ascii="Times New Roman" w:hAnsi="Times New Roman"/>
          <w:sz w:val="28"/>
          <w:szCs w:val="28"/>
        </w:rPr>
        <w:t> </w:t>
      </w:r>
      <w:r w:rsidRPr="00D579B3">
        <w:rPr>
          <w:rFonts w:ascii="Times New Roman" w:hAnsi="Times New Roman"/>
          <w:sz w:val="28"/>
          <w:szCs w:val="28"/>
        </w:rPr>
        <w:t xml:space="preserve">000 рублей, от 101 </w:t>
      </w:r>
      <w:r w:rsidR="00C76B6E" w:rsidRPr="00D579B3">
        <w:rPr>
          <w:rFonts w:ascii="Times New Roman" w:hAnsi="Times New Roman"/>
          <w:sz w:val="28"/>
          <w:szCs w:val="28"/>
        </w:rPr>
        <w:br/>
      </w:r>
      <w:r w:rsidRPr="00D579B3">
        <w:rPr>
          <w:rFonts w:ascii="Times New Roman" w:hAnsi="Times New Roman"/>
          <w:sz w:val="28"/>
          <w:szCs w:val="28"/>
        </w:rPr>
        <w:t>до 200 километров в сумме</w:t>
      </w:r>
      <w:proofErr w:type="gramEnd"/>
      <w:r w:rsidRPr="00D579B3">
        <w:rPr>
          <w:rFonts w:ascii="Times New Roman" w:hAnsi="Times New Roman"/>
          <w:sz w:val="28"/>
          <w:szCs w:val="28"/>
        </w:rPr>
        <w:t xml:space="preserve"> 2</w:t>
      </w:r>
      <w:r w:rsidR="00C76B6E" w:rsidRPr="00D579B3">
        <w:rPr>
          <w:rFonts w:ascii="Times New Roman" w:hAnsi="Times New Roman"/>
          <w:sz w:val="28"/>
          <w:szCs w:val="28"/>
        </w:rPr>
        <w:t> </w:t>
      </w:r>
      <w:r w:rsidRPr="00D579B3">
        <w:rPr>
          <w:rFonts w:ascii="Times New Roman" w:hAnsi="Times New Roman"/>
          <w:sz w:val="28"/>
          <w:szCs w:val="28"/>
        </w:rPr>
        <w:t xml:space="preserve">000 рублей, от 201 до 300 километров </w:t>
      </w:r>
      <w:r w:rsidR="00C76B6E" w:rsidRPr="00D579B3">
        <w:rPr>
          <w:rFonts w:ascii="Times New Roman" w:hAnsi="Times New Roman"/>
          <w:sz w:val="28"/>
          <w:szCs w:val="28"/>
        </w:rPr>
        <w:br/>
      </w:r>
      <w:r w:rsidRPr="00D579B3">
        <w:rPr>
          <w:rFonts w:ascii="Times New Roman" w:hAnsi="Times New Roman"/>
          <w:sz w:val="28"/>
          <w:szCs w:val="28"/>
        </w:rPr>
        <w:t>в сумме 3</w:t>
      </w:r>
      <w:r w:rsidR="00C76B6E" w:rsidRPr="00D579B3">
        <w:rPr>
          <w:rFonts w:ascii="Times New Roman" w:hAnsi="Times New Roman"/>
          <w:sz w:val="28"/>
          <w:szCs w:val="28"/>
        </w:rPr>
        <w:t> </w:t>
      </w:r>
      <w:r w:rsidRPr="00D579B3">
        <w:rPr>
          <w:rFonts w:ascii="Times New Roman" w:hAnsi="Times New Roman"/>
          <w:sz w:val="28"/>
          <w:szCs w:val="28"/>
        </w:rPr>
        <w:t>000 рублей, от 301 до 400 километров в сумме 4</w:t>
      </w:r>
      <w:r w:rsidR="00C76B6E"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15.</w:t>
      </w:r>
      <w:r w:rsidR="00C76B6E" w:rsidRPr="00D579B3">
        <w:rPr>
          <w:rFonts w:ascii="Times New Roman" w:hAnsi="Times New Roman"/>
          <w:sz w:val="28"/>
          <w:szCs w:val="28"/>
        </w:rPr>
        <w:t> </w:t>
      </w:r>
      <w:r w:rsidRPr="00D579B3">
        <w:rPr>
          <w:rFonts w:ascii="Times New Roman" w:hAnsi="Times New Roman"/>
          <w:sz w:val="28"/>
          <w:szCs w:val="28"/>
        </w:rPr>
        <w:t>В целях реализации статьи 5.4 Социального кодекса Ленинградской области установить с 1 января 2025 года следующие размеры ежемесячной денежной выплаты инвалидам с детства I и II группы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с детства по зрению I группы в сумме 4</w:t>
      </w:r>
      <w:r w:rsidR="00C76B6E" w:rsidRPr="00D579B3">
        <w:rPr>
          <w:rFonts w:ascii="Times New Roman" w:hAnsi="Times New Roman"/>
          <w:sz w:val="28"/>
          <w:szCs w:val="28"/>
        </w:rPr>
        <w:t> </w:t>
      </w:r>
      <w:r w:rsidRPr="00D579B3">
        <w:rPr>
          <w:rFonts w:ascii="Times New Roman" w:hAnsi="Times New Roman"/>
          <w:sz w:val="28"/>
          <w:szCs w:val="28"/>
        </w:rPr>
        <w:t>154 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неработающим инвалидам с детства по зрению II группы, проживающим одиноко либо в семьях, состоящих из неработающих инвалидов с детства </w:t>
      </w:r>
      <w:r w:rsidR="00C76B6E" w:rsidRPr="00D579B3">
        <w:rPr>
          <w:rFonts w:ascii="Times New Roman" w:hAnsi="Times New Roman"/>
          <w:sz w:val="28"/>
          <w:szCs w:val="28"/>
        </w:rPr>
        <w:br/>
      </w:r>
      <w:r w:rsidRPr="00D579B3">
        <w:rPr>
          <w:rFonts w:ascii="Times New Roman" w:hAnsi="Times New Roman"/>
          <w:sz w:val="28"/>
          <w:szCs w:val="28"/>
        </w:rPr>
        <w:t>I и II группы и</w:t>
      </w:r>
      <w:r w:rsidR="00C76B6E" w:rsidRPr="00D579B3">
        <w:rPr>
          <w:rFonts w:ascii="Times New Roman" w:hAnsi="Times New Roman"/>
          <w:sz w:val="28"/>
          <w:szCs w:val="28"/>
        </w:rPr>
        <w:t> </w:t>
      </w:r>
      <w:r w:rsidRPr="00D579B3">
        <w:rPr>
          <w:rFonts w:ascii="Times New Roman" w:hAnsi="Times New Roman"/>
          <w:sz w:val="28"/>
          <w:szCs w:val="28"/>
        </w:rPr>
        <w:t>(или) их несовершеннолетних детей, в сумме 3</w:t>
      </w:r>
      <w:r w:rsidR="00C76B6E" w:rsidRPr="00D579B3">
        <w:rPr>
          <w:rFonts w:ascii="Times New Roman" w:hAnsi="Times New Roman"/>
          <w:sz w:val="28"/>
          <w:szCs w:val="28"/>
        </w:rPr>
        <w:t> </w:t>
      </w:r>
      <w:r w:rsidRPr="00D579B3">
        <w:rPr>
          <w:rFonts w:ascii="Times New Roman" w:hAnsi="Times New Roman"/>
          <w:sz w:val="28"/>
          <w:szCs w:val="28"/>
        </w:rPr>
        <w:t>560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с детства I группы в возрасте от 18 до 23 лет в сумме 6</w:t>
      </w:r>
      <w:r w:rsidR="00082758" w:rsidRPr="00D579B3">
        <w:rPr>
          <w:rFonts w:ascii="Times New Roman" w:hAnsi="Times New Roman"/>
          <w:sz w:val="28"/>
          <w:szCs w:val="28"/>
        </w:rPr>
        <w:t> </w:t>
      </w:r>
      <w:r w:rsidRPr="00D579B3">
        <w:rPr>
          <w:rFonts w:ascii="Times New Roman" w:hAnsi="Times New Roman"/>
          <w:sz w:val="28"/>
          <w:szCs w:val="28"/>
        </w:rPr>
        <w:t>584</w:t>
      </w:r>
      <w:r w:rsidR="00082758" w:rsidRPr="00D579B3">
        <w:rPr>
          <w:rFonts w:ascii="Times New Roman" w:hAnsi="Times New Roman"/>
          <w:sz w:val="28"/>
          <w:szCs w:val="28"/>
        </w:rPr>
        <w:t> </w:t>
      </w:r>
      <w:r w:rsidRPr="00D579B3">
        <w:rPr>
          <w:rFonts w:ascii="Times New Roman" w:hAnsi="Times New Roman"/>
          <w:sz w:val="28"/>
          <w:szCs w:val="28"/>
        </w:rPr>
        <w:t>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с детства II группы в возрасте от 18 до 23 лет в сумме 4</w:t>
      </w:r>
      <w:r w:rsidR="00082758" w:rsidRPr="00D579B3">
        <w:rPr>
          <w:rFonts w:ascii="Times New Roman" w:hAnsi="Times New Roman"/>
          <w:sz w:val="28"/>
          <w:szCs w:val="28"/>
        </w:rPr>
        <w:t> </w:t>
      </w:r>
      <w:r w:rsidRPr="00D579B3">
        <w:rPr>
          <w:rFonts w:ascii="Times New Roman" w:hAnsi="Times New Roman"/>
          <w:sz w:val="28"/>
          <w:szCs w:val="28"/>
        </w:rPr>
        <w:t>389</w:t>
      </w:r>
      <w:r w:rsidR="00082758" w:rsidRPr="00D579B3">
        <w:rPr>
          <w:rFonts w:ascii="Times New Roman" w:hAnsi="Times New Roman"/>
          <w:sz w:val="28"/>
          <w:szCs w:val="28"/>
        </w:rPr>
        <w:t> </w:t>
      </w:r>
      <w:r w:rsidRPr="00D579B3">
        <w:rPr>
          <w:rFonts w:ascii="Times New Roman" w:hAnsi="Times New Roman"/>
          <w:sz w:val="28"/>
          <w:szCs w:val="28"/>
        </w:rPr>
        <w:t>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16.</w:t>
      </w:r>
      <w:r w:rsidR="00082758" w:rsidRPr="00D579B3">
        <w:rPr>
          <w:rFonts w:ascii="Times New Roman" w:hAnsi="Times New Roman"/>
          <w:sz w:val="28"/>
          <w:szCs w:val="28"/>
        </w:rPr>
        <w:t> </w:t>
      </w:r>
      <w:r w:rsidRPr="00D579B3">
        <w:rPr>
          <w:rFonts w:ascii="Times New Roman" w:hAnsi="Times New Roman"/>
          <w:sz w:val="28"/>
          <w:szCs w:val="28"/>
        </w:rPr>
        <w:t>В целях реализации статьи 5.5 Социального кодекса Ленинградской области установить с 1 января 2025 года размер денежной компенсации расходов на автомобильное топливо, ремонт, техническое обслуживание транспортных средств и запасные части к ним в сумме 2</w:t>
      </w:r>
      <w:r w:rsidR="00082758" w:rsidRPr="00D579B3">
        <w:rPr>
          <w:rFonts w:ascii="Times New Roman" w:hAnsi="Times New Roman"/>
          <w:sz w:val="28"/>
          <w:szCs w:val="28"/>
        </w:rPr>
        <w:t> </w:t>
      </w:r>
      <w:r w:rsidRPr="00D579B3">
        <w:rPr>
          <w:rFonts w:ascii="Times New Roman" w:hAnsi="Times New Roman"/>
          <w:sz w:val="28"/>
          <w:szCs w:val="28"/>
        </w:rPr>
        <w:t>047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17.</w:t>
      </w:r>
      <w:r w:rsidR="00082758"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6.3 Социального кодекса Ленинградской области установить на 2025 год следующие размеры ежегодной выплаты одному из родителей, опекунов (попечителей), проживающих совместно </w:t>
      </w:r>
      <w:r w:rsidR="00082758" w:rsidRPr="00D579B3">
        <w:rPr>
          <w:rFonts w:ascii="Times New Roman" w:hAnsi="Times New Roman"/>
          <w:sz w:val="28"/>
          <w:szCs w:val="28"/>
        </w:rPr>
        <w:br/>
      </w:r>
      <w:r w:rsidRPr="00D579B3">
        <w:rPr>
          <w:rFonts w:ascii="Times New Roman" w:hAnsi="Times New Roman"/>
          <w:sz w:val="28"/>
          <w:szCs w:val="28"/>
        </w:rPr>
        <w:t>с детьми в Ленинградской области,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D579B3">
        <w:rPr>
          <w:rFonts w:ascii="Times New Roman" w:hAnsi="Times New Roman"/>
          <w:sz w:val="28"/>
          <w:szCs w:val="28"/>
        </w:rPr>
        <w:t>целиакия</w:t>
      </w:r>
      <w:proofErr w:type="spellEnd"/>
      <w:r w:rsidRPr="00D579B3">
        <w:rPr>
          <w:rFonts w:ascii="Times New Roman" w:hAnsi="Times New Roman"/>
          <w:sz w:val="28"/>
          <w:szCs w:val="28"/>
        </w:rPr>
        <w:t>, в сумме 28</w:t>
      </w:r>
      <w:r w:rsidR="00082758" w:rsidRPr="00D579B3">
        <w:rPr>
          <w:rFonts w:ascii="Times New Roman" w:hAnsi="Times New Roman"/>
          <w:sz w:val="28"/>
          <w:szCs w:val="28"/>
        </w:rPr>
        <w:t> </w:t>
      </w:r>
      <w:r w:rsidRPr="00D579B3">
        <w:rPr>
          <w:rFonts w:ascii="Times New Roman" w:hAnsi="Times New Roman"/>
          <w:sz w:val="28"/>
          <w:szCs w:val="28"/>
        </w:rPr>
        <w:t>934</w:t>
      </w:r>
      <w:r w:rsidR="00082758" w:rsidRPr="00D579B3">
        <w:rPr>
          <w:rFonts w:ascii="Times New Roman" w:hAnsi="Times New Roman"/>
          <w:sz w:val="28"/>
          <w:szCs w:val="28"/>
        </w:rPr>
        <w:t> </w:t>
      </w:r>
      <w:r w:rsidRPr="00D579B3">
        <w:rPr>
          <w:rFonts w:ascii="Times New Roman" w:hAnsi="Times New Roman"/>
          <w:sz w:val="28"/>
          <w:szCs w:val="28"/>
        </w:rPr>
        <w:t>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D579B3">
        <w:rPr>
          <w:rFonts w:ascii="Times New Roman" w:hAnsi="Times New Roman"/>
          <w:sz w:val="28"/>
          <w:szCs w:val="28"/>
        </w:rPr>
        <w:t>фенилкетонурия</w:t>
      </w:r>
      <w:proofErr w:type="spellEnd"/>
      <w:r w:rsidRPr="00D579B3">
        <w:rPr>
          <w:rFonts w:ascii="Times New Roman" w:hAnsi="Times New Roman"/>
          <w:sz w:val="28"/>
          <w:szCs w:val="28"/>
        </w:rPr>
        <w:t>, в сумме 43</w:t>
      </w:r>
      <w:r w:rsidR="00082758" w:rsidRPr="00D579B3">
        <w:rPr>
          <w:rFonts w:ascii="Times New Roman" w:hAnsi="Times New Roman"/>
          <w:sz w:val="28"/>
          <w:szCs w:val="28"/>
        </w:rPr>
        <w:t> </w:t>
      </w:r>
      <w:r w:rsidRPr="00D579B3">
        <w:rPr>
          <w:rFonts w:ascii="Times New Roman" w:hAnsi="Times New Roman"/>
          <w:sz w:val="28"/>
          <w:szCs w:val="28"/>
        </w:rPr>
        <w:t>152 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lastRenderedPageBreak/>
        <w:t>18.</w:t>
      </w:r>
      <w:r w:rsidR="00082758" w:rsidRPr="00D579B3">
        <w:rPr>
          <w:rFonts w:ascii="Times New Roman" w:hAnsi="Times New Roman"/>
          <w:sz w:val="28"/>
          <w:szCs w:val="28"/>
        </w:rPr>
        <w:t> </w:t>
      </w:r>
      <w:r w:rsidRPr="00D579B3">
        <w:rPr>
          <w:rFonts w:ascii="Times New Roman" w:hAnsi="Times New Roman"/>
          <w:sz w:val="28"/>
          <w:szCs w:val="28"/>
        </w:rPr>
        <w:t>В целях реализации статьи 6.4 Социального кодекса Ленинградской области установить с 1 января 2025 года следующие размеры ежемесячной выплаты одному из родителей, опекунов (попечителей), проживающих совместно с детьми в Ленинградской области, с учетом коэффициента индексации 1,049:</w:t>
      </w:r>
    </w:p>
    <w:p w:rsidR="00D75C81" w:rsidRPr="00D75C81" w:rsidRDefault="00D75C81" w:rsidP="00D75C81">
      <w:pPr>
        <w:ind w:firstLine="709"/>
        <w:jc w:val="both"/>
        <w:rPr>
          <w:rFonts w:ascii="Times New Roman" w:eastAsia="Calibri" w:hAnsi="Times New Roman" w:cs="Times New Roman"/>
          <w:sz w:val="28"/>
          <w:szCs w:val="28"/>
        </w:rPr>
      </w:pPr>
      <w:proofErr w:type="gramStart"/>
      <w:r w:rsidRPr="00D75C81">
        <w:rPr>
          <w:rFonts w:ascii="Times New Roman" w:eastAsia="Calibri" w:hAnsi="Times New Roman" w:cs="Times New Roman"/>
          <w:sz w:val="28"/>
          <w:szCs w:val="28"/>
        </w:rPr>
        <w:t xml:space="preserve">на ребенка-инвалида в возрасте до 18 лет, имеющего место жительства или место пребывания на территории Ленинградской области, у которого </w:t>
      </w:r>
      <w:r w:rsidRPr="00D75C81">
        <w:rPr>
          <w:rFonts w:ascii="Times New Roman" w:eastAsia="Calibri" w:hAnsi="Times New Roman" w:cs="Times New Roman"/>
          <w:sz w:val="28"/>
          <w:szCs w:val="28"/>
        </w:rPr>
        <w:br/>
        <w:t xml:space="preserve">в индивидуальной программе реабилитации и </w:t>
      </w:r>
      <w:proofErr w:type="spellStart"/>
      <w:r w:rsidRPr="00D75C81">
        <w:rPr>
          <w:rFonts w:ascii="Times New Roman" w:eastAsia="Calibri" w:hAnsi="Times New Roman" w:cs="Times New Roman"/>
          <w:sz w:val="28"/>
          <w:szCs w:val="28"/>
        </w:rPr>
        <w:t>абилитации</w:t>
      </w:r>
      <w:proofErr w:type="spellEnd"/>
      <w:r w:rsidRPr="00D75C81">
        <w:rPr>
          <w:rFonts w:ascii="Times New Roman" w:eastAsia="Calibri" w:hAnsi="Times New Roman" w:cs="Times New Roman"/>
          <w:sz w:val="28"/>
          <w:szCs w:val="28"/>
        </w:rPr>
        <w:t xml:space="preserve"> ребенка-инвалида, разработанной и сформированной федеральным учреждением медико-социальной экспертизы, имеется запись о наличии ограничения 3 степени выраженности одной из основных категорий жизнедеятельности человека, </w:t>
      </w:r>
      <w:r w:rsidRPr="00D75C81">
        <w:rPr>
          <w:rFonts w:ascii="Times New Roman" w:eastAsia="Calibri" w:hAnsi="Times New Roman" w:cs="Times New Roman"/>
          <w:sz w:val="28"/>
          <w:szCs w:val="28"/>
        </w:rPr>
        <w:br/>
        <w:t>в сумме 10 973 рубля;</w:t>
      </w:r>
      <w:proofErr w:type="gramEnd"/>
    </w:p>
    <w:p w:rsidR="00855332" w:rsidRPr="00D579B3" w:rsidRDefault="00D75C81" w:rsidP="00D75C81">
      <w:pPr>
        <w:autoSpaceDE w:val="0"/>
        <w:autoSpaceDN w:val="0"/>
        <w:adjustRightInd w:val="0"/>
        <w:ind w:firstLine="709"/>
        <w:jc w:val="both"/>
        <w:rPr>
          <w:rFonts w:ascii="Times New Roman" w:hAnsi="Times New Roman"/>
          <w:sz w:val="28"/>
          <w:szCs w:val="28"/>
        </w:rPr>
      </w:pPr>
      <w:proofErr w:type="gramStart"/>
      <w:r w:rsidRPr="00D75C81">
        <w:rPr>
          <w:rFonts w:ascii="Times New Roman" w:eastAsia="Calibri" w:hAnsi="Times New Roman" w:cs="Times New Roman"/>
          <w:sz w:val="28"/>
          <w:szCs w:val="28"/>
        </w:rPr>
        <w:t xml:space="preserve">на ребенка-инвалида в возрасте до 18 лет, имеющего место жительства </w:t>
      </w:r>
      <w:r w:rsidRPr="00D75C81">
        <w:rPr>
          <w:rFonts w:ascii="Times New Roman" w:eastAsia="Calibri" w:hAnsi="Times New Roman" w:cs="Times New Roman"/>
          <w:sz w:val="28"/>
          <w:szCs w:val="28"/>
        </w:rPr>
        <w:br/>
        <w:t xml:space="preserve">или место пребывания на территории Ленинградской области, у которого </w:t>
      </w:r>
      <w:r w:rsidRPr="00D75C81">
        <w:rPr>
          <w:rFonts w:ascii="Times New Roman" w:eastAsia="Calibri" w:hAnsi="Times New Roman" w:cs="Times New Roman"/>
          <w:sz w:val="28"/>
          <w:szCs w:val="28"/>
        </w:rPr>
        <w:br/>
        <w:t xml:space="preserve">в индивидуальной программе реабилитации и </w:t>
      </w:r>
      <w:proofErr w:type="spellStart"/>
      <w:r w:rsidRPr="00D75C81">
        <w:rPr>
          <w:rFonts w:ascii="Times New Roman" w:eastAsia="Calibri" w:hAnsi="Times New Roman" w:cs="Times New Roman"/>
          <w:sz w:val="28"/>
          <w:szCs w:val="28"/>
        </w:rPr>
        <w:t>абилитации</w:t>
      </w:r>
      <w:proofErr w:type="spellEnd"/>
      <w:r w:rsidRPr="00D75C81">
        <w:rPr>
          <w:rFonts w:ascii="Times New Roman" w:eastAsia="Calibri" w:hAnsi="Times New Roman" w:cs="Times New Roman"/>
          <w:sz w:val="28"/>
          <w:szCs w:val="28"/>
        </w:rPr>
        <w:t xml:space="preserve"> ребенка-инвалида, разработанной и сформированной федеральным учреждением медико-социальной экспертизы, имеется запись о наличии ограничения 2 степени выраженности одной из основных категорий жизнедеятельности человека, </w:t>
      </w:r>
      <w:r w:rsidRPr="00D75C81">
        <w:rPr>
          <w:rFonts w:ascii="Times New Roman" w:eastAsia="Calibri" w:hAnsi="Times New Roman" w:cs="Times New Roman"/>
          <w:sz w:val="28"/>
          <w:szCs w:val="28"/>
        </w:rPr>
        <w:br/>
        <w:t>в сумме 5 486 рублей;</w:t>
      </w:r>
      <w:proofErr w:type="gramEnd"/>
    </w:p>
    <w:p w:rsidR="00855332" w:rsidRPr="00D579B3" w:rsidRDefault="00855332" w:rsidP="00043D96">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D579B3">
        <w:rPr>
          <w:rFonts w:ascii="Times New Roman" w:hAnsi="Times New Roman"/>
          <w:sz w:val="28"/>
          <w:szCs w:val="28"/>
        </w:rPr>
        <w:t>инсулинзависимый</w:t>
      </w:r>
      <w:proofErr w:type="spellEnd"/>
      <w:r w:rsidRPr="00D579B3">
        <w:rPr>
          <w:rFonts w:ascii="Times New Roman" w:hAnsi="Times New Roman"/>
          <w:sz w:val="28"/>
          <w:szCs w:val="28"/>
        </w:rPr>
        <w:t xml:space="preserve"> сахарный диабет (протекающий в детском возрасте) и не признанное </w:t>
      </w:r>
      <w:r w:rsidR="00043D96" w:rsidRPr="00D579B3">
        <w:rPr>
          <w:rFonts w:ascii="Times New Roman" w:hAnsi="Times New Roman"/>
          <w:sz w:val="28"/>
          <w:szCs w:val="28"/>
        </w:rPr>
        <w:br/>
      </w:r>
      <w:r w:rsidRPr="00D579B3">
        <w:rPr>
          <w:rFonts w:ascii="Times New Roman" w:hAnsi="Times New Roman"/>
          <w:sz w:val="28"/>
          <w:szCs w:val="28"/>
        </w:rPr>
        <w:t>в установленном законом порядке ребенком-инвалидом, в сумме 6</w:t>
      </w:r>
      <w:r w:rsidR="00043D96" w:rsidRPr="00D579B3">
        <w:rPr>
          <w:rFonts w:ascii="Times New Roman" w:hAnsi="Times New Roman"/>
          <w:sz w:val="28"/>
          <w:szCs w:val="28"/>
        </w:rPr>
        <w:t> </w:t>
      </w:r>
      <w:r w:rsidRPr="00D579B3">
        <w:rPr>
          <w:rFonts w:ascii="Times New Roman" w:hAnsi="Times New Roman"/>
          <w:sz w:val="28"/>
          <w:szCs w:val="28"/>
        </w:rPr>
        <w:t>528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лицо в возрасте до 18 лет, имеющее место жительства на территории Ленинградской области, страдающее </w:t>
      </w:r>
      <w:proofErr w:type="gramStart"/>
      <w:r w:rsidRPr="00D579B3">
        <w:rPr>
          <w:rFonts w:ascii="Times New Roman" w:hAnsi="Times New Roman"/>
          <w:sz w:val="28"/>
          <w:szCs w:val="28"/>
        </w:rPr>
        <w:t>врожденным</w:t>
      </w:r>
      <w:proofErr w:type="gramEnd"/>
      <w:r w:rsidRPr="00D579B3">
        <w:rPr>
          <w:rFonts w:ascii="Times New Roman" w:hAnsi="Times New Roman"/>
          <w:sz w:val="28"/>
          <w:szCs w:val="28"/>
        </w:rPr>
        <w:t xml:space="preserve"> буллезным </w:t>
      </w:r>
      <w:proofErr w:type="spellStart"/>
      <w:r w:rsidRPr="00D579B3">
        <w:rPr>
          <w:rFonts w:ascii="Times New Roman" w:hAnsi="Times New Roman"/>
          <w:sz w:val="28"/>
          <w:szCs w:val="28"/>
        </w:rPr>
        <w:t>эпидермолизом</w:t>
      </w:r>
      <w:proofErr w:type="spellEnd"/>
      <w:r w:rsidRPr="00D579B3">
        <w:rPr>
          <w:rFonts w:ascii="Times New Roman" w:hAnsi="Times New Roman"/>
          <w:sz w:val="28"/>
          <w:szCs w:val="28"/>
        </w:rPr>
        <w:t xml:space="preserve">, </w:t>
      </w:r>
      <w:r w:rsidR="00043D96" w:rsidRPr="00D579B3">
        <w:rPr>
          <w:rFonts w:ascii="Times New Roman" w:hAnsi="Times New Roman"/>
          <w:sz w:val="28"/>
          <w:szCs w:val="28"/>
        </w:rPr>
        <w:br/>
      </w:r>
      <w:r w:rsidRPr="00D579B3">
        <w:rPr>
          <w:rFonts w:ascii="Times New Roman" w:hAnsi="Times New Roman"/>
          <w:sz w:val="28"/>
          <w:szCs w:val="28"/>
        </w:rPr>
        <w:t>в сумме 109</w:t>
      </w:r>
      <w:r w:rsidR="00043D96" w:rsidRPr="00D579B3">
        <w:rPr>
          <w:rFonts w:ascii="Times New Roman" w:hAnsi="Times New Roman"/>
          <w:sz w:val="28"/>
          <w:szCs w:val="28"/>
        </w:rPr>
        <w:t> </w:t>
      </w:r>
      <w:r w:rsidRPr="00D579B3">
        <w:rPr>
          <w:rFonts w:ascii="Times New Roman" w:hAnsi="Times New Roman"/>
          <w:sz w:val="28"/>
          <w:szCs w:val="28"/>
        </w:rPr>
        <w:t>725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19.</w:t>
      </w:r>
      <w:r w:rsidR="00043D96"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7.2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лицам, указанным в части 1 статьи 7.2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w:t>
      </w:r>
      <w:r w:rsidR="00043D96" w:rsidRPr="00D579B3">
        <w:rPr>
          <w:rFonts w:ascii="Times New Roman" w:hAnsi="Times New Roman"/>
          <w:sz w:val="28"/>
          <w:szCs w:val="28"/>
        </w:rPr>
        <w:br/>
      </w:r>
      <w:r w:rsidRPr="00D579B3">
        <w:rPr>
          <w:rFonts w:ascii="Times New Roman" w:hAnsi="Times New Roman"/>
          <w:sz w:val="28"/>
          <w:szCs w:val="28"/>
        </w:rPr>
        <w:t>с ними проживающими и находящимися на</w:t>
      </w:r>
      <w:proofErr w:type="gramEnd"/>
      <w:r w:rsidRPr="00D579B3">
        <w:rPr>
          <w:rFonts w:ascii="Times New Roman" w:hAnsi="Times New Roman"/>
          <w:sz w:val="28"/>
          <w:szCs w:val="28"/>
        </w:rPr>
        <w:t xml:space="preserve"> их </w:t>
      </w:r>
      <w:proofErr w:type="gramStart"/>
      <w:r w:rsidRPr="00D579B3">
        <w:rPr>
          <w:rFonts w:ascii="Times New Roman" w:hAnsi="Times New Roman"/>
          <w:sz w:val="28"/>
          <w:szCs w:val="28"/>
        </w:rPr>
        <w:t>иждивении</w:t>
      </w:r>
      <w:proofErr w:type="gramEnd"/>
      <w:r w:rsidRPr="00D579B3">
        <w:rPr>
          <w:rFonts w:ascii="Times New Roman" w:hAnsi="Times New Roman"/>
          <w:sz w:val="28"/>
          <w:szCs w:val="28"/>
        </w:rPr>
        <w:t xml:space="preserve">, по каждому муниципальному району (муниципальному округу) согласно приложению 11 </w:t>
      </w:r>
      <w:r w:rsidR="00043D96" w:rsidRPr="00D579B3">
        <w:rPr>
          <w:rFonts w:ascii="Times New Roman" w:hAnsi="Times New Roman"/>
          <w:sz w:val="28"/>
          <w:szCs w:val="28"/>
        </w:rPr>
        <w:br/>
      </w:r>
      <w:r w:rsidRPr="00D579B3">
        <w:rPr>
          <w:rFonts w:ascii="Times New Roman" w:hAnsi="Times New Roman"/>
          <w:sz w:val="28"/>
          <w:szCs w:val="28"/>
        </w:rPr>
        <w:t>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20.</w:t>
      </w:r>
      <w:r w:rsidR="00043D96"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статьи 7.3 Социального кодекса Ленинградской области установить с 1 января 2025 года размер ежемесячной денежной компенсации расходов на оплату жилого помещения, отопления и освещения лицам, указанным в части 1 статьи 7.3 Социального кодекса Ленинградской области, в сумме 1</w:t>
      </w:r>
      <w:r w:rsidR="00043D96" w:rsidRPr="00D579B3">
        <w:rPr>
          <w:rFonts w:ascii="Times New Roman" w:hAnsi="Times New Roman"/>
          <w:sz w:val="28"/>
          <w:szCs w:val="28"/>
        </w:rPr>
        <w:t> </w:t>
      </w:r>
      <w:r w:rsidRPr="00D579B3">
        <w:rPr>
          <w:rFonts w:ascii="Times New Roman" w:hAnsi="Times New Roman"/>
          <w:sz w:val="28"/>
          <w:szCs w:val="28"/>
        </w:rPr>
        <w:t>718 рублей и на каждого нетрудоспособного члена их семей, совместно с ними проживающего и находящегося на их иждивении, в</w:t>
      </w:r>
      <w:proofErr w:type="gramEnd"/>
      <w:r w:rsidRPr="00D579B3">
        <w:rPr>
          <w:rFonts w:ascii="Times New Roman" w:hAnsi="Times New Roman"/>
          <w:sz w:val="28"/>
          <w:szCs w:val="28"/>
        </w:rPr>
        <w:t xml:space="preserve"> сумме 344 рубля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lastRenderedPageBreak/>
        <w:t>21.</w:t>
      </w:r>
      <w:r w:rsidR="00043D96" w:rsidRPr="00D579B3">
        <w:rPr>
          <w:rFonts w:ascii="Times New Roman" w:hAnsi="Times New Roman"/>
          <w:sz w:val="28"/>
          <w:szCs w:val="28"/>
        </w:rPr>
        <w:t> </w:t>
      </w:r>
      <w:r w:rsidRPr="00D579B3">
        <w:rPr>
          <w:rFonts w:ascii="Times New Roman" w:hAnsi="Times New Roman"/>
          <w:sz w:val="28"/>
          <w:szCs w:val="28"/>
        </w:rPr>
        <w:t>В целях реализации статей 8.5, 9.2 и 11.4 Социального кодекса Ленинградской области установить с 1 января 2025 года размеры ежемесячной денежной выплаты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лицам, которым присвоено звание "Ветеран труда", из числа граждан Российской Федерации, имеющих место жительства или место пребывания </w:t>
      </w:r>
      <w:r w:rsidR="00043D96" w:rsidRPr="00D579B3">
        <w:rPr>
          <w:rFonts w:ascii="Times New Roman" w:hAnsi="Times New Roman"/>
          <w:sz w:val="28"/>
          <w:szCs w:val="28"/>
        </w:rPr>
        <w:br/>
      </w:r>
      <w:r w:rsidRPr="00D579B3">
        <w:rPr>
          <w:rFonts w:ascii="Times New Roman" w:hAnsi="Times New Roman"/>
          <w:sz w:val="28"/>
          <w:szCs w:val="28"/>
        </w:rPr>
        <w:t xml:space="preserve">на территории Ленинградской области, после установления (назначения) им пенсии по старости независимо от прекращения ими трудовой деятельности; </w:t>
      </w:r>
      <w:proofErr w:type="gramStart"/>
      <w:r w:rsidRPr="00D579B3">
        <w:rPr>
          <w:rFonts w:ascii="Times New Roman" w:hAnsi="Times New Roman"/>
          <w:sz w:val="28"/>
          <w:szCs w:val="28"/>
        </w:rPr>
        <w:t>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roofErr w:type="gramEnd"/>
      <w:r w:rsidRPr="00D579B3">
        <w:rPr>
          <w:rFonts w:ascii="Times New Roman" w:hAnsi="Times New Roman"/>
          <w:sz w:val="28"/>
          <w:szCs w:val="28"/>
        </w:rPr>
        <w:t xml:space="preserve"> труженикам тыла из числа граждан Российской Федерации, имеющих место жительства или место пребывания на территории Ленинградской области, </w:t>
      </w:r>
      <w:r w:rsidR="00043D96" w:rsidRPr="00D579B3">
        <w:rPr>
          <w:rFonts w:ascii="Times New Roman" w:hAnsi="Times New Roman"/>
          <w:sz w:val="28"/>
          <w:szCs w:val="28"/>
        </w:rPr>
        <w:br/>
      </w:r>
      <w:r w:rsidRPr="00D579B3">
        <w:rPr>
          <w:rFonts w:ascii="Times New Roman" w:hAnsi="Times New Roman"/>
          <w:sz w:val="28"/>
          <w:szCs w:val="28"/>
        </w:rPr>
        <w:t xml:space="preserve">а также иностранных граждан и лиц без гражданства, имеющих место жительства на территории Ленинградской области; жертвам политических репрессий из числа граждан Российской Федерации, имеющих место жительства или место пребывания на территории Ленинградской области; </w:t>
      </w:r>
      <w:r w:rsidRPr="00D579B3">
        <w:rPr>
          <w:rFonts w:ascii="Times New Roman" w:hAnsi="Times New Roman"/>
          <w:spacing w:val="-2"/>
          <w:sz w:val="28"/>
          <w:szCs w:val="28"/>
        </w:rPr>
        <w:t>гражданам Российской Федерации, родившимся в период с 3 сентября 1927 года</w:t>
      </w:r>
      <w:r w:rsidRPr="00D579B3">
        <w:rPr>
          <w:rFonts w:ascii="Times New Roman" w:hAnsi="Times New Roman"/>
          <w:sz w:val="28"/>
          <w:szCs w:val="28"/>
        </w:rPr>
        <w:t xml:space="preserve"> по 3 сентября 1945 года, являвшимся несовершеннолетними в период Великой Отечественной войны 1941</w:t>
      </w:r>
      <w:r w:rsidR="00043D96" w:rsidRPr="00D579B3">
        <w:rPr>
          <w:rFonts w:ascii="Times New Roman" w:hAnsi="Times New Roman"/>
          <w:sz w:val="28"/>
          <w:szCs w:val="28"/>
        </w:rPr>
        <w:t> – </w:t>
      </w:r>
      <w:r w:rsidRPr="00D579B3">
        <w:rPr>
          <w:rFonts w:ascii="Times New Roman" w:hAnsi="Times New Roman"/>
          <w:sz w:val="28"/>
          <w:szCs w:val="28"/>
        </w:rPr>
        <w:t xml:space="preserve">1945 годов, имеющим место жительства </w:t>
      </w:r>
      <w:r w:rsidR="00043D96" w:rsidRPr="00D579B3">
        <w:rPr>
          <w:rFonts w:ascii="Times New Roman" w:hAnsi="Times New Roman"/>
          <w:sz w:val="28"/>
          <w:szCs w:val="28"/>
        </w:rPr>
        <w:br/>
      </w:r>
      <w:r w:rsidRPr="00D579B3">
        <w:rPr>
          <w:rFonts w:ascii="Times New Roman" w:hAnsi="Times New Roman"/>
          <w:sz w:val="28"/>
          <w:szCs w:val="28"/>
        </w:rPr>
        <w:t>на территории Ленинградской области не менее пяти лет, в сумме 712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лицам, которым присвоено звание "Ветеран труда Ленинградской области", имеющим место жительства на территории Ленинградской области, </w:t>
      </w:r>
      <w:r w:rsidR="00043D96" w:rsidRPr="00D579B3">
        <w:rPr>
          <w:rFonts w:ascii="Times New Roman" w:hAnsi="Times New Roman"/>
          <w:sz w:val="28"/>
          <w:szCs w:val="28"/>
        </w:rPr>
        <w:br/>
      </w:r>
      <w:r w:rsidRPr="00D579B3">
        <w:rPr>
          <w:rFonts w:ascii="Times New Roman" w:hAnsi="Times New Roman"/>
          <w:sz w:val="28"/>
          <w:szCs w:val="28"/>
        </w:rPr>
        <w:t>в сумме 900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22.</w:t>
      </w:r>
      <w:r w:rsidR="00043D96"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8.6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лицам, которым присвоено звание "Ветеран труда", из числа граждан Российской Федерации, имеющих место жительства или место пребывания </w:t>
      </w:r>
      <w:r w:rsidR="00043D96" w:rsidRPr="00D579B3">
        <w:rPr>
          <w:rFonts w:ascii="Times New Roman" w:hAnsi="Times New Roman"/>
          <w:sz w:val="28"/>
          <w:szCs w:val="28"/>
        </w:rPr>
        <w:br/>
      </w:r>
      <w:r w:rsidRPr="00D579B3">
        <w:rPr>
          <w:rFonts w:ascii="Times New Roman" w:hAnsi="Times New Roman"/>
          <w:sz w:val="28"/>
          <w:szCs w:val="28"/>
        </w:rPr>
        <w:t>на территории Ленинградской области, после установления (назначения) им пенсии по старости независимо от прекращения ими</w:t>
      </w:r>
      <w:proofErr w:type="gramEnd"/>
      <w:r w:rsidRPr="00D579B3">
        <w:rPr>
          <w:rFonts w:ascii="Times New Roman" w:hAnsi="Times New Roman"/>
          <w:sz w:val="28"/>
          <w:szCs w:val="28"/>
        </w:rPr>
        <w:t xml:space="preserve">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 согласно приложению 11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23.</w:t>
      </w:r>
      <w:r w:rsidR="00043D96"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10.4 Социального кодекса Ленинградской области установить с 1 января 2025 года размер единовременной социальной </w:t>
      </w:r>
      <w:r w:rsidRPr="00D579B3">
        <w:rPr>
          <w:rFonts w:ascii="Times New Roman" w:hAnsi="Times New Roman"/>
          <w:sz w:val="28"/>
          <w:szCs w:val="28"/>
        </w:rPr>
        <w:lastRenderedPageBreak/>
        <w:t>выплаты на частичное возмещение расходов по газификации жилого дома (части жилого дома) в сумме 30</w:t>
      </w:r>
      <w:r w:rsidR="00043D9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24. </w:t>
      </w:r>
      <w:proofErr w:type="gramStart"/>
      <w:r w:rsidRPr="00D579B3">
        <w:rPr>
          <w:rFonts w:ascii="Times New Roman" w:hAnsi="Times New Roman"/>
          <w:sz w:val="28"/>
          <w:szCs w:val="28"/>
        </w:rPr>
        <w:t xml:space="preserve">В целях реализации статьи 10.6 Социального кодекса Ленинградской области установить с 1 января 2025 года размеры дополнительной ежемесячной денежной выплаты гражданам Российской Федерации, проживавшим </w:t>
      </w:r>
      <w:r w:rsidR="00302776" w:rsidRPr="00D579B3">
        <w:rPr>
          <w:rFonts w:ascii="Times New Roman" w:hAnsi="Times New Roman"/>
          <w:sz w:val="28"/>
          <w:szCs w:val="28"/>
        </w:rPr>
        <w:br/>
      </w:r>
      <w:r w:rsidRPr="00D579B3">
        <w:rPr>
          <w:rFonts w:ascii="Times New Roman" w:hAnsi="Times New Roman"/>
          <w:sz w:val="28"/>
          <w:szCs w:val="28"/>
        </w:rPr>
        <w:t xml:space="preserve">в Ленинграде в период его блокады с 8 сентября 1941 года по 27 января </w:t>
      </w:r>
      <w:r w:rsidR="00652C88">
        <w:rPr>
          <w:rFonts w:ascii="Times New Roman" w:hAnsi="Times New Roman"/>
          <w:sz w:val="28"/>
          <w:szCs w:val="28"/>
        </w:rPr>
        <w:br/>
      </w:r>
      <w:r w:rsidRPr="00D579B3">
        <w:rPr>
          <w:rFonts w:ascii="Times New Roman" w:hAnsi="Times New Roman"/>
          <w:sz w:val="28"/>
          <w:szCs w:val="28"/>
        </w:rPr>
        <w:t>1944 года менее четырех месяцев и не награжденным знаком "Жителю блокадного Ленинграда" и медалью "За оборону Ленинграда", в том числе имеющим инвалидность</w:t>
      </w:r>
      <w:proofErr w:type="gramEnd"/>
      <w:r w:rsidRPr="00D579B3">
        <w:rPr>
          <w:rFonts w:ascii="Times New Roman" w:hAnsi="Times New Roman"/>
          <w:sz w:val="28"/>
          <w:szCs w:val="28"/>
        </w:rPr>
        <w:t>,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 группы в сумме 10</w:t>
      </w:r>
      <w:r w:rsidR="00302776" w:rsidRPr="00D579B3">
        <w:rPr>
          <w:rFonts w:ascii="Times New Roman" w:hAnsi="Times New Roman"/>
          <w:sz w:val="28"/>
          <w:szCs w:val="28"/>
        </w:rPr>
        <w:t> </w:t>
      </w:r>
      <w:r w:rsidRPr="00D579B3">
        <w:rPr>
          <w:rFonts w:ascii="Times New Roman" w:hAnsi="Times New Roman"/>
          <w:sz w:val="28"/>
          <w:szCs w:val="28"/>
        </w:rPr>
        <w:t>973 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II группы в сумме 8</w:t>
      </w:r>
      <w:r w:rsidR="00302776" w:rsidRPr="00D579B3">
        <w:rPr>
          <w:rFonts w:ascii="Times New Roman" w:hAnsi="Times New Roman"/>
          <w:sz w:val="28"/>
          <w:szCs w:val="28"/>
        </w:rPr>
        <w:t> </w:t>
      </w:r>
      <w:r w:rsidRPr="00D579B3">
        <w:rPr>
          <w:rFonts w:ascii="Times New Roman" w:hAnsi="Times New Roman"/>
          <w:sz w:val="28"/>
          <w:szCs w:val="28"/>
        </w:rPr>
        <w:t>229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III группы в сумме 5</w:t>
      </w:r>
      <w:r w:rsidR="00302776" w:rsidRPr="00D579B3">
        <w:rPr>
          <w:rFonts w:ascii="Times New Roman" w:hAnsi="Times New Roman"/>
          <w:sz w:val="28"/>
          <w:szCs w:val="28"/>
        </w:rPr>
        <w:t> </w:t>
      </w:r>
      <w:r w:rsidRPr="00D579B3">
        <w:rPr>
          <w:rFonts w:ascii="Times New Roman" w:hAnsi="Times New Roman"/>
          <w:sz w:val="28"/>
          <w:szCs w:val="28"/>
        </w:rPr>
        <w:t>486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лицам без инвалидности в сумме 3</w:t>
      </w:r>
      <w:r w:rsidR="00302776" w:rsidRPr="00D579B3">
        <w:rPr>
          <w:rFonts w:ascii="Times New Roman" w:hAnsi="Times New Roman"/>
          <w:sz w:val="28"/>
          <w:szCs w:val="28"/>
        </w:rPr>
        <w:t> </w:t>
      </w:r>
      <w:r w:rsidRPr="00D579B3">
        <w:rPr>
          <w:rFonts w:ascii="Times New Roman" w:hAnsi="Times New Roman"/>
          <w:sz w:val="28"/>
          <w:szCs w:val="28"/>
        </w:rPr>
        <w:t>292 рубля.</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25.</w:t>
      </w:r>
      <w:r w:rsidR="00302776" w:rsidRPr="00D579B3">
        <w:rPr>
          <w:rFonts w:ascii="Times New Roman" w:hAnsi="Times New Roman"/>
          <w:sz w:val="28"/>
          <w:szCs w:val="28"/>
        </w:rPr>
        <w:t> </w:t>
      </w:r>
      <w:r w:rsidRPr="00D579B3">
        <w:rPr>
          <w:rFonts w:ascii="Times New Roman" w:hAnsi="Times New Roman"/>
          <w:sz w:val="28"/>
          <w:szCs w:val="28"/>
        </w:rPr>
        <w:t>В целях реализации статей 4.4 и 11.2 Социального кодекса Ленинградской области установить с 1 января 2025 года стоимость единого социального проездного билета в размере 475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26.</w:t>
      </w:r>
      <w:r w:rsidR="00302776" w:rsidRPr="00D579B3">
        <w:rPr>
          <w:rFonts w:ascii="Times New Roman" w:hAnsi="Times New Roman"/>
          <w:sz w:val="28"/>
          <w:szCs w:val="28"/>
        </w:rPr>
        <w:t> </w:t>
      </w:r>
      <w:r w:rsidRPr="00D579B3">
        <w:rPr>
          <w:rFonts w:ascii="Times New Roman" w:hAnsi="Times New Roman"/>
          <w:sz w:val="28"/>
          <w:szCs w:val="28"/>
        </w:rPr>
        <w:t>В целях реализации статьи 11.5 Социального кодекса Ленинградской области установить с 1 января 2025 года размеры ежемесячной денежной выплаты инвалидам боевых действий и членам семей погибшего (умершего) инвалида боевых действий, сотрудника органов внутренних дел Российской Федерации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 группы в сумме 8</w:t>
      </w:r>
      <w:r w:rsidR="00302776" w:rsidRPr="00D579B3">
        <w:rPr>
          <w:rFonts w:ascii="Times New Roman" w:hAnsi="Times New Roman"/>
          <w:sz w:val="28"/>
          <w:szCs w:val="28"/>
        </w:rPr>
        <w:t> </w:t>
      </w:r>
      <w:r w:rsidRPr="00D579B3">
        <w:rPr>
          <w:rFonts w:ascii="Times New Roman" w:hAnsi="Times New Roman"/>
          <w:sz w:val="28"/>
          <w:szCs w:val="28"/>
        </w:rPr>
        <w:t>901 рубль;</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II группы в сумме 5</w:t>
      </w:r>
      <w:r w:rsidR="00302776" w:rsidRPr="00D579B3">
        <w:rPr>
          <w:rFonts w:ascii="Times New Roman" w:hAnsi="Times New Roman"/>
          <w:sz w:val="28"/>
          <w:szCs w:val="28"/>
        </w:rPr>
        <w:t> </w:t>
      </w:r>
      <w:r w:rsidRPr="00D579B3">
        <w:rPr>
          <w:rFonts w:ascii="Times New Roman" w:hAnsi="Times New Roman"/>
          <w:sz w:val="28"/>
          <w:szCs w:val="28"/>
        </w:rPr>
        <w:t>340 рубл</w:t>
      </w:r>
      <w:r w:rsidR="00302776" w:rsidRPr="00D579B3">
        <w:rPr>
          <w:rFonts w:ascii="Times New Roman" w:hAnsi="Times New Roman"/>
          <w:sz w:val="28"/>
          <w:szCs w:val="28"/>
        </w:rPr>
        <w:t>ей</w:t>
      </w:r>
      <w:r w:rsidRPr="00D579B3">
        <w:rPr>
          <w:rFonts w:ascii="Times New Roman" w:hAnsi="Times New Roman"/>
          <w:sz w:val="28"/>
          <w:szCs w:val="28"/>
        </w:rPr>
        <w:t>;</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инвалидам III группы в сумме 2</w:t>
      </w:r>
      <w:r w:rsidR="00302776" w:rsidRPr="00D579B3">
        <w:rPr>
          <w:rFonts w:ascii="Times New Roman" w:hAnsi="Times New Roman"/>
          <w:sz w:val="28"/>
          <w:szCs w:val="28"/>
        </w:rPr>
        <w:t> </w:t>
      </w:r>
      <w:r w:rsidRPr="00D579B3">
        <w:rPr>
          <w:rFonts w:ascii="Times New Roman" w:hAnsi="Times New Roman"/>
          <w:sz w:val="28"/>
          <w:szCs w:val="28"/>
        </w:rPr>
        <w:t>671 рубль;</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одному из родителей или супруге (супругу) погибшего (умершего) инвалида боевых действий, не вступившей (не вступившему) в повторный брак, в сумме 2</w:t>
      </w:r>
      <w:r w:rsidR="00302776" w:rsidRPr="00D579B3">
        <w:rPr>
          <w:rFonts w:ascii="Times New Roman" w:hAnsi="Times New Roman"/>
          <w:sz w:val="28"/>
          <w:szCs w:val="28"/>
        </w:rPr>
        <w:t> </w:t>
      </w:r>
      <w:r w:rsidRPr="00D579B3">
        <w:rPr>
          <w:rFonts w:ascii="Times New Roman" w:hAnsi="Times New Roman"/>
          <w:sz w:val="28"/>
          <w:szCs w:val="28"/>
        </w:rPr>
        <w:t>671 рубль;</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одному из родителей или супруге (супругу) погибшего (умершего) сотрудника органов внутренних дел Российской Федерации, не вступившей (не</w:t>
      </w:r>
      <w:r w:rsidR="00302776" w:rsidRPr="00D579B3">
        <w:rPr>
          <w:rFonts w:ascii="Times New Roman" w:hAnsi="Times New Roman"/>
          <w:sz w:val="28"/>
          <w:szCs w:val="28"/>
        </w:rPr>
        <w:t> </w:t>
      </w:r>
      <w:r w:rsidRPr="00D579B3">
        <w:rPr>
          <w:rFonts w:ascii="Times New Roman" w:hAnsi="Times New Roman"/>
          <w:sz w:val="28"/>
          <w:szCs w:val="28"/>
        </w:rPr>
        <w:t>вступившему) в повторный брак, в сумме 2</w:t>
      </w:r>
      <w:r w:rsidR="00302776" w:rsidRPr="00D579B3">
        <w:rPr>
          <w:rFonts w:ascii="Times New Roman" w:hAnsi="Times New Roman"/>
          <w:sz w:val="28"/>
          <w:szCs w:val="28"/>
        </w:rPr>
        <w:t> </w:t>
      </w:r>
      <w:r w:rsidRPr="00D579B3">
        <w:rPr>
          <w:rFonts w:ascii="Times New Roman" w:hAnsi="Times New Roman"/>
          <w:sz w:val="28"/>
          <w:szCs w:val="28"/>
        </w:rPr>
        <w:t>671 рубль.</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27.</w:t>
      </w:r>
      <w:r w:rsidR="00302776" w:rsidRPr="00D579B3">
        <w:rPr>
          <w:rFonts w:ascii="Times New Roman" w:hAnsi="Times New Roman"/>
          <w:sz w:val="28"/>
          <w:szCs w:val="28"/>
        </w:rPr>
        <w:t> </w:t>
      </w:r>
      <w:r w:rsidRPr="00D579B3">
        <w:rPr>
          <w:rFonts w:ascii="Times New Roman" w:hAnsi="Times New Roman"/>
          <w:sz w:val="28"/>
          <w:szCs w:val="28"/>
        </w:rPr>
        <w:t>В целях реализации статьи 11.6 Социального кодекса Ленинградской области установить на 2025 год размер единовременной выплаты к юбилею совместной жизни супружеским парам:</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связи с 50-летним юбилеем в сумме 50</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связи с 60-летним юбилеем в сумме 60</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связи с 70-летним юбилеем в сумме 70</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связи с 75-летним юбилеем в сумме 75</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28.</w:t>
      </w:r>
      <w:r w:rsidR="00302776" w:rsidRPr="00D579B3">
        <w:rPr>
          <w:rFonts w:ascii="Times New Roman" w:hAnsi="Times New Roman"/>
          <w:sz w:val="28"/>
          <w:szCs w:val="28"/>
        </w:rPr>
        <w:t> </w:t>
      </w:r>
      <w:r w:rsidRPr="00D579B3">
        <w:rPr>
          <w:rFonts w:ascii="Times New Roman" w:hAnsi="Times New Roman"/>
          <w:sz w:val="28"/>
          <w:szCs w:val="28"/>
        </w:rPr>
        <w:t>В целях реализации статьи 11.7 Социального кодекса Ленинградской области установить с 1 января 2025 года размер единовременной денежной выплаты на погребение умершей жертвы политических репрессий в сумме 3</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29.</w:t>
      </w:r>
      <w:r w:rsidR="00302776" w:rsidRPr="00D579B3">
        <w:rPr>
          <w:rFonts w:ascii="Times New Roman" w:hAnsi="Times New Roman"/>
          <w:sz w:val="28"/>
          <w:szCs w:val="28"/>
        </w:rPr>
        <w:t> </w:t>
      </w:r>
      <w:proofErr w:type="gramStart"/>
      <w:r w:rsidRPr="00D579B3">
        <w:rPr>
          <w:rFonts w:ascii="Times New Roman" w:hAnsi="Times New Roman"/>
          <w:sz w:val="28"/>
          <w:szCs w:val="28"/>
        </w:rPr>
        <w:t xml:space="preserve">В целях реализации статьи 11.9 Социального кодекса Ленинградской области установить с 1 января 2025 года стоимость сертификата на бесплатное </w:t>
      </w:r>
      <w:r w:rsidRPr="00D579B3">
        <w:rPr>
          <w:rFonts w:ascii="Times New Roman" w:hAnsi="Times New Roman"/>
          <w:spacing w:val="-2"/>
          <w:sz w:val="28"/>
          <w:szCs w:val="28"/>
        </w:rPr>
        <w:t>обеспечение сложной ортопедической обувью с индивидуальными параметрами</w:t>
      </w:r>
      <w:r w:rsidRPr="00D579B3">
        <w:rPr>
          <w:rFonts w:ascii="Times New Roman" w:hAnsi="Times New Roman"/>
          <w:sz w:val="28"/>
          <w:szCs w:val="28"/>
        </w:rPr>
        <w:t xml:space="preserve"> </w:t>
      </w:r>
      <w:r w:rsidRPr="00D579B3">
        <w:rPr>
          <w:rFonts w:ascii="Times New Roman" w:hAnsi="Times New Roman"/>
          <w:sz w:val="28"/>
          <w:szCs w:val="28"/>
        </w:rPr>
        <w:lastRenderedPageBreak/>
        <w:t xml:space="preserve">изготовления за счет средств областного бюджета Ленинградской области лицам в возрасте до 18 лет из числа граждан Российской Федерации, имеющих место жительства на территории Ленинградской области, не признанным </w:t>
      </w:r>
      <w:r w:rsidR="00302776" w:rsidRPr="00D579B3">
        <w:rPr>
          <w:rFonts w:ascii="Times New Roman" w:hAnsi="Times New Roman"/>
          <w:sz w:val="28"/>
          <w:szCs w:val="28"/>
        </w:rPr>
        <w:br/>
      </w:r>
      <w:r w:rsidRPr="00D579B3">
        <w:rPr>
          <w:rFonts w:ascii="Times New Roman" w:hAnsi="Times New Roman"/>
          <w:sz w:val="28"/>
          <w:szCs w:val="28"/>
        </w:rPr>
        <w:t>в установленном законом порядке детьми-инвалидами и</w:t>
      </w:r>
      <w:proofErr w:type="gramEnd"/>
      <w:r w:rsidRPr="00D579B3">
        <w:rPr>
          <w:rFonts w:ascii="Times New Roman" w:hAnsi="Times New Roman"/>
          <w:sz w:val="28"/>
          <w:szCs w:val="28"/>
        </w:rPr>
        <w:t xml:space="preserve"> </w:t>
      </w:r>
      <w:proofErr w:type="gramStart"/>
      <w:r w:rsidRPr="00D579B3">
        <w:rPr>
          <w:rFonts w:ascii="Times New Roman" w:hAnsi="Times New Roman"/>
          <w:sz w:val="28"/>
          <w:szCs w:val="28"/>
        </w:rPr>
        <w:t>нуждающимся в такой обуви по медицинским показаниям, в размере 10</w:t>
      </w:r>
      <w:r w:rsidR="00302776" w:rsidRPr="00D579B3">
        <w:rPr>
          <w:rFonts w:ascii="Times New Roman" w:hAnsi="Times New Roman"/>
          <w:sz w:val="28"/>
          <w:szCs w:val="28"/>
        </w:rPr>
        <w:t> </w:t>
      </w:r>
      <w:r w:rsidRPr="00D579B3">
        <w:rPr>
          <w:rFonts w:ascii="Times New Roman" w:hAnsi="Times New Roman"/>
          <w:sz w:val="28"/>
          <w:szCs w:val="28"/>
        </w:rPr>
        <w:t>112,8 рубл</w:t>
      </w:r>
      <w:r w:rsidR="00302776" w:rsidRPr="00D579B3">
        <w:rPr>
          <w:rFonts w:ascii="Times New Roman" w:hAnsi="Times New Roman"/>
          <w:sz w:val="28"/>
          <w:szCs w:val="28"/>
        </w:rPr>
        <w:t>я</w:t>
      </w:r>
      <w:r w:rsidRPr="00D579B3">
        <w:rPr>
          <w:rFonts w:ascii="Times New Roman" w:hAnsi="Times New Roman"/>
          <w:sz w:val="28"/>
          <w:szCs w:val="28"/>
        </w:rPr>
        <w:t>.</w:t>
      </w:r>
      <w:proofErr w:type="gramEnd"/>
    </w:p>
    <w:p w:rsidR="00855332" w:rsidRPr="00D579B3" w:rsidRDefault="00855332" w:rsidP="00855332">
      <w:pPr>
        <w:autoSpaceDE w:val="0"/>
        <w:autoSpaceDN w:val="0"/>
        <w:adjustRightInd w:val="0"/>
        <w:ind w:firstLine="709"/>
        <w:jc w:val="both"/>
        <w:rPr>
          <w:rFonts w:ascii="Times New Roman" w:hAnsi="Times New Roman"/>
          <w:spacing w:val="-4"/>
          <w:sz w:val="28"/>
          <w:szCs w:val="28"/>
        </w:rPr>
      </w:pPr>
      <w:r w:rsidRPr="00D579B3">
        <w:rPr>
          <w:rFonts w:ascii="Times New Roman" w:hAnsi="Times New Roman"/>
          <w:sz w:val="28"/>
          <w:szCs w:val="28"/>
        </w:rPr>
        <w:t>30.</w:t>
      </w:r>
      <w:r w:rsidR="00302776" w:rsidRPr="00D579B3">
        <w:rPr>
          <w:rFonts w:ascii="Times New Roman" w:hAnsi="Times New Roman"/>
          <w:sz w:val="28"/>
          <w:szCs w:val="28"/>
        </w:rPr>
        <w:t> </w:t>
      </w:r>
      <w:r w:rsidRPr="00D579B3">
        <w:rPr>
          <w:rFonts w:ascii="Times New Roman" w:hAnsi="Times New Roman"/>
          <w:sz w:val="28"/>
          <w:szCs w:val="28"/>
        </w:rPr>
        <w:t xml:space="preserve">В целях реализации статьи 11.10 Социального кодекса Ленинградской области установить с 1 января 2025 года размеры единовременной выплаты </w:t>
      </w:r>
      <w:r w:rsidR="00302776" w:rsidRPr="00D579B3">
        <w:rPr>
          <w:rFonts w:ascii="Times New Roman" w:hAnsi="Times New Roman"/>
          <w:sz w:val="28"/>
          <w:szCs w:val="28"/>
        </w:rPr>
        <w:br/>
      </w:r>
      <w:r w:rsidRPr="00D579B3">
        <w:rPr>
          <w:rFonts w:ascii="Times New Roman" w:hAnsi="Times New Roman"/>
          <w:sz w:val="28"/>
          <w:szCs w:val="28"/>
        </w:rPr>
        <w:t>к юбилейным датам со дня рождения гражданам Российской Федерации,</w:t>
      </w:r>
      <w:r w:rsidRPr="00D579B3">
        <w:rPr>
          <w:rFonts w:ascii="Times New Roman" w:hAnsi="Times New Roman"/>
          <w:spacing w:val="-4"/>
          <w:sz w:val="28"/>
          <w:szCs w:val="28"/>
        </w:rPr>
        <w:t xml:space="preserve"> имеющим место жительства на территории Ленинградской области, отметившим:</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90-летний юбилей, в сумме 15</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95-летний юбилей, в сумме 20</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100-летний и далее ежегодно юбилей, в сумме 25</w:t>
      </w:r>
      <w:r w:rsidR="00302776" w:rsidRPr="00D579B3">
        <w:rPr>
          <w:rFonts w:ascii="Times New Roman" w:hAnsi="Times New Roman"/>
          <w:sz w:val="28"/>
          <w:szCs w:val="28"/>
        </w:rPr>
        <w:t> </w:t>
      </w:r>
      <w:r w:rsidRPr="00D579B3">
        <w:rPr>
          <w:rFonts w:ascii="Times New Roman" w:hAnsi="Times New Roman"/>
          <w:sz w:val="28"/>
          <w:szCs w:val="28"/>
        </w:rPr>
        <w:t>000 рублей.</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31.</w:t>
      </w:r>
      <w:r w:rsidR="00302776" w:rsidRPr="00D579B3">
        <w:rPr>
          <w:rFonts w:ascii="Times New Roman" w:hAnsi="Times New Roman"/>
          <w:sz w:val="28"/>
          <w:szCs w:val="28"/>
        </w:rPr>
        <w:t> </w:t>
      </w:r>
      <w:r w:rsidRPr="00D579B3">
        <w:rPr>
          <w:rFonts w:ascii="Times New Roman" w:hAnsi="Times New Roman"/>
          <w:sz w:val="28"/>
          <w:szCs w:val="28"/>
        </w:rPr>
        <w:t>В целях реализации статьи 12.1 Социального кодекса Ленинградской области установить с 1 января 2025 года следующие размеры государственной социальной помощи: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w:t>
      </w:r>
      <w:r w:rsidR="00302776" w:rsidRPr="00D579B3">
        <w:rPr>
          <w:rFonts w:ascii="Times New Roman" w:hAnsi="Times New Roman"/>
          <w:sz w:val="28"/>
          <w:szCs w:val="28"/>
        </w:rPr>
        <w:t> </w:t>
      </w:r>
      <w:r w:rsidRPr="00D579B3">
        <w:rPr>
          <w:rFonts w:ascii="Times New Roman" w:hAnsi="Times New Roman"/>
          <w:sz w:val="28"/>
          <w:szCs w:val="28"/>
        </w:rPr>
        <w:t>единовременной денежной выплаты:</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в случае чрезвычайной жизненной ситуации (пожар, наводнение или иное стихийное бедствие), произошедшей на территории Ленинградской области, </w:t>
      </w:r>
      <w:r w:rsidR="00302776" w:rsidRPr="00D579B3">
        <w:rPr>
          <w:rFonts w:ascii="Times New Roman" w:hAnsi="Times New Roman"/>
          <w:sz w:val="28"/>
          <w:szCs w:val="28"/>
        </w:rPr>
        <w:br/>
      </w:r>
      <w:r w:rsidRPr="00D579B3">
        <w:rPr>
          <w:rFonts w:ascii="Times New Roman" w:hAnsi="Times New Roman"/>
          <w:sz w:val="28"/>
          <w:szCs w:val="28"/>
        </w:rPr>
        <w:t>в сумме 21</w:t>
      </w:r>
      <w:r w:rsidR="00302776" w:rsidRPr="00D579B3">
        <w:rPr>
          <w:rFonts w:ascii="Times New Roman" w:hAnsi="Times New Roman"/>
          <w:sz w:val="28"/>
          <w:szCs w:val="28"/>
        </w:rPr>
        <w:t> </w:t>
      </w:r>
      <w:r w:rsidRPr="00D579B3">
        <w:rPr>
          <w:rFonts w:ascii="Times New Roman" w:hAnsi="Times New Roman"/>
          <w:sz w:val="28"/>
          <w:szCs w:val="28"/>
        </w:rPr>
        <w:t>945 рублей на одного человека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 в сумме 5</w:t>
      </w:r>
      <w:r w:rsidR="00302776" w:rsidRPr="00D579B3">
        <w:rPr>
          <w:rFonts w:ascii="Times New Roman" w:hAnsi="Times New Roman"/>
          <w:sz w:val="28"/>
          <w:szCs w:val="28"/>
        </w:rPr>
        <w:t> </w:t>
      </w:r>
      <w:r w:rsidRPr="00D579B3">
        <w:rPr>
          <w:rFonts w:ascii="Times New Roman" w:hAnsi="Times New Roman"/>
          <w:sz w:val="28"/>
          <w:szCs w:val="28"/>
        </w:rPr>
        <w:t>486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в случае трудной жизненной ситуации, не позволяющей приобрести жизненно необходимые продукты питания, одежду и услуги, в сумме </w:t>
      </w:r>
      <w:r w:rsidR="00302776" w:rsidRPr="00D579B3">
        <w:rPr>
          <w:rFonts w:ascii="Times New Roman" w:hAnsi="Times New Roman"/>
          <w:sz w:val="28"/>
          <w:szCs w:val="28"/>
        </w:rPr>
        <w:br/>
      </w:r>
      <w:r w:rsidRPr="00D579B3">
        <w:rPr>
          <w:rFonts w:ascii="Times New Roman" w:hAnsi="Times New Roman"/>
          <w:sz w:val="28"/>
          <w:szCs w:val="28"/>
        </w:rPr>
        <w:t>1</w:t>
      </w:r>
      <w:r w:rsidR="00302776" w:rsidRPr="00D579B3">
        <w:rPr>
          <w:rFonts w:ascii="Times New Roman" w:hAnsi="Times New Roman"/>
          <w:sz w:val="28"/>
          <w:szCs w:val="28"/>
        </w:rPr>
        <w:t> </w:t>
      </w:r>
      <w:r w:rsidRPr="00D579B3">
        <w:rPr>
          <w:rFonts w:ascii="Times New Roman" w:hAnsi="Times New Roman"/>
          <w:sz w:val="28"/>
          <w:szCs w:val="28"/>
        </w:rPr>
        <w:t>646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случае обучения студента в образовательной организации по очной форме обучения до достижения им возраста 23 лет в сумме 1</w:t>
      </w:r>
      <w:r w:rsidR="00302776" w:rsidRPr="00D579B3">
        <w:rPr>
          <w:rFonts w:ascii="Times New Roman" w:hAnsi="Times New Roman"/>
          <w:sz w:val="28"/>
          <w:szCs w:val="28"/>
        </w:rPr>
        <w:t> </w:t>
      </w:r>
      <w:r w:rsidRPr="00D579B3">
        <w:rPr>
          <w:rFonts w:ascii="Times New Roman" w:hAnsi="Times New Roman"/>
          <w:sz w:val="28"/>
          <w:szCs w:val="28"/>
        </w:rPr>
        <w:t>646 рублей с</w:t>
      </w:r>
      <w:r w:rsidR="00302776" w:rsidRPr="00D579B3">
        <w:rPr>
          <w:rFonts w:ascii="Times New Roman" w:hAnsi="Times New Roman"/>
          <w:sz w:val="28"/>
          <w:szCs w:val="28"/>
        </w:rPr>
        <w:t> </w:t>
      </w:r>
      <w:r w:rsidRPr="00D579B3">
        <w:rPr>
          <w:rFonts w:ascii="Times New Roman" w:hAnsi="Times New Roman"/>
          <w:sz w:val="28"/>
          <w:szCs w:val="28"/>
        </w:rPr>
        <w:t>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w:t>
      </w:r>
      <w:r w:rsidR="00302776" w:rsidRPr="00D579B3">
        <w:rPr>
          <w:rFonts w:ascii="Times New Roman" w:hAnsi="Times New Roman"/>
          <w:sz w:val="28"/>
          <w:szCs w:val="28"/>
        </w:rPr>
        <w:t> </w:t>
      </w:r>
      <w:r w:rsidRPr="00D579B3">
        <w:rPr>
          <w:rFonts w:ascii="Times New Roman" w:hAnsi="Times New Roman"/>
          <w:sz w:val="28"/>
          <w:szCs w:val="28"/>
        </w:rPr>
        <w:t>предельные размеры единовременной денежной выплаты и размеры ежемесячных социальных пособий на основании социального контракта в</w:t>
      </w:r>
      <w:r w:rsidR="00302776" w:rsidRPr="00D579B3">
        <w:rPr>
          <w:rFonts w:ascii="Times New Roman" w:hAnsi="Times New Roman"/>
          <w:sz w:val="28"/>
          <w:szCs w:val="28"/>
        </w:rPr>
        <w:t> </w:t>
      </w:r>
      <w:r w:rsidRPr="00D579B3">
        <w:rPr>
          <w:rFonts w:ascii="Times New Roman" w:hAnsi="Times New Roman"/>
          <w:sz w:val="28"/>
          <w:szCs w:val="28"/>
        </w:rPr>
        <w:t>целях поиска работы:</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ежемесячного социального пособия гражданам, зарегистрированным </w:t>
      </w:r>
      <w:r w:rsidR="00302776" w:rsidRPr="00D579B3">
        <w:rPr>
          <w:rFonts w:ascii="Times New Roman" w:hAnsi="Times New Roman"/>
          <w:sz w:val="28"/>
          <w:szCs w:val="28"/>
        </w:rPr>
        <w:br/>
      </w:r>
      <w:r w:rsidRPr="00D579B3">
        <w:rPr>
          <w:rFonts w:ascii="Times New Roman" w:hAnsi="Times New Roman"/>
          <w:sz w:val="28"/>
          <w:szCs w:val="28"/>
        </w:rPr>
        <w:t xml:space="preserve">в органах службы занятости в качестве безработных или ищущих работу, </w:t>
      </w:r>
      <w:r w:rsidR="00302776" w:rsidRPr="00D579B3">
        <w:rPr>
          <w:rFonts w:ascii="Times New Roman" w:hAnsi="Times New Roman"/>
          <w:sz w:val="28"/>
          <w:szCs w:val="28"/>
        </w:rPr>
        <w:br/>
      </w:r>
      <w:r w:rsidRPr="00D579B3">
        <w:rPr>
          <w:rFonts w:ascii="Times New Roman" w:hAnsi="Times New Roman"/>
          <w:sz w:val="28"/>
          <w:szCs w:val="28"/>
        </w:rPr>
        <w:t xml:space="preserve">в течение одного месяца </w:t>
      </w:r>
      <w:proofErr w:type="gramStart"/>
      <w:r w:rsidRPr="00D579B3">
        <w:rPr>
          <w:rFonts w:ascii="Times New Roman" w:hAnsi="Times New Roman"/>
          <w:sz w:val="28"/>
          <w:szCs w:val="28"/>
        </w:rPr>
        <w:t>с даты заключения</w:t>
      </w:r>
      <w:proofErr w:type="gramEnd"/>
      <w:r w:rsidRPr="00D579B3">
        <w:rPr>
          <w:rFonts w:ascii="Times New Roman" w:hAnsi="Times New Roman"/>
          <w:sz w:val="28"/>
          <w:szCs w:val="28"/>
        </w:rPr>
        <w:t xml:space="preserve">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855332" w:rsidRPr="00D579B3" w:rsidRDefault="00855332" w:rsidP="00855332">
      <w:pPr>
        <w:autoSpaceDE w:val="0"/>
        <w:autoSpaceDN w:val="0"/>
        <w:adjustRightInd w:val="0"/>
        <w:ind w:firstLine="709"/>
        <w:jc w:val="both"/>
        <w:rPr>
          <w:rFonts w:ascii="Times New Roman" w:hAnsi="Times New Roman"/>
          <w:sz w:val="28"/>
          <w:szCs w:val="28"/>
        </w:rPr>
      </w:pPr>
      <w:proofErr w:type="gramStart"/>
      <w:r w:rsidRPr="00D579B3">
        <w:rPr>
          <w:rFonts w:ascii="Times New Roman" w:hAnsi="Times New Roman"/>
          <w:sz w:val="28"/>
          <w:szCs w:val="28"/>
        </w:rPr>
        <w:t xml:space="preserve">единовременной денежной выплаты на оплату курса профессионального обучения или дополнительного профессионального образования в случае отсутствия у органов службы занятости возможности обеспечить прохождение гражданами профессионального обучения или дополнительного </w:t>
      </w:r>
      <w:r w:rsidRPr="00D579B3">
        <w:rPr>
          <w:rFonts w:ascii="Times New Roman" w:hAnsi="Times New Roman"/>
          <w:sz w:val="28"/>
          <w:szCs w:val="28"/>
        </w:rPr>
        <w:lastRenderedPageBreak/>
        <w:t>профессионального образования или в случае отсутствия оснований предоставления гражданам образовательных программ, приобретенных за счет средств органов службы занятости, в размере не более 32</w:t>
      </w:r>
      <w:r w:rsidR="00302776" w:rsidRPr="00D579B3">
        <w:rPr>
          <w:rFonts w:ascii="Times New Roman" w:hAnsi="Times New Roman"/>
          <w:sz w:val="28"/>
          <w:szCs w:val="28"/>
        </w:rPr>
        <w:t> </w:t>
      </w:r>
      <w:r w:rsidRPr="00D579B3">
        <w:rPr>
          <w:rFonts w:ascii="Times New Roman" w:hAnsi="Times New Roman"/>
          <w:sz w:val="28"/>
          <w:szCs w:val="28"/>
        </w:rPr>
        <w:t>918 рублей с учетом коэффициента индексации 1,049;</w:t>
      </w:r>
      <w:proofErr w:type="gramEnd"/>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w:t>
      </w:r>
      <w:r w:rsidR="00302776" w:rsidRPr="00D579B3">
        <w:rPr>
          <w:rFonts w:ascii="Times New Roman" w:hAnsi="Times New Roman"/>
          <w:sz w:val="28"/>
          <w:szCs w:val="28"/>
        </w:rPr>
        <w:t> </w:t>
      </w:r>
      <w:r w:rsidRPr="00D579B3">
        <w:rPr>
          <w:rFonts w:ascii="Times New Roman" w:hAnsi="Times New Roman"/>
          <w:sz w:val="28"/>
          <w:szCs w:val="28"/>
        </w:rPr>
        <w:t>предельны</w:t>
      </w:r>
      <w:r w:rsidR="00302776" w:rsidRPr="00D579B3">
        <w:rPr>
          <w:rFonts w:ascii="Times New Roman" w:hAnsi="Times New Roman"/>
          <w:sz w:val="28"/>
          <w:szCs w:val="28"/>
        </w:rPr>
        <w:t>й</w:t>
      </w:r>
      <w:r w:rsidRPr="00D579B3">
        <w:rPr>
          <w:rFonts w:ascii="Times New Roman" w:hAnsi="Times New Roman"/>
          <w:sz w:val="28"/>
          <w:szCs w:val="28"/>
        </w:rPr>
        <w:t xml:space="preserve"> размер единовременной денежной выплаты на основании социального контракта в целях осуществления индивидуальной предпринимательской деятельности</w:t>
      </w:r>
      <w:r w:rsidR="00302776" w:rsidRPr="00D579B3">
        <w:rPr>
          <w:rFonts w:ascii="Times New Roman" w:hAnsi="Times New Roman"/>
          <w:sz w:val="28"/>
          <w:szCs w:val="28"/>
        </w:rPr>
        <w:t xml:space="preserve"> </w:t>
      </w:r>
      <w:r w:rsidRPr="00D579B3">
        <w:rPr>
          <w:rFonts w:ascii="Times New Roman" w:hAnsi="Times New Roman"/>
          <w:sz w:val="28"/>
          <w:szCs w:val="28"/>
        </w:rPr>
        <w:t xml:space="preserve">или </w:t>
      </w:r>
      <w:proofErr w:type="spellStart"/>
      <w:r w:rsidRPr="00D579B3">
        <w:rPr>
          <w:rFonts w:ascii="Times New Roman" w:hAnsi="Times New Roman"/>
          <w:sz w:val="28"/>
          <w:szCs w:val="28"/>
        </w:rPr>
        <w:t>самозанятости</w:t>
      </w:r>
      <w:proofErr w:type="spellEnd"/>
      <w:r w:rsidRPr="00D579B3">
        <w:rPr>
          <w:rFonts w:ascii="Times New Roman" w:hAnsi="Times New Roman"/>
          <w:sz w:val="28"/>
          <w:szCs w:val="28"/>
        </w:rPr>
        <w:t xml:space="preserve"> в сумме 384</w:t>
      </w:r>
      <w:r w:rsidR="00302776" w:rsidRPr="00D579B3">
        <w:rPr>
          <w:rFonts w:ascii="Times New Roman" w:hAnsi="Times New Roman"/>
          <w:sz w:val="28"/>
          <w:szCs w:val="28"/>
        </w:rPr>
        <w:t> </w:t>
      </w:r>
      <w:r w:rsidRPr="00D579B3">
        <w:rPr>
          <w:rFonts w:ascii="Times New Roman" w:hAnsi="Times New Roman"/>
          <w:sz w:val="28"/>
          <w:szCs w:val="28"/>
        </w:rPr>
        <w:t>039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4)</w:t>
      </w:r>
      <w:r w:rsidR="00302776" w:rsidRPr="00D579B3">
        <w:rPr>
          <w:rFonts w:ascii="Times New Roman" w:hAnsi="Times New Roman"/>
          <w:sz w:val="28"/>
          <w:szCs w:val="28"/>
        </w:rPr>
        <w:t> </w:t>
      </w:r>
      <w:r w:rsidRPr="00D579B3">
        <w:rPr>
          <w:rFonts w:ascii="Times New Roman" w:hAnsi="Times New Roman"/>
          <w:sz w:val="28"/>
          <w:szCs w:val="28"/>
        </w:rPr>
        <w:t>предельный размер единовременной денежной выплаты на основании социального контракта в целях ведения личного подсобного хозяйства в сумме 329</w:t>
      </w:r>
      <w:r w:rsidR="00302776" w:rsidRPr="00D579B3">
        <w:rPr>
          <w:rFonts w:ascii="Times New Roman" w:hAnsi="Times New Roman"/>
          <w:sz w:val="28"/>
          <w:szCs w:val="28"/>
        </w:rPr>
        <w:t> </w:t>
      </w:r>
      <w:r w:rsidRPr="00D579B3">
        <w:rPr>
          <w:rFonts w:ascii="Times New Roman" w:hAnsi="Times New Roman"/>
          <w:sz w:val="28"/>
          <w:szCs w:val="28"/>
        </w:rPr>
        <w:t>176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5)</w:t>
      </w:r>
      <w:r w:rsidR="00302776" w:rsidRPr="00D579B3">
        <w:rPr>
          <w:rFonts w:ascii="Times New Roman" w:hAnsi="Times New Roman"/>
          <w:sz w:val="28"/>
          <w:szCs w:val="28"/>
        </w:rPr>
        <w:t> </w:t>
      </w:r>
      <w:r w:rsidRPr="00D579B3">
        <w:rPr>
          <w:rFonts w:ascii="Times New Roman" w:hAnsi="Times New Roman"/>
          <w:sz w:val="28"/>
          <w:szCs w:val="28"/>
        </w:rPr>
        <w:t xml:space="preserve">размер ежемесячного социального пособия на основании социального контракта в целях осуществления иных мероприятий, направленных </w:t>
      </w:r>
      <w:r w:rsidR="00302776" w:rsidRPr="00D579B3">
        <w:rPr>
          <w:rFonts w:ascii="Times New Roman" w:hAnsi="Times New Roman"/>
          <w:sz w:val="28"/>
          <w:szCs w:val="28"/>
        </w:rPr>
        <w:br/>
      </w:r>
      <w:r w:rsidRPr="00D579B3">
        <w:rPr>
          <w:rFonts w:ascii="Times New Roman" w:hAnsi="Times New Roman"/>
          <w:sz w:val="28"/>
          <w:szCs w:val="28"/>
        </w:rPr>
        <w:t>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32.</w:t>
      </w:r>
      <w:r w:rsidR="00302776"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части 2 статьи 1 областного закона от 19 июня 2017 года №</w:t>
      </w:r>
      <w:r w:rsidR="00302776" w:rsidRPr="00D579B3">
        <w:rPr>
          <w:rFonts w:ascii="Times New Roman" w:hAnsi="Times New Roman"/>
          <w:sz w:val="28"/>
          <w:szCs w:val="28"/>
        </w:rPr>
        <w:t> </w:t>
      </w:r>
      <w:r w:rsidRPr="00D579B3">
        <w:rPr>
          <w:rFonts w:ascii="Times New Roman" w:hAnsi="Times New Roman"/>
          <w:sz w:val="28"/>
          <w:szCs w:val="28"/>
        </w:rPr>
        <w:t>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2025 года коэффициент индексации ежемесячной денежной выплаты каждому из родителей (отчиму, мачехе) погибших при исполнении обязанностей военной</w:t>
      </w:r>
      <w:proofErr w:type="gramEnd"/>
      <w:r w:rsidRPr="00D579B3">
        <w:rPr>
          <w:rFonts w:ascii="Times New Roman" w:hAnsi="Times New Roman"/>
          <w:sz w:val="28"/>
          <w:szCs w:val="28"/>
        </w:rPr>
        <w:t xml:space="preserve"> службы (служебных обязанностей) ветеранов боевых действий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33.</w:t>
      </w:r>
      <w:r w:rsidR="00302776"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части 8 статьи 5 областного закона от 16 июня 2015 года №</w:t>
      </w:r>
      <w:r w:rsidR="00302776" w:rsidRPr="00D579B3">
        <w:rPr>
          <w:rFonts w:ascii="Times New Roman" w:hAnsi="Times New Roman"/>
          <w:sz w:val="28"/>
          <w:szCs w:val="28"/>
        </w:rPr>
        <w:t> </w:t>
      </w:r>
      <w:r w:rsidRPr="00D579B3">
        <w:rPr>
          <w:rFonts w:ascii="Times New Roman" w:hAnsi="Times New Roman"/>
          <w:sz w:val="28"/>
          <w:szCs w:val="28"/>
        </w:rPr>
        <w:t xml:space="preserve">59-оз "О </w:t>
      </w:r>
      <w:proofErr w:type="spellStart"/>
      <w:r w:rsidRPr="00D579B3">
        <w:rPr>
          <w:rFonts w:ascii="Times New Roman" w:hAnsi="Times New Roman"/>
          <w:sz w:val="28"/>
          <w:szCs w:val="28"/>
        </w:rPr>
        <w:t>постинтернатном</w:t>
      </w:r>
      <w:proofErr w:type="spellEnd"/>
      <w:r w:rsidRPr="00D579B3">
        <w:rPr>
          <w:rFonts w:ascii="Times New Roman" w:hAnsi="Times New Roman"/>
          <w:sz w:val="28"/>
          <w:szCs w:val="28"/>
        </w:rPr>
        <w:t xml:space="preserve">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w:t>
      </w:r>
      <w:r w:rsidR="00302776" w:rsidRPr="00D579B3">
        <w:rPr>
          <w:rFonts w:ascii="Times New Roman" w:hAnsi="Times New Roman"/>
          <w:sz w:val="28"/>
          <w:szCs w:val="28"/>
        </w:rPr>
        <w:br/>
      </w:r>
      <w:r w:rsidRPr="00D579B3">
        <w:rPr>
          <w:rFonts w:ascii="Times New Roman" w:hAnsi="Times New Roman"/>
          <w:sz w:val="28"/>
          <w:szCs w:val="28"/>
        </w:rPr>
        <w:t xml:space="preserve">с 1 января 2025 года коэффициент индексации вознаграждения наставнику, заключившему договор о </w:t>
      </w:r>
      <w:proofErr w:type="spellStart"/>
      <w:r w:rsidRPr="00D579B3">
        <w:rPr>
          <w:rFonts w:ascii="Times New Roman" w:hAnsi="Times New Roman"/>
          <w:sz w:val="28"/>
          <w:szCs w:val="28"/>
        </w:rPr>
        <w:t>постинтернатном</w:t>
      </w:r>
      <w:proofErr w:type="spellEnd"/>
      <w:r w:rsidRPr="00D579B3">
        <w:rPr>
          <w:rFonts w:ascii="Times New Roman" w:hAnsi="Times New Roman"/>
          <w:sz w:val="28"/>
          <w:szCs w:val="28"/>
        </w:rPr>
        <w:t xml:space="preserve"> сопровождении, 1,049.</w:t>
      </w:r>
      <w:proofErr w:type="gramEnd"/>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34.</w:t>
      </w:r>
      <w:r w:rsidR="00302776" w:rsidRPr="00D579B3">
        <w:rPr>
          <w:rFonts w:ascii="Times New Roman" w:hAnsi="Times New Roman"/>
          <w:sz w:val="28"/>
          <w:szCs w:val="28"/>
        </w:rPr>
        <w:t> </w:t>
      </w:r>
      <w:proofErr w:type="gramStart"/>
      <w:r w:rsidRPr="00D579B3">
        <w:rPr>
          <w:rFonts w:ascii="Times New Roman" w:hAnsi="Times New Roman"/>
          <w:sz w:val="28"/>
          <w:szCs w:val="28"/>
        </w:rPr>
        <w:t>В целях реализации части 2 статьи 4</w:t>
      </w:r>
      <w:r w:rsidRPr="00D579B3">
        <w:rPr>
          <w:rFonts w:ascii="Times New Roman" w:hAnsi="Times New Roman"/>
          <w:sz w:val="28"/>
          <w:szCs w:val="28"/>
          <w:vertAlign w:val="superscript"/>
        </w:rPr>
        <w:t>2</w:t>
      </w:r>
      <w:r w:rsidRPr="00D579B3">
        <w:rPr>
          <w:rFonts w:ascii="Times New Roman" w:hAnsi="Times New Roman"/>
          <w:sz w:val="28"/>
          <w:szCs w:val="28"/>
        </w:rPr>
        <w:t xml:space="preserve"> областного закона от 17 июля 2018 года № 75-оз "О бесплатном предоставлении гражданам, имеющим трех </w:t>
      </w:r>
      <w:r w:rsidR="00302776" w:rsidRPr="00D579B3">
        <w:rPr>
          <w:rFonts w:ascii="Times New Roman" w:hAnsi="Times New Roman"/>
          <w:sz w:val="28"/>
          <w:szCs w:val="28"/>
        </w:rPr>
        <w:br/>
      </w:r>
      <w:r w:rsidRPr="00D579B3">
        <w:rPr>
          <w:rFonts w:ascii="Times New Roman" w:hAnsi="Times New Roman"/>
          <w:sz w:val="28"/>
          <w:szCs w:val="28"/>
        </w:rPr>
        <w:t xml:space="preserve">и более детей, земельных участков в собственность на территории Ленинградской области и о внесении изменений в областной закон </w:t>
      </w:r>
      <w:r w:rsidR="00302776" w:rsidRPr="00D579B3">
        <w:rPr>
          <w:rFonts w:ascii="Times New Roman" w:hAnsi="Times New Roman"/>
          <w:sz w:val="28"/>
          <w:szCs w:val="28"/>
        </w:rPr>
        <w:br/>
      </w:r>
      <w:r w:rsidRPr="00D579B3">
        <w:rPr>
          <w:rFonts w:ascii="Times New Roman" w:hAnsi="Times New Roman"/>
          <w:sz w:val="28"/>
          <w:szCs w:val="28"/>
        </w:rPr>
        <w: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установить с 1 января 2025</w:t>
      </w:r>
      <w:proofErr w:type="gramEnd"/>
      <w:r w:rsidRPr="00D579B3">
        <w:rPr>
          <w:rFonts w:ascii="Times New Roman" w:hAnsi="Times New Roman"/>
          <w:sz w:val="28"/>
          <w:szCs w:val="28"/>
        </w:rPr>
        <w:t xml:space="preserve"> года размер земельного </w:t>
      </w:r>
      <w:r w:rsidRPr="00D579B3">
        <w:rPr>
          <w:rFonts w:ascii="Times New Roman" w:hAnsi="Times New Roman"/>
          <w:sz w:val="28"/>
          <w:szCs w:val="28"/>
        </w:rPr>
        <w:lastRenderedPageBreak/>
        <w:t>капитала в Ленинградской области в сумме 419</w:t>
      </w:r>
      <w:r w:rsidR="00302776" w:rsidRPr="00D579B3">
        <w:rPr>
          <w:rFonts w:ascii="Times New Roman" w:hAnsi="Times New Roman"/>
          <w:sz w:val="28"/>
          <w:szCs w:val="28"/>
        </w:rPr>
        <w:t> </w:t>
      </w:r>
      <w:r w:rsidRPr="00D579B3">
        <w:rPr>
          <w:rFonts w:ascii="Times New Roman" w:hAnsi="Times New Roman"/>
          <w:sz w:val="28"/>
          <w:szCs w:val="28"/>
        </w:rPr>
        <w:t>600 рублей с учетом коэффициента индексации 1,049.</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35.</w:t>
      </w:r>
      <w:r w:rsidR="00302776" w:rsidRPr="00D579B3">
        <w:rPr>
          <w:rFonts w:ascii="Times New Roman" w:hAnsi="Times New Roman"/>
          <w:sz w:val="28"/>
        </w:rPr>
        <w:t> </w:t>
      </w:r>
      <w:proofErr w:type="gramStart"/>
      <w:r w:rsidRPr="00D579B3">
        <w:rPr>
          <w:rFonts w:ascii="Times New Roman" w:hAnsi="Times New Roman"/>
          <w:sz w:val="28"/>
          <w:szCs w:val="28"/>
        </w:rPr>
        <w:t>В целях реализации части 6 статьи 1</w:t>
      </w:r>
      <w:r w:rsidRPr="00D579B3">
        <w:rPr>
          <w:rFonts w:ascii="Times New Roman" w:hAnsi="Times New Roman"/>
          <w:sz w:val="28"/>
          <w:szCs w:val="28"/>
          <w:vertAlign w:val="superscript"/>
        </w:rPr>
        <w:t>1</w:t>
      </w:r>
      <w:r w:rsidRPr="00D579B3">
        <w:rPr>
          <w:rFonts w:ascii="Times New Roman" w:hAnsi="Times New Roman"/>
          <w:sz w:val="28"/>
          <w:szCs w:val="28"/>
        </w:rPr>
        <w:t xml:space="preserve"> областного закона Ленинградской области от 14 октября 2008 года №</w:t>
      </w:r>
      <w:r w:rsidR="00302776" w:rsidRPr="00D579B3">
        <w:rPr>
          <w:rFonts w:ascii="Times New Roman" w:hAnsi="Times New Roman"/>
          <w:sz w:val="28"/>
          <w:szCs w:val="28"/>
        </w:rPr>
        <w:t> </w:t>
      </w:r>
      <w:r w:rsidRPr="00D579B3">
        <w:rPr>
          <w:rFonts w:ascii="Times New Roman" w:hAnsi="Times New Roman"/>
          <w:sz w:val="28"/>
          <w:szCs w:val="28"/>
        </w:rPr>
        <w:t xml:space="preserve">105-оз "О бесплатном предоставлении отдельным категориям граждан земельных участков </w:t>
      </w:r>
      <w:r w:rsidR="00302776" w:rsidRPr="00D579B3">
        <w:rPr>
          <w:rFonts w:ascii="Times New Roman" w:hAnsi="Times New Roman"/>
          <w:sz w:val="28"/>
          <w:szCs w:val="28"/>
        </w:rPr>
        <w:br/>
      </w:r>
      <w:r w:rsidRPr="00D579B3">
        <w:rPr>
          <w:rFonts w:ascii="Times New Roman" w:hAnsi="Times New Roman"/>
          <w:sz w:val="28"/>
          <w:szCs w:val="28"/>
        </w:rPr>
        <w:t>на территории Ленинградской области" установить с 1 января 2025 года размер единовременной денежной выплаты взамен предоставления земельного участка в собственность бесплатно в сумме 419</w:t>
      </w:r>
      <w:r w:rsidR="00302776" w:rsidRPr="00D579B3">
        <w:rPr>
          <w:rFonts w:ascii="Times New Roman" w:hAnsi="Times New Roman"/>
          <w:sz w:val="28"/>
          <w:szCs w:val="28"/>
        </w:rPr>
        <w:t> </w:t>
      </w:r>
      <w:r w:rsidRPr="00D579B3">
        <w:rPr>
          <w:rFonts w:ascii="Times New Roman" w:hAnsi="Times New Roman"/>
          <w:sz w:val="28"/>
          <w:szCs w:val="28"/>
        </w:rPr>
        <w:t>600 рублей</w:t>
      </w:r>
      <w:r w:rsidRPr="00D579B3">
        <w:rPr>
          <w:rFonts w:ascii="Times New Roman" w:hAnsi="Times New Roman"/>
          <w:sz w:val="28"/>
        </w:rPr>
        <w:t xml:space="preserve"> </w:t>
      </w:r>
      <w:r w:rsidRPr="00D579B3">
        <w:rPr>
          <w:rFonts w:ascii="Times New Roman" w:hAnsi="Times New Roman"/>
          <w:sz w:val="28"/>
          <w:szCs w:val="28"/>
        </w:rPr>
        <w:t>с учетом коэффициента индексации 1,049.</w:t>
      </w:r>
      <w:proofErr w:type="gramEnd"/>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Статья 7. </w:t>
      </w:r>
      <w:r w:rsidRPr="00D579B3">
        <w:rPr>
          <w:rFonts w:ascii="Times New Roman" w:hAnsi="Times New Roman"/>
          <w:b/>
          <w:bCs/>
          <w:sz w:val="28"/>
          <w:szCs w:val="28"/>
        </w:rPr>
        <w:t>Межбюджетные трансферты</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1. Утвердить формы и объем межбюджетных трансфертов, предоставляемых бюджетам муниципальных образований Ленинградской области, на 2025 год и на плановый период 2026 и 2027 годов в соответствии </w:t>
      </w:r>
      <w:r w:rsidR="00302776" w:rsidRPr="00D579B3">
        <w:rPr>
          <w:rFonts w:ascii="Times New Roman" w:hAnsi="Times New Roman"/>
          <w:sz w:val="28"/>
          <w:szCs w:val="28"/>
        </w:rPr>
        <w:br/>
      </w:r>
      <w:r w:rsidRPr="00D579B3">
        <w:rPr>
          <w:rFonts w:ascii="Times New Roman" w:hAnsi="Times New Roman"/>
          <w:sz w:val="28"/>
          <w:szCs w:val="28"/>
        </w:rPr>
        <w:t xml:space="preserve">с </w:t>
      </w:r>
      <w:r w:rsidRPr="007133BA">
        <w:rPr>
          <w:rFonts w:ascii="Times New Roman" w:hAnsi="Times New Roman"/>
          <w:sz w:val="28"/>
          <w:szCs w:val="28"/>
        </w:rPr>
        <w:t>приложением 12</w:t>
      </w:r>
      <w:r w:rsidRPr="00D579B3">
        <w:rPr>
          <w:rFonts w:ascii="Times New Roman" w:hAnsi="Times New Roman"/>
          <w:sz w:val="28"/>
          <w:szCs w:val="28"/>
        </w:rPr>
        <w:t>.</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 Утвердить:</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критерий выравнивания расчетной бюджетной обеспеченности муниципальных районов (муниципальных округов, городских округов) </w:t>
      </w:r>
      <w:r w:rsidR="00302776" w:rsidRPr="00D579B3">
        <w:rPr>
          <w:rFonts w:ascii="Times New Roman" w:hAnsi="Times New Roman"/>
          <w:sz w:val="28"/>
          <w:szCs w:val="28"/>
        </w:rPr>
        <w:br/>
      </w:r>
      <w:r w:rsidRPr="00D579B3">
        <w:rPr>
          <w:rFonts w:ascii="Times New Roman" w:hAnsi="Times New Roman"/>
          <w:sz w:val="28"/>
          <w:szCs w:val="28"/>
        </w:rPr>
        <w:t>на 2025 год – 1,525, на 2026 год – 1,525, на 2027 год – 1,525;</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критерий выравнивания финансовых возможностей городских поселений на 2025 год в сумме 1 390,1 рубля на человека, на 2026 год в сумме 1</w:t>
      </w:r>
      <w:r w:rsidR="00302776" w:rsidRPr="00D579B3">
        <w:rPr>
          <w:rFonts w:ascii="Times New Roman" w:hAnsi="Times New Roman"/>
          <w:sz w:val="28"/>
          <w:szCs w:val="28"/>
        </w:rPr>
        <w:t> </w:t>
      </w:r>
      <w:r w:rsidRPr="00D579B3">
        <w:rPr>
          <w:rFonts w:ascii="Times New Roman" w:hAnsi="Times New Roman"/>
          <w:sz w:val="28"/>
          <w:szCs w:val="28"/>
        </w:rPr>
        <w:t>390,1</w:t>
      </w:r>
      <w:r w:rsidR="00302776" w:rsidRPr="00D579B3">
        <w:rPr>
          <w:rFonts w:ascii="Times New Roman" w:hAnsi="Times New Roman"/>
          <w:sz w:val="28"/>
          <w:szCs w:val="28"/>
        </w:rPr>
        <w:t> </w:t>
      </w:r>
      <w:r w:rsidRPr="00D579B3">
        <w:rPr>
          <w:rFonts w:ascii="Times New Roman" w:hAnsi="Times New Roman"/>
          <w:sz w:val="28"/>
          <w:szCs w:val="28"/>
        </w:rPr>
        <w:t>рубля на человека, на 2027 год в сумме 1</w:t>
      </w:r>
      <w:r w:rsidR="00302776" w:rsidRPr="00D579B3">
        <w:rPr>
          <w:rFonts w:ascii="Times New Roman" w:hAnsi="Times New Roman"/>
          <w:sz w:val="28"/>
          <w:szCs w:val="28"/>
        </w:rPr>
        <w:t> </w:t>
      </w:r>
      <w:r w:rsidRPr="00D579B3">
        <w:rPr>
          <w:rFonts w:ascii="Times New Roman" w:hAnsi="Times New Roman"/>
          <w:sz w:val="28"/>
          <w:szCs w:val="28"/>
        </w:rPr>
        <w:t>390,1 рубля на человека;</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критерий выравнивания финансовых возможностей сельских поселений на 2025 год в сумме 2</w:t>
      </w:r>
      <w:r w:rsidR="00577B09" w:rsidRPr="00D579B3">
        <w:rPr>
          <w:rFonts w:ascii="Times New Roman" w:hAnsi="Times New Roman"/>
          <w:sz w:val="28"/>
          <w:szCs w:val="28"/>
        </w:rPr>
        <w:t> </w:t>
      </w:r>
      <w:r w:rsidRPr="00D579B3">
        <w:rPr>
          <w:rFonts w:ascii="Times New Roman" w:hAnsi="Times New Roman"/>
          <w:sz w:val="28"/>
          <w:szCs w:val="28"/>
        </w:rPr>
        <w:t>307,0 рубля на человека, на 2026 год в сумме 2</w:t>
      </w:r>
      <w:r w:rsidR="00577B09" w:rsidRPr="00D579B3">
        <w:rPr>
          <w:rFonts w:ascii="Times New Roman" w:hAnsi="Times New Roman"/>
          <w:sz w:val="28"/>
          <w:szCs w:val="28"/>
        </w:rPr>
        <w:t> </w:t>
      </w:r>
      <w:r w:rsidRPr="00D579B3">
        <w:rPr>
          <w:rFonts w:ascii="Times New Roman" w:hAnsi="Times New Roman"/>
          <w:sz w:val="28"/>
          <w:szCs w:val="28"/>
        </w:rPr>
        <w:t>307,0</w:t>
      </w:r>
      <w:r w:rsidR="00577B09" w:rsidRPr="00D579B3">
        <w:rPr>
          <w:rFonts w:ascii="Times New Roman" w:hAnsi="Times New Roman"/>
          <w:sz w:val="28"/>
          <w:szCs w:val="28"/>
        </w:rPr>
        <w:t> </w:t>
      </w:r>
      <w:r w:rsidRPr="00D579B3">
        <w:rPr>
          <w:rFonts w:ascii="Times New Roman" w:hAnsi="Times New Roman"/>
          <w:sz w:val="28"/>
          <w:szCs w:val="28"/>
        </w:rPr>
        <w:t>рубля на человека, на 2027 год в сумме 2 307,0 рубля на человека;</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распределение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w:t>
      </w:r>
      <w:r w:rsidR="00577B09" w:rsidRPr="00D579B3">
        <w:rPr>
          <w:rFonts w:ascii="Times New Roman" w:hAnsi="Times New Roman"/>
          <w:sz w:val="28"/>
          <w:szCs w:val="28"/>
        </w:rPr>
        <w:br/>
      </w:r>
      <w:r w:rsidRPr="00D579B3">
        <w:rPr>
          <w:rFonts w:ascii="Times New Roman" w:hAnsi="Times New Roman"/>
          <w:sz w:val="28"/>
          <w:szCs w:val="28"/>
        </w:rPr>
        <w:t>на доходы физических лиц в бюджеты муниципальных районов (муниципальных округов, городских округов), на 2025 год и на плановый период 2026 и 2027 годов согласно приложению 13.</w:t>
      </w:r>
    </w:p>
    <w:p w:rsidR="00855332" w:rsidRPr="00D579B3" w:rsidRDefault="00855332" w:rsidP="00855332">
      <w:pPr>
        <w:pStyle w:val="ConsPlusNormal"/>
        <w:widowControl/>
        <w:ind w:firstLine="709"/>
        <w:jc w:val="both"/>
        <w:outlineLvl w:val="1"/>
        <w:rPr>
          <w:rFonts w:ascii="Times New Roman" w:hAnsi="Times New Roman" w:cs="Times New Roman"/>
          <w:sz w:val="28"/>
          <w:szCs w:val="28"/>
        </w:rPr>
      </w:pPr>
      <w:r w:rsidRPr="00D579B3">
        <w:rPr>
          <w:rFonts w:ascii="Times New Roman" w:hAnsi="Times New Roman" w:cs="Times New Roman"/>
          <w:sz w:val="28"/>
          <w:szCs w:val="28"/>
        </w:rPr>
        <w:t xml:space="preserve">3. Установить, что дотации местным бюджетам на поддержку мер </w:t>
      </w:r>
      <w:r w:rsidRPr="00D579B3">
        <w:rPr>
          <w:rFonts w:ascii="Times New Roman" w:hAnsi="Times New Roman" w:cs="Times New Roman"/>
          <w:sz w:val="28"/>
          <w:szCs w:val="28"/>
        </w:rPr>
        <w:br/>
        <w:t>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в целях стимулирования муниципальных образований, принимающих меры по увеличению налогового потенциала;</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на сбалансированность бюджетов, предоставляемых в целях финансового обеспечения исполнения расходных обязательств муниципальных районов </w:t>
      </w:r>
      <w:r w:rsidRPr="00D579B3">
        <w:rPr>
          <w:rFonts w:ascii="Times New Roman" w:hAnsi="Times New Roman"/>
          <w:sz w:val="28"/>
          <w:szCs w:val="28"/>
        </w:rPr>
        <w:lastRenderedPageBreak/>
        <w:t>(муниципальных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поощрение </w:t>
      </w:r>
      <w:proofErr w:type="gramStart"/>
      <w:r w:rsidRPr="00D579B3">
        <w:rPr>
          <w:rFonts w:ascii="Times New Roman" w:hAnsi="Times New Roman"/>
          <w:sz w:val="28"/>
          <w:szCs w:val="28"/>
        </w:rPr>
        <w:t>достижения наилучших показателей оценки качества управления</w:t>
      </w:r>
      <w:proofErr w:type="gramEnd"/>
      <w:r w:rsidRPr="00D579B3">
        <w:rPr>
          <w:rFonts w:ascii="Times New Roman" w:hAnsi="Times New Roman"/>
          <w:sz w:val="28"/>
          <w:szCs w:val="28"/>
        </w:rPr>
        <w:t xml:space="preserve"> финансами муниципальных образований;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поощрение </w:t>
      </w:r>
      <w:proofErr w:type="gramStart"/>
      <w:r w:rsidRPr="00D579B3">
        <w:rPr>
          <w:rFonts w:ascii="Times New Roman" w:hAnsi="Times New Roman"/>
          <w:sz w:val="28"/>
          <w:szCs w:val="28"/>
        </w:rPr>
        <w:t xml:space="preserve">достижения наилучших значений показателей </w:t>
      </w:r>
      <w:r w:rsidRPr="00D579B3">
        <w:rPr>
          <w:rFonts w:ascii="Times New Roman" w:hAnsi="Times New Roman"/>
          <w:spacing w:val="-2"/>
          <w:sz w:val="28"/>
          <w:szCs w:val="28"/>
        </w:rPr>
        <w:t>эффективности деятельности органов местного самоуправления муниципальных</w:t>
      </w:r>
      <w:proofErr w:type="gramEnd"/>
      <w:r w:rsidRPr="00D579B3">
        <w:rPr>
          <w:rFonts w:ascii="Times New Roman" w:hAnsi="Times New Roman"/>
          <w:sz w:val="28"/>
          <w:szCs w:val="28"/>
        </w:rPr>
        <w:t xml:space="preserve"> районов, муниципального округа и городского округа;</w:t>
      </w:r>
    </w:p>
    <w:p w:rsidR="00855332"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за достижение наилучших </w:t>
      </w:r>
      <w:proofErr w:type="gramStart"/>
      <w:r w:rsidRPr="00D579B3">
        <w:rPr>
          <w:rFonts w:ascii="Times New Roman" w:hAnsi="Times New Roman"/>
          <w:sz w:val="28"/>
          <w:szCs w:val="28"/>
        </w:rPr>
        <w:t>значений оценки результативности деятельности глав администраций муниципальных</w:t>
      </w:r>
      <w:proofErr w:type="gramEnd"/>
      <w:r w:rsidRPr="00D579B3">
        <w:rPr>
          <w:rFonts w:ascii="Times New Roman" w:hAnsi="Times New Roman"/>
          <w:sz w:val="28"/>
          <w:szCs w:val="28"/>
        </w:rPr>
        <w:t xml:space="preserve"> районов, муниципального округа и городского округа Лен</w:t>
      </w:r>
      <w:r w:rsidR="007133BA">
        <w:rPr>
          <w:rFonts w:ascii="Times New Roman" w:hAnsi="Times New Roman"/>
          <w:sz w:val="28"/>
          <w:szCs w:val="28"/>
        </w:rPr>
        <w:t>инградской области "Рейтинг 47";</w:t>
      </w:r>
    </w:p>
    <w:p w:rsidR="007133BA" w:rsidRPr="007133BA" w:rsidRDefault="007133BA" w:rsidP="007133BA">
      <w:pPr>
        <w:ind w:firstLine="709"/>
        <w:jc w:val="both"/>
        <w:rPr>
          <w:rFonts w:ascii="Times New Roman" w:eastAsia="Calibri" w:hAnsi="Times New Roman" w:cs="Times New Roman"/>
          <w:sz w:val="28"/>
          <w:szCs w:val="28"/>
        </w:rPr>
      </w:pPr>
      <w:r w:rsidRPr="007133BA">
        <w:rPr>
          <w:rFonts w:ascii="Times New Roman" w:eastAsia="Calibri" w:hAnsi="Times New Roman" w:cs="Times New Roman"/>
          <w:sz w:val="28"/>
          <w:szCs w:val="28"/>
        </w:rP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7133BA" w:rsidRPr="00D579B3" w:rsidRDefault="007133BA" w:rsidP="007133BA">
      <w:pPr>
        <w:autoSpaceDE w:val="0"/>
        <w:autoSpaceDN w:val="0"/>
        <w:adjustRightInd w:val="0"/>
        <w:ind w:firstLine="709"/>
        <w:jc w:val="both"/>
        <w:outlineLvl w:val="1"/>
        <w:rPr>
          <w:rFonts w:ascii="Times New Roman" w:hAnsi="Times New Roman"/>
          <w:sz w:val="28"/>
          <w:szCs w:val="28"/>
        </w:rPr>
      </w:pPr>
      <w:r w:rsidRPr="007133BA">
        <w:rPr>
          <w:rFonts w:ascii="Times New Roman" w:eastAsia="Calibri" w:hAnsi="Times New Roman" w:cs="Times New Roman"/>
          <w:sz w:val="28"/>
          <w:szCs w:val="28"/>
        </w:rPr>
        <w:t xml:space="preserve">на грант за достижение </w:t>
      </w:r>
      <w:proofErr w:type="gramStart"/>
      <w:r w:rsidRPr="007133BA">
        <w:rPr>
          <w:rFonts w:ascii="Times New Roman" w:eastAsia="Calibri" w:hAnsi="Times New Roman" w:cs="Times New Roman"/>
          <w:sz w:val="28"/>
          <w:szCs w:val="28"/>
        </w:rPr>
        <w:t>показателей деятельности органов исполнительной власти субъектов Российской Федерации</w:t>
      </w:r>
      <w:proofErr w:type="gramEnd"/>
      <w:r w:rsidRPr="007133BA">
        <w:rPr>
          <w:rFonts w:ascii="Times New Roman" w:eastAsia="Calibri" w:hAnsi="Times New Roman" w:cs="Times New Roman"/>
          <w:sz w:val="28"/>
          <w:szCs w:val="28"/>
        </w:rPr>
        <w:t>.</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4. Утвердить распределение субсидий бюджетам муниципальных образований Ленинградской области на 2025 год и на плановый период 2026 и 2027 годов согласно приложению 14 (таблицы 1 – 3</w:t>
      </w:r>
      <w:r w:rsidR="00661174">
        <w:rPr>
          <w:rFonts w:ascii="Times New Roman" w:hAnsi="Times New Roman"/>
          <w:sz w:val="28"/>
          <w:szCs w:val="28"/>
        </w:rPr>
        <w:t>9</w:t>
      </w:r>
      <w:r w:rsidRPr="00D579B3">
        <w:rPr>
          <w:rFonts w:ascii="Times New Roman" w:hAnsi="Times New Roman"/>
          <w:sz w:val="28"/>
          <w:szCs w:val="28"/>
        </w:rPr>
        <w:t>).</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Распределение субсидий бюджетам муниципальных образований Ленинградской области (за исключением субсидий, распределение которых утверждено согласно приложению 14) утверждается нормативными правовыми актами Правительства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2025 год и на плановый период 2026 </w:t>
      </w:r>
      <w:r w:rsidR="00577B09" w:rsidRPr="00D579B3">
        <w:rPr>
          <w:rFonts w:ascii="Times New Roman" w:hAnsi="Times New Roman"/>
          <w:sz w:val="28"/>
          <w:szCs w:val="28"/>
        </w:rPr>
        <w:br/>
      </w:r>
      <w:r w:rsidRPr="00D579B3">
        <w:rPr>
          <w:rFonts w:ascii="Times New Roman" w:hAnsi="Times New Roman"/>
          <w:sz w:val="28"/>
          <w:szCs w:val="28"/>
        </w:rPr>
        <w:t>и 2027 годов согласно приложению 15 (таблицы 1 – 3</w:t>
      </w:r>
      <w:r w:rsidR="00FE089E">
        <w:rPr>
          <w:rFonts w:ascii="Times New Roman" w:hAnsi="Times New Roman"/>
          <w:sz w:val="28"/>
          <w:szCs w:val="28"/>
        </w:rPr>
        <w:t>5</w:t>
      </w:r>
      <w:r w:rsidRPr="00D579B3">
        <w:rPr>
          <w:rFonts w:ascii="Times New Roman" w:hAnsi="Times New Roman"/>
          <w:sz w:val="28"/>
          <w:szCs w:val="28"/>
        </w:rPr>
        <w:t>).</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bCs/>
          <w:sz w:val="28"/>
          <w:szCs w:val="28"/>
        </w:rPr>
        <w:t xml:space="preserve">Установить, что не распределенные между бюджетами муниципальных образований Ленинградской области субвенции (нераспределенный резерв) </w:t>
      </w:r>
      <w:r w:rsidR="00577B09" w:rsidRPr="00D579B3">
        <w:rPr>
          <w:rFonts w:ascii="Times New Roman" w:hAnsi="Times New Roman"/>
          <w:bCs/>
          <w:sz w:val="28"/>
          <w:szCs w:val="28"/>
        </w:rPr>
        <w:br/>
      </w:r>
      <w:r w:rsidRPr="00D579B3">
        <w:rPr>
          <w:rFonts w:ascii="Times New Roman" w:hAnsi="Times New Roman"/>
          <w:sz w:val="28"/>
          <w:szCs w:val="28"/>
        </w:rPr>
        <w:t xml:space="preserve">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w:t>
      </w:r>
      <w:r w:rsidRPr="00D579B3">
        <w:rPr>
          <w:rFonts w:ascii="Times New Roman" w:hAnsi="Times New Roman"/>
          <w:bCs/>
          <w:sz w:val="28"/>
          <w:szCs w:val="28"/>
        </w:rPr>
        <w:t xml:space="preserve">муниципальных образований Ленинградской области </w:t>
      </w:r>
      <w:r w:rsidR="00577B09" w:rsidRPr="00D579B3">
        <w:rPr>
          <w:rFonts w:ascii="Times New Roman" w:hAnsi="Times New Roman"/>
          <w:bCs/>
          <w:sz w:val="28"/>
          <w:szCs w:val="28"/>
        </w:rPr>
        <w:br/>
      </w:r>
      <w:r w:rsidRPr="00D579B3">
        <w:rPr>
          <w:rFonts w:ascii="Times New Roman" w:hAnsi="Times New Roman"/>
          <w:sz w:val="28"/>
          <w:szCs w:val="28"/>
        </w:rPr>
        <w:t>в порядке, установленном Правительством Ленинградской области, на те же цели без внесения изменений в настоящий областной закон.</w:t>
      </w:r>
      <w:proofErr w:type="gramEnd"/>
    </w:p>
    <w:p w:rsidR="00855332" w:rsidRPr="00D579B3" w:rsidRDefault="00855332" w:rsidP="00855332">
      <w:pPr>
        <w:pStyle w:val="ConsPlusNormal"/>
        <w:widowControl/>
        <w:ind w:firstLine="709"/>
        <w:jc w:val="both"/>
        <w:outlineLvl w:val="1"/>
        <w:rPr>
          <w:rFonts w:ascii="Times New Roman" w:hAnsi="Times New Roman" w:cs="Times New Roman"/>
          <w:sz w:val="28"/>
          <w:szCs w:val="28"/>
        </w:rPr>
      </w:pPr>
      <w:r w:rsidRPr="00D579B3">
        <w:rPr>
          <w:rFonts w:ascii="Times New Roman" w:hAnsi="Times New Roman" w:cs="Times New Roman"/>
          <w:sz w:val="28"/>
          <w:szCs w:val="28"/>
        </w:rPr>
        <w:t xml:space="preserve">6. Утвердить распределение иных межбюджетных трансфертов бюджетам </w:t>
      </w:r>
      <w:r w:rsidRPr="00D579B3">
        <w:rPr>
          <w:rFonts w:ascii="Times New Roman" w:hAnsi="Times New Roman" w:cs="Times New Roman"/>
          <w:spacing w:val="-2"/>
          <w:sz w:val="28"/>
          <w:szCs w:val="28"/>
        </w:rPr>
        <w:t>муниципальных образований Ленинградской области на 2025 год и на плановый</w:t>
      </w:r>
      <w:r w:rsidRPr="00D579B3">
        <w:rPr>
          <w:rFonts w:ascii="Times New Roman" w:hAnsi="Times New Roman" w:cs="Times New Roman"/>
          <w:sz w:val="28"/>
          <w:szCs w:val="28"/>
        </w:rPr>
        <w:t xml:space="preserve"> период 2026 и 2027 годов согласно приложению 16 (таблицы 1 – 3).</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 xml:space="preserve">Установить, что иные межбюджетные трансферты бюджетам муниципальных образований Ленинградской области предоставляются </w:t>
      </w:r>
      <w:r w:rsidR="00577B09" w:rsidRPr="00D579B3">
        <w:rPr>
          <w:rFonts w:ascii="Times New Roman" w:hAnsi="Times New Roman"/>
          <w:sz w:val="28"/>
          <w:szCs w:val="28"/>
        </w:rPr>
        <w:br/>
      </w:r>
      <w:r w:rsidRPr="00D579B3">
        <w:rPr>
          <w:rFonts w:ascii="Times New Roman" w:hAnsi="Times New Roman"/>
          <w:sz w:val="28"/>
          <w:szCs w:val="28"/>
        </w:rPr>
        <w:t>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на поддержку социально ориентированных некоммерческих организаций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pacing w:val="-2"/>
          <w:sz w:val="28"/>
          <w:szCs w:val="28"/>
        </w:rPr>
        <w:lastRenderedPageBreak/>
        <w:t>на подготовку и проведение мероприятий, посвященных Дню образования</w:t>
      </w:r>
      <w:r w:rsidRPr="00D579B3">
        <w:rPr>
          <w:rFonts w:ascii="Times New Roman" w:hAnsi="Times New Roman"/>
          <w:sz w:val="28"/>
          <w:szCs w:val="28"/>
        </w:rPr>
        <w:t xml:space="preserve">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на установку стел в целях реализации областного закона от 15 декабря 2016 года №</w:t>
      </w:r>
      <w:r w:rsidR="00577B09" w:rsidRPr="00D579B3">
        <w:rPr>
          <w:rFonts w:ascii="Times New Roman" w:hAnsi="Times New Roman"/>
          <w:sz w:val="28"/>
          <w:szCs w:val="28"/>
        </w:rPr>
        <w:t> </w:t>
      </w:r>
      <w:r w:rsidRPr="00D579B3">
        <w:rPr>
          <w:rFonts w:ascii="Times New Roman" w:hAnsi="Times New Roman"/>
          <w:sz w:val="28"/>
          <w:szCs w:val="28"/>
        </w:rPr>
        <w:t>95-оз "О почетных званиях Ленинградской области "Город воинской доблести", "Населенный пункт воинской доблести", "Рубеж воинской доблести";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w:t>
      </w:r>
      <w:proofErr w:type="spellStart"/>
      <w:r w:rsidRPr="00D579B3">
        <w:rPr>
          <w:rFonts w:ascii="Times New Roman" w:hAnsi="Times New Roman"/>
          <w:sz w:val="28"/>
          <w:szCs w:val="28"/>
        </w:rPr>
        <w:t>неработавших</w:t>
      </w:r>
      <w:proofErr w:type="spellEnd"/>
      <w:r w:rsidRPr="00D579B3">
        <w:rPr>
          <w:rFonts w:ascii="Times New Roman" w:hAnsi="Times New Roman"/>
          <w:sz w:val="28"/>
          <w:szCs w:val="28"/>
        </w:rPr>
        <w:t xml:space="preserve">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855332" w:rsidRPr="00D579B3" w:rsidRDefault="00855332" w:rsidP="00855332">
      <w:pPr>
        <w:ind w:firstLine="709"/>
        <w:jc w:val="both"/>
        <w:rPr>
          <w:rFonts w:ascii="Times New Roman" w:hAnsi="Times New Roman"/>
          <w:sz w:val="28"/>
          <w:szCs w:val="28"/>
        </w:rPr>
      </w:pPr>
      <w:r w:rsidRPr="00D579B3">
        <w:rPr>
          <w:rFonts w:ascii="Times New Roman" w:hAnsi="Times New Roman"/>
          <w:sz w:val="28"/>
          <w:szCs w:val="28"/>
        </w:rPr>
        <w:t>на 2025 год в сумме 8</w:t>
      </w:r>
      <w:r w:rsidR="00577B09" w:rsidRPr="00D579B3">
        <w:rPr>
          <w:rFonts w:ascii="Times New Roman" w:hAnsi="Times New Roman"/>
          <w:sz w:val="28"/>
          <w:szCs w:val="28"/>
        </w:rPr>
        <w:t> </w:t>
      </w:r>
      <w:r w:rsidRPr="00D579B3">
        <w:rPr>
          <w:rFonts w:ascii="Times New Roman" w:hAnsi="Times New Roman"/>
          <w:sz w:val="28"/>
          <w:szCs w:val="28"/>
        </w:rPr>
        <w:t>200,0 тысячи рублей;</w:t>
      </w:r>
    </w:p>
    <w:p w:rsidR="00855332" w:rsidRPr="00D579B3" w:rsidRDefault="00855332" w:rsidP="00855332">
      <w:pPr>
        <w:ind w:firstLine="709"/>
        <w:jc w:val="both"/>
        <w:rPr>
          <w:rFonts w:ascii="Times New Roman" w:hAnsi="Times New Roman"/>
          <w:sz w:val="28"/>
          <w:szCs w:val="28"/>
        </w:rPr>
      </w:pPr>
      <w:r w:rsidRPr="00D579B3">
        <w:rPr>
          <w:rFonts w:ascii="Times New Roman" w:hAnsi="Times New Roman"/>
          <w:sz w:val="28"/>
          <w:szCs w:val="28"/>
        </w:rPr>
        <w:t>на 2026 год в сумме 9</w:t>
      </w:r>
      <w:r w:rsidR="00577B09" w:rsidRPr="00D579B3">
        <w:rPr>
          <w:rFonts w:ascii="Times New Roman" w:hAnsi="Times New Roman"/>
          <w:sz w:val="28"/>
          <w:szCs w:val="28"/>
        </w:rPr>
        <w:t> </w:t>
      </w:r>
      <w:r w:rsidRPr="00D579B3">
        <w:rPr>
          <w:rFonts w:ascii="Times New Roman" w:hAnsi="Times New Roman"/>
          <w:sz w:val="28"/>
          <w:szCs w:val="28"/>
        </w:rPr>
        <w:t>800,0 тысячи рублей;</w:t>
      </w:r>
    </w:p>
    <w:p w:rsidR="00855332" w:rsidRPr="00D579B3" w:rsidRDefault="00855332" w:rsidP="00855332">
      <w:pPr>
        <w:ind w:firstLine="709"/>
        <w:jc w:val="both"/>
        <w:rPr>
          <w:rFonts w:ascii="Times New Roman" w:hAnsi="Times New Roman"/>
          <w:sz w:val="28"/>
          <w:szCs w:val="28"/>
        </w:rPr>
      </w:pPr>
      <w:r w:rsidRPr="00D579B3">
        <w:rPr>
          <w:rFonts w:ascii="Times New Roman" w:hAnsi="Times New Roman"/>
          <w:sz w:val="28"/>
          <w:szCs w:val="28"/>
        </w:rPr>
        <w:t>на 2027 год в сумме 12</w:t>
      </w:r>
      <w:r w:rsidR="00577B09" w:rsidRPr="00D579B3">
        <w:rPr>
          <w:rFonts w:ascii="Times New Roman" w:hAnsi="Times New Roman"/>
          <w:sz w:val="28"/>
          <w:szCs w:val="28"/>
        </w:rPr>
        <w:t> </w:t>
      </w:r>
      <w:r w:rsidRPr="00D579B3">
        <w:rPr>
          <w:rFonts w:ascii="Times New Roman" w:hAnsi="Times New Roman"/>
          <w:sz w:val="28"/>
          <w:szCs w:val="28"/>
        </w:rPr>
        <w:t>300,0 тысячи рублей.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w:t>
      </w:r>
      <w:r w:rsidR="00577B09" w:rsidRPr="00D579B3">
        <w:rPr>
          <w:rFonts w:ascii="Times New Roman" w:hAnsi="Times New Roman"/>
          <w:sz w:val="28"/>
          <w:szCs w:val="28"/>
        </w:rPr>
        <w:br/>
      </w:r>
      <w:r w:rsidRPr="00D579B3">
        <w:rPr>
          <w:rFonts w:ascii="Times New Roman" w:hAnsi="Times New Roman"/>
          <w:sz w:val="28"/>
          <w:szCs w:val="28"/>
        </w:rPr>
        <w:t>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w:t>
      </w:r>
      <w:proofErr w:type="gramEnd"/>
      <w:r w:rsidRPr="00D579B3">
        <w:rPr>
          <w:rFonts w:ascii="Times New Roman" w:hAnsi="Times New Roman"/>
          <w:sz w:val="28"/>
          <w:szCs w:val="28"/>
        </w:rPr>
        <w:t xml:space="preserve"> пенсионного и социального страхования Российской Федерации: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FE089E" w:rsidRPr="00FE089E">
        <w:rPr>
          <w:rFonts w:ascii="Times New Roman" w:eastAsia="Calibri" w:hAnsi="Times New Roman" w:cs="Times New Roman"/>
          <w:sz w:val="28"/>
          <w:szCs w:val="28"/>
        </w:rPr>
        <w:t>7 707 077,3</w:t>
      </w:r>
      <w:r w:rsidR="00FE089E">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855332">
      <w:pPr>
        <w:ind w:firstLine="709"/>
        <w:jc w:val="both"/>
        <w:rPr>
          <w:rFonts w:ascii="Times New Roman" w:hAnsi="Times New Roman"/>
          <w:sz w:val="28"/>
          <w:szCs w:val="28"/>
        </w:rPr>
      </w:pPr>
      <w:r w:rsidRPr="00D579B3">
        <w:rPr>
          <w:rFonts w:ascii="Times New Roman" w:hAnsi="Times New Roman"/>
          <w:sz w:val="28"/>
          <w:szCs w:val="28"/>
        </w:rPr>
        <w:t>на 2026 год в сумме 7</w:t>
      </w:r>
      <w:r w:rsidR="00577B09" w:rsidRPr="00D579B3">
        <w:rPr>
          <w:rFonts w:ascii="Times New Roman" w:hAnsi="Times New Roman"/>
          <w:sz w:val="28"/>
          <w:szCs w:val="28"/>
        </w:rPr>
        <w:t> </w:t>
      </w:r>
      <w:r w:rsidRPr="00D579B3">
        <w:rPr>
          <w:rFonts w:ascii="Times New Roman" w:hAnsi="Times New Roman"/>
          <w:sz w:val="28"/>
          <w:szCs w:val="28"/>
        </w:rPr>
        <w:t>699</w:t>
      </w:r>
      <w:r w:rsidR="00577B09" w:rsidRPr="00D579B3">
        <w:rPr>
          <w:rFonts w:ascii="Times New Roman" w:hAnsi="Times New Roman"/>
          <w:sz w:val="28"/>
          <w:szCs w:val="28"/>
        </w:rPr>
        <w:t> </w:t>
      </w:r>
      <w:r w:rsidRPr="00D579B3">
        <w:rPr>
          <w:rFonts w:ascii="Times New Roman" w:hAnsi="Times New Roman"/>
          <w:sz w:val="28"/>
          <w:szCs w:val="28"/>
        </w:rPr>
        <w:t>327,8 тысячи рублей;</w:t>
      </w:r>
    </w:p>
    <w:p w:rsidR="00855332" w:rsidRPr="00D579B3" w:rsidRDefault="00855332" w:rsidP="00855332">
      <w:pPr>
        <w:ind w:firstLine="709"/>
        <w:jc w:val="both"/>
        <w:rPr>
          <w:rFonts w:ascii="Times New Roman" w:hAnsi="Times New Roman"/>
          <w:sz w:val="28"/>
          <w:szCs w:val="28"/>
        </w:rPr>
      </w:pPr>
      <w:r w:rsidRPr="00D579B3">
        <w:rPr>
          <w:rFonts w:ascii="Times New Roman" w:hAnsi="Times New Roman"/>
          <w:sz w:val="28"/>
          <w:szCs w:val="28"/>
        </w:rPr>
        <w:t>на 2027 год в сумме 8</w:t>
      </w:r>
      <w:r w:rsidR="00577B09" w:rsidRPr="00D579B3">
        <w:rPr>
          <w:rFonts w:ascii="Times New Roman" w:hAnsi="Times New Roman"/>
          <w:sz w:val="28"/>
          <w:szCs w:val="28"/>
        </w:rPr>
        <w:t> </w:t>
      </w:r>
      <w:r w:rsidRPr="00D579B3">
        <w:rPr>
          <w:rFonts w:ascii="Times New Roman" w:hAnsi="Times New Roman"/>
          <w:sz w:val="28"/>
          <w:szCs w:val="28"/>
        </w:rPr>
        <w:t>425</w:t>
      </w:r>
      <w:r w:rsidR="00577B09" w:rsidRPr="00D579B3">
        <w:rPr>
          <w:rFonts w:ascii="Times New Roman" w:hAnsi="Times New Roman"/>
          <w:sz w:val="28"/>
          <w:szCs w:val="28"/>
        </w:rPr>
        <w:t> </w:t>
      </w:r>
      <w:r w:rsidRPr="00D579B3">
        <w:rPr>
          <w:rFonts w:ascii="Times New Roman" w:hAnsi="Times New Roman"/>
          <w:sz w:val="28"/>
          <w:szCs w:val="28"/>
        </w:rPr>
        <w:t>898,7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855332" w:rsidRPr="00D579B3" w:rsidRDefault="00855332" w:rsidP="007223DF">
      <w:pPr>
        <w:ind w:firstLine="709"/>
        <w:jc w:val="both"/>
        <w:rPr>
          <w:rFonts w:ascii="Times New Roman" w:hAnsi="Times New Roman"/>
          <w:sz w:val="28"/>
          <w:szCs w:val="28"/>
        </w:rPr>
      </w:pPr>
      <w:r w:rsidRPr="00D579B3">
        <w:rPr>
          <w:rFonts w:ascii="Times New Roman" w:hAnsi="Times New Roman"/>
          <w:spacing w:val="-4"/>
          <w:sz w:val="28"/>
          <w:szCs w:val="28"/>
        </w:rPr>
        <w:lastRenderedPageBreak/>
        <w:t xml:space="preserve">8. Утвердить иные межбюджетные трансферты бюджету Территориального </w:t>
      </w:r>
      <w:r w:rsidRPr="00D579B3">
        <w:rPr>
          <w:rFonts w:ascii="Times New Roman" w:hAnsi="Times New Roman"/>
          <w:sz w:val="28"/>
          <w:szCs w:val="28"/>
        </w:rPr>
        <w:t>фонда обязательного медицинского страхования Ленинградской области:</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2025 год в сумме 3</w:t>
      </w:r>
      <w:r w:rsidR="00577B09" w:rsidRPr="00D579B3">
        <w:rPr>
          <w:rFonts w:ascii="Times New Roman" w:hAnsi="Times New Roman"/>
          <w:sz w:val="28"/>
          <w:szCs w:val="28"/>
        </w:rPr>
        <w:t> </w:t>
      </w:r>
      <w:r w:rsidRPr="00D579B3">
        <w:rPr>
          <w:rFonts w:ascii="Times New Roman" w:hAnsi="Times New Roman"/>
          <w:sz w:val="28"/>
          <w:szCs w:val="28"/>
        </w:rPr>
        <w:t>251</w:t>
      </w:r>
      <w:r w:rsidR="00577B09" w:rsidRPr="00D579B3">
        <w:rPr>
          <w:rFonts w:ascii="Times New Roman" w:hAnsi="Times New Roman"/>
          <w:sz w:val="28"/>
          <w:szCs w:val="28"/>
        </w:rPr>
        <w:t> </w:t>
      </w:r>
      <w:r w:rsidRPr="00D579B3">
        <w:rPr>
          <w:rFonts w:ascii="Times New Roman" w:hAnsi="Times New Roman"/>
          <w:sz w:val="28"/>
          <w:szCs w:val="28"/>
        </w:rPr>
        <w:t>034,4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2026 год в сумме 2</w:t>
      </w:r>
      <w:r w:rsidR="00577B09" w:rsidRPr="00D579B3">
        <w:rPr>
          <w:rFonts w:ascii="Times New Roman" w:hAnsi="Times New Roman"/>
          <w:sz w:val="28"/>
          <w:szCs w:val="28"/>
        </w:rPr>
        <w:t> </w:t>
      </w:r>
      <w:r w:rsidRPr="00D579B3">
        <w:rPr>
          <w:rFonts w:ascii="Times New Roman" w:hAnsi="Times New Roman"/>
          <w:sz w:val="28"/>
          <w:szCs w:val="28"/>
        </w:rPr>
        <w:t>653</w:t>
      </w:r>
      <w:r w:rsidR="00577B09" w:rsidRPr="00D579B3">
        <w:rPr>
          <w:rFonts w:ascii="Times New Roman" w:hAnsi="Times New Roman"/>
          <w:sz w:val="28"/>
          <w:szCs w:val="28"/>
        </w:rPr>
        <w:t> </w:t>
      </w:r>
      <w:r w:rsidRPr="00D579B3">
        <w:rPr>
          <w:rFonts w:ascii="Times New Roman" w:hAnsi="Times New Roman"/>
          <w:sz w:val="28"/>
          <w:szCs w:val="28"/>
        </w:rPr>
        <w:t>909,3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234</w:t>
      </w:r>
      <w:r w:rsidR="00577B09" w:rsidRPr="00D579B3">
        <w:rPr>
          <w:rFonts w:ascii="Times New Roman" w:hAnsi="Times New Roman"/>
          <w:sz w:val="28"/>
          <w:szCs w:val="28"/>
        </w:rPr>
        <w:t> </w:t>
      </w:r>
      <w:r w:rsidRPr="00D579B3">
        <w:rPr>
          <w:rFonts w:ascii="Times New Roman" w:hAnsi="Times New Roman"/>
          <w:sz w:val="28"/>
          <w:szCs w:val="28"/>
        </w:rPr>
        <w:t>135,4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9. Утвердить субсидию федеральному бюджету на реализацию Соглашения между Министерством внутренних дел Российской Федерации </w:t>
      </w:r>
      <w:r w:rsidR="00577B09" w:rsidRPr="00D579B3">
        <w:rPr>
          <w:rFonts w:ascii="Times New Roman" w:hAnsi="Times New Roman"/>
          <w:sz w:val="28"/>
          <w:szCs w:val="28"/>
        </w:rPr>
        <w:br/>
      </w:r>
      <w:r w:rsidRPr="00D579B3">
        <w:rPr>
          <w:rFonts w:ascii="Times New Roman" w:hAnsi="Times New Roman"/>
          <w:sz w:val="28"/>
          <w:szCs w:val="28"/>
        </w:rPr>
        <w:t xml:space="preserve">и Правительством Ленинградской области на </w:t>
      </w:r>
      <w:proofErr w:type="spellStart"/>
      <w:r w:rsidRPr="00D579B3">
        <w:rPr>
          <w:rFonts w:ascii="Times New Roman" w:hAnsi="Times New Roman"/>
          <w:sz w:val="28"/>
          <w:szCs w:val="28"/>
        </w:rPr>
        <w:t>софинансирование</w:t>
      </w:r>
      <w:proofErr w:type="spellEnd"/>
      <w:r w:rsidRPr="00D579B3">
        <w:rPr>
          <w:rFonts w:ascii="Times New Roman" w:hAnsi="Times New Roman"/>
          <w:sz w:val="28"/>
          <w:szCs w:val="28"/>
        </w:rPr>
        <w:t xml:space="preserve"> расходных обязательств Российской Федерации по материально-техническому обеспечению </w:t>
      </w:r>
      <w:proofErr w:type="gramStart"/>
      <w:r w:rsidRPr="00D579B3">
        <w:rPr>
          <w:rFonts w:ascii="Times New Roman" w:hAnsi="Times New Roman"/>
          <w:sz w:val="28"/>
          <w:szCs w:val="28"/>
        </w:rPr>
        <w:t>полиции Главного управления Министерства внутренних дел Российской Федерации</w:t>
      </w:r>
      <w:proofErr w:type="gramEnd"/>
      <w:r w:rsidRPr="00D579B3">
        <w:rPr>
          <w:rFonts w:ascii="Times New Roman" w:hAnsi="Times New Roman"/>
          <w:sz w:val="28"/>
          <w:szCs w:val="28"/>
        </w:rPr>
        <w:t xml:space="preserve"> по г. Санкт-Петербургу и Ленинградской области </w:t>
      </w:r>
      <w:r w:rsidR="00577B09" w:rsidRPr="00D579B3">
        <w:rPr>
          <w:rFonts w:ascii="Times New Roman" w:hAnsi="Times New Roman"/>
          <w:sz w:val="28"/>
          <w:szCs w:val="28"/>
        </w:rPr>
        <w:br/>
      </w:r>
      <w:r w:rsidRPr="00D579B3">
        <w:rPr>
          <w:rFonts w:ascii="Times New Roman" w:hAnsi="Times New Roman"/>
          <w:sz w:val="28"/>
          <w:szCs w:val="28"/>
        </w:rPr>
        <w:t>на 2025 год в сумме 250 000,0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10.</w:t>
      </w:r>
      <w:r w:rsidR="00577B09" w:rsidRPr="00D579B3">
        <w:rPr>
          <w:rFonts w:ascii="Times New Roman" w:hAnsi="Times New Roman"/>
          <w:sz w:val="28"/>
          <w:szCs w:val="28"/>
        </w:rPr>
        <w:t> </w:t>
      </w:r>
      <w:r w:rsidRPr="00D579B3">
        <w:rPr>
          <w:rFonts w:ascii="Times New Roman" w:hAnsi="Times New Roman"/>
          <w:sz w:val="28"/>
          <w:szCs w:val="28"/>
        </w:rPr>
        <w:t>Утвердить 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FE089E" w:rsidRPr="00FE089E">
        <w:rPr>
          <w:rFonts w:ascii="Times New Roman" w:eastAsia="Calibri" w:hAnsi="Times New Roman" w:cs="Times New Roman"/>
          <w:sz w:val="28"/>
          <w:szCs w:val="28"/>
        </w:rPr>
        <w:t>2 172 765,8</w:t>
      </w:r>
      <w:r w:rsidR="00FE089E">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2026 год в сумме 1</w:t>
      </w:r>
      <w:r w:rsidR="00577B09" w:rsidRPr="00D579B3">
        <w:rPr>
          <w:rFonts w:ascii="Times New Roman" w:hAnsi="Times New Roman"/>
          <w:sz w:val="28"/>
          <w:szCs w:val="28"/>
        </w:rPr>
        <w:t> </w:t>
      </w:r>
      <w:r w:rsidRPr="00D579B3">
        <w:rPr>
          <w:rFonts w:ascii="Times New Roman" w:hAnsi="Times New Roman"/>
          <w:sz w:val="28"/>
          <w:szCs w:val="28"/>
        </w:rPr>
        <w:t>840</w:t>
      </w:r>
      <w:r w:rsidR="00577B09" w:rsidRPr="00D579B3">
        <w:rPr>
          <w:rFonts w:ascii="Times New Roman" w:hAnsi="Times New Roman"/>
          <w:sz w:val="28"/>
          <w:szCs w:val="28"/>
        </w:rPr>
        <w:t> </w:t>
      </w:r>
      <w:r w:rsidRPr="00D579B3">
        <w:rPr>
          <w:rFonts w:ascii="Times New Roman" w:hAnsi="Times New Roman"/>
          <w:sz w:val="28"/>
          <w:szCs w:val="28"/>
        </w:rPr>
        <w:t>574,2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на 2027 год в сумме 1</w:t>
      </w:r>
      <w:r w:rsidR="00577B09" w:rsidRPr="00D579B3">
        <w:rPr>
          <w:rFonts w:ascii="Times New Roman" w:hAnsi="Times New Roman"/>
          <w:sz w:val="28"/>
          <w:szCs w:val="28"/>
        </w:rPr>
        <w:t> </w:t>
      </w:r>
      <w:r w:rsidRPr="00D579B3">
        <w:rPr>
          <w:rFonts w:ascii="Times New Roman" w:hAnsi="Times New Roman"/>
          <w:sz w:val="28"/>
          <w:szCs w:val="28"/>
        </w:rPr>
        <w:t>840</w:t>
      </w:r>
      <w:r w:rsidR="00577B09" w:rsidRPr="00D579B3">
        <w:rPr>
          <w:rFonts w:ascii="Times New Roman" w:hAnsi="Times New Roman"/>
          <w:sz w:val="28"/>
          <w:szCs w:val="28"/>
        </w:rPr>
        <w:t> </w:t>
      </w:r>
      <w:r w:rsidRPr="00D579B3">
        <w:rPr>
          <w:rFonts w:ascii="Times New Roman" w:hAnsi="Times New Roman"/>
          <w:sz w:val="28"/>
          <w:szCs w:val="28"/>
        </w:rPr>
        <w:t>574,2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Цели и условия предоставления субсидий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Статья 8. </w:t>
      </w:r>
      <w:r w:rsidRPr="00D579B3">
        <w:rPr>
          <w:rFonts w:ascii="Times New Roman" w:hAnsi="Times New Roman"/>
          <w:b/>
          <w:bCs/>
          <w:sz w:val="28"/>
          <w:szCs w:val="28"/>
        </w:rPr>
        <w:t>Государственный внутренний долг Ленинградской области. Государственные внутренние заимствования Ленинградской области</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1. Утвердить верхний предел государственного внутреннего долга Ленинградской области:</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1 января 2026 года в сумме </w:t>
      </w:r>
      <w:r w:rsidR="00B527B4" w:rsidRPr="00B527B4">
        <w:rPr>
          <w:rFonts w:ascii="Times New Roman" w:eastAsia="Calibri" w:hAnsi="Times New Roman" w:cs="Times New Roman"/>
          <w:sz w:val="28"/>
          <w:szCs w:val="28"/>
        </w:rPr>
        <w:t>11 858 556,0</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в том числе </w:t>
      </w:r>
      <w:r w:rsidR="00577B09" w:rsidRPr="00D579B3">
        <w:rPr>
          <w:rFonts w:ascii="Times New Roman" w:hAnsi="Times New Roman"/>
          <w:sz w:val="28"/>
          <w:szCs w:val="28"/>
        </w:rPr>
        <w:br/>
      </w:r>
      <w:r w:rsidRPr="00D579B3">
        <w:rPr>
          <w:rFonts w:ascii="Times New Roman" w:hAnsi="Times New Roman"/>
          <w:spacing w:val="-2"/>
          <w:sz w:val="28"/>
          <w:szCs w:val="28"/>
        </w:rPr>
        <w:t>по государственным гарантиям Ленинградской области 100 000,0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1 января 2027 года в сумме </w:t>
      </w:r>
      <w:r w:rsidR="00B527B4" w:rsidRPr="00B527B4">
        <w:rPr>
          <w:rFonts w:ascii="Times New Roman" w:eastAsia="Calibri" w:hAnsi="Times New Roman" w:cs="Times New Roman"/>
          <w:sz w:val="28"/>
          <w:szCs w:val="28"/>
        </w:rPr>
        <w:t>14 580 084,8</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в том числе </w:t>
      </w:r>
      <w:r w:rsidR="00577B09" w:rsidRPr="00D579B3">
        <w:rPr>
          <w:rFonts w:ascii="Times New Roman" w:hAnsi="Times New Roman"/>
          <w:sz w:val="28"/>
          <w:szCs w:val="28"/>
        </w:rPr>
        <w:br/>
      </w:r>
      <w:r w:rsidRPr="00D579B3">
        <w:rPr>
          <w:rFonts w:ascii="Times New Roman" w:hAnsi="Times New Roman"/>
          <w:spacing w:val="-2"/>
          <w:sz w:val="28"/>
          <w:szCs w:val="28"/>
        </w:rPr>
        <w:t>по государственным гарантиям Ленинградской области 100 000,0 тысячи рублей;</w:t>
      </w:r>
    </w:p>
    <w:p w:rsidR="00855332" w:rsidRPr="00D579B3"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на 1 января 2028 года в сумме </w:t>
      </w:r>
      <w:r w:rsidR="00B527B4" w:rsidRPr="00B527B4">
        <w:rPr>
          <w:rFonts w:ascii="Times New Roman" w:eastAsia="Calibri" w:hAnsi="Times New Roman" w:cs="Times New Roman"/>
          <w:sz w:val="28"/>
          <w:szCs w:val="28"/>
        </w:rPr>
        <w:t>14 509 168,9</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в том числе </w:t>
      </w:r>
      <w:r w:rsidR="00577B09" w:rsidRPr="00D579B3">
        <w:rPr>
          <w:rFonts w:ascii="Times New Roman" w:hAnsi="Times New Roman"/>
          <w:sz w:val="28"/>
          <w:szCs w:val="28"/>
        </w:rPr>
        <w:br/>
      </w:r>
      <w:r w:rsidRPr="00D579B3">
        <w:rPr>
          <w:rFonts w:ascii="Times New Roman" w:hAnsi="Times New Roman"/>
          <w:spacing w:val="-2"/>
          <w:sz w:val="28"/>
          <w:szCs w:val="28"/>
        </w:rPr>
        <w:t>по государственным гарантиям Ленинградской области 100 000,0 тысячи рублей.</w:t>
      </w:r>
    </w:p>
    <w:p w:rsidR="00855332" w:rsidRPr="00B527B4" w:rsidRDefault="00855332" w:rsidP="007223DF">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2. Утвердить Программу государственных внутренних заимствований Ленинградской области на 2025 год и на плановый период 2026 и 2027 годов согласно </w:t>
      </w:r>
      <w:r w:rsidRPr="00B527B4">
        <w:rPr>
          <w:rFonts w:ascii="Times New Roman" w:hAnsi="Times New Roman"/>
          <w:sz w:val="28"/>
          <w:szCs w:val="28"/>
        </w:rPr>
        <w:t>приложению 17.</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3. Утвердить объем расходов на обслуживание государственного долга Ленинградской области:</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2025 год в сумме </w:t>
      </w:r>
      <w:r w:rsidR="00B527B4" w:rsidRPr="00B527B4">
        <w:rPr>
          <w:rFonts w:ascii="Times New Roman" w:eastAsia="Calibri" w:hAnsi="Times New Roman" w:cs="Times New Roman"/>
          <w:sz w:val="28"/>
          <w:szCs w:val="28"/>
        </w:rPr>
        <w:t>269 496,7</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2026 год в сумме </w:t>
      </w:r>
      <w:r w:rsidR="00B527B4" w:rsidRPr="00B527B4">
        <w:rPr>
          <w:rFonts w:ascii="Times New Roman" w:eastAsia="Calibri" w:hAnsi="Times New Roman" w:cs="Times New Roman"/>
          <w:sz w:val="28"/>
          <w:szCs w:val="28"/>
        </w:rPr>
        <w:t>388 905,7</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тысячи рублей;</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 xml:space="preserve">на 2027 год в сумме </w:t>
      </w:r>
      <w:r w:rsidR="00B527B4" w:rsidRPr="00B527B4">
        <w:rPr>
          <w:rFonts w:ascii="Times New Roman" w:eastAsia="Calibri" w:hAnsi="Times New Roman" w:cs="Times New Roman"/>
          <w:sz w:val="28"/>
          <w:szCs w:val="28"/>
        </w:rPr>
        <w:t>393 186,4</w:t>
      </w:r>
      <w:r w:rsidR="00B527B4">
        <w:rPr>
          <w:rFonts w:ascii="Times New Roman" w:eastAsia="Calibri" w:hAnsi="Times New Roman" w:cs="Times New Roman"/>
          <w:sz w:val="28"/>
          <w:szCs w:val="28"/>
        </w:rPr>
        <w:t xml:space="preserve"> </w:t>
      </w:r>
      <w:r w:rsidRPr="00D579B3">
        <w:rPr>
          <w:rFonts w:ascii="Times New Roman" w:hAnsi="Times New Roman"/>
          <w:sz w:val="28"/>
          <w:szCs w:val="28"/>
        </w:rPr>
        <w:t xml:space="preserve">тысячи рублей. </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lastRenderedPageBreak/>
        <w:t>5. </w:t>
      </w:r>
      <w:proofErr w:type="gramStart"/>
      <w:r w:rsidRPr="00D579B3">
        <w:rPr>
          <w:rFonts w:ascii="Times New Roman" w:hAnsi="Times New Roman"/>
          <w:sz w:val="28"/>
          <w:szCs w:val="28"/>
        </w:rPr>
        <w:t xml:space="preserve">Предоставить право осуществления государственных внутренних заимствований Ленинградской области от имени Ленинградской области </w:t>
      </w:r>
      <w:r w:rsidRPr="00D579B3">
        <w:rPr>
          <w:rFonts w:ascii="Times New Roman" w:hAnsi="Times New Roman"/>
          <w:sz w:val="28"/>
          <w:szCs w:val="28"/>
        </w:rPr>
        <w:br/>
        <w:t>в 2025 – 2027 годах финансовому органу Ленинградской области, в том числе привлечение бюджетных кредитов на пополнение остатков средств на едином счете бюджета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2025 год и на плановый период 2026 и</w:t>
      </w:r>
      <w:proofErr w:type="gramEnd"/>
      <w:r w:rsidRPr="00D579B3">
        <w:rPr>
          <w:rFonts w:ascii="Times New Roman" w:hAnsi="Times New Roman"/>
          <w:sz w:val="28"/>
          <w:szCs w:val="28"/>
        </w:rPr>
        <w:t xml:space="preserve"> 2027 годов с учетом предельной величины государственного долга Ленинградской области.</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p>
    <w:p w:rsidR="00855332" w:rsidRPr="007223DF" w:rsidRDefault="00855332" w:rsidP="007223DF">
      <w:pPr>
        <w:autoSpaceDE w:val="0"/>
        <w:autoSpaceDN w:val="0"/>
        <w:adjustRightInd w:val="0"/>
        <w:spacing w:line="238" w:lineRule="auto"/>
        <w:ind w:firstLine="709"/>
        <w:jc w:val="both"/>
        <w:outlineLvl w:val="1"/>
        <w:rPr>
          <w:rFonts w:ascii="Times New Roman" w:hAnsi="Times New Roman"/>
          <w:b/>
          <w:sz w:val="28"/>
          <w:szCs w:val="28"/>
        </w:rPr>
      </w:pPr>
      <w:r w:rsidRPr="00D579B3">
        <w:rPr>
          <w:rFonts w:ascii="Times New Roman" w:hAnsi="Times New Roman"/>
          <w:sz w:val="28"/>
          <w:szCs w:val="28"/>
        </w:rPr>
        <w:t>Статья</w:t>
      </w:r>
      <w:r w:rsidR="007223DF">
        <w:rPr>
          <w:rFonts w:ascii="Times New Roman" w:hAnsi="Times New Roman"/>
          <w:sz w:val="28"/>
          <w:szCs w:val="28"/>
        </w:rPr>
        <w:t xml:space="preserve"> </w:t>
      </w:r>
      <w:r w:rsidRPr="00D579B3">
        <w:rPr>
          <w:rFonts w:ascii="Times New Roman" w:hAnsi="Times New Roman"/>
          <w:sz w:val="28"/>
          <w:szCs w:val="28"/>
        </w:rPr>
        <w:t>9.</w:t>
      </w:r>
      <w:r w:rsidR="007223DF">
        <w:rPr>
          <w:rFonts w:ascii="Times New Roman" w:hAnsi="Times New Roman"/>
          <w:sz w:val="28"/>
          <w:szCs w:val="28"/>
        </w:rPr>
        <w:t xml:space="preserve"> </w:t>
      </w:r>
      <w:r w:rsidRPr="007223DF">
        <w:rPr>
          <w:rFonts w:ascii="Times New Roman" w:hAnsi="Times New Roman"/>
          <w:b/>
          <w:bCs/>
          <w:sz w:val="28"/>
          <w:szCs w:val="28"/>
        </w:rPr>
        <w:t>Предоставление государственных гарантий Ленинградской области</w:t>
      </w: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p>
    <w:p w:rsidR="00855332" w:rsidRPr="00D579B3" w:rsidRDefault="00855332" w:rsidP="007223DF">
      <w:pPr>
        <w:autoSpaceDE w:val="0"/>
        <w:autoSpaceDN w:val="0"/>
        <w:adjustRightInd w:val="0"/>
        <w:spacing w:line="238" w:lineRule="auto"/>
        <w:ind w:firstLine="709"/>
        <w:jc w:val="both"/>
        <w:outlineLvl w:val="1"/>
        <w:rPr>
          <w:rFonts w:ascii="Times New Roman" w:hAnsi="Times New Roman"/>
          <w:sz w:val="28"/>
          <w:szCs w:val="28"/>
        </w:rPr>
      </w:pPr>
      <w:r w:rsidRPr="00D579B3">
        <w:rPr>
          <w:rFonts w:ascii="Times New Roman" w:hAnsi="Times New Roman"/>
          <w:sz w:val="28"/>
          <w:szCs w:val="28"/>
        </w:rPr>
        <w:t>1.</w:t>
      </w:r>
      <w:r w:rsidR="007223DF">
        <w:rPr>
          <w:rFonts w:ascii="Times New Roman" w:hAnsi="Times New Roman"/>
          <w:sz w:val="28"/>
          <w:szCs w:val="28"/>
        </w:rPr>
        <w:t> </w:t>
      </w:r>
      <w:r w:rsidRPr="00D579B3">
        <w:rPr>
          <w:rFonts w:ascii="Times New Roman" w:hAnsi="Times New Roman"/>
          <w:sz w:val="28"/>
          <w:szCs w:val="28"/>
        </w:rPr>
        <w:t>Утвердить Программу государственных гарантий Ленинградской области в валюте Российской Федерации на 2025 год и на плановый период 2026 и 2027 годов согласно приложению 18.</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2.</w:t>
      </w:r>
      <w:r w:rsidR="007223DF">
        <w:rPr>
          <w:rFonts w:ascii="Times New Roman" w:hAnsi="Times New Roman"/>
          <w:sz w:val="28"/>
          <w:szCs w:val="28"/>
        </w:rPr>
        <w:t> </w:t>
      </w:r>
      <w:r w:rsidRPr="00D579B3">
        <w:rPr>
          <w:rFonts w:ascii="Times New Roman" w:hAnsi="Times New Roman"/>
          <w:sz w:val="28"/>
          <w:szCs w:val="28"/>
        </w:rPr>
        <w:t xml:space="preserve">Предоставить право Правительству Ленинградской области предоставлять в 2025 году государственные гарантии Ленинградской области </w:t>
      </w:r>
      <w:r w:rsidR="007223DF">
        <w:rPr>
          <w:rFonts w:ascii="Times New Roman" w:hAnsi="Times New Roman"/>
          <w:sz w:val="28"/>
          <w:szCs w:val="28"/>
        </w:rPr>
        <w:br/>
      </w:r>
      <w:r w:rsidRPr="00D579B3">
        <w:rPr>
          <w:rFonts w:ascii="Times New Roman" w:hAnsi="Times New Roman"/>
          <w:sz w:val="28"/>
          <w:szCs w:val="28"/>
        </w:rPr>
        <w:t>в порядке, установленном бюджетным законодательством Российской Федерации, и в соответствии с утвержденной частью 1 настоящей статьи программой с учетом предельной величины государственного долга Ленинградской области по государственным гарантиям.</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rPr>
        <w:t>3</w:t>
      </w:r>
      <w:r w:rsidRPr="00D579B3">
        <w:rPr>
          <w:rFonts w:ascii="Times New Roman" w:hAnsi="Times New Roman"/>
          <w:sz w:val="28"/>
          <w:szCs w:val="28"/>
        </w:rPr>
        <w:t>.</w:t>
      </w:r>
      <w:r w:rsidR="007223DF">
        <w:rPr>
          <w:rFonts w:ascii="Times New Roman" w:hAnsi="Times New Roman"/>
          <w:sz w:val="28"/>
          <w:szCs w:val="28"/>
        </w:rPr>
        <w:t> </w:t>
      </w:r>
      <w:r w:rsidRPr="00D579B3">
        <w:rPr>
          <w:rFonts w:ascii="Times New Roman" w:hAnsi="Times New Roman"/>
          <w:sz w:val="28"/>
          <w:szCs w:val="28"/>
        </w:rPr>
        <w:t xml:space="preserve">Установить, что предоставление в 2025 году государственных гарантий Ленинградской области юридическим лицам по заимствованиям на реализацию инвестиционных проектов осуществляется с взиманием платы в размере </w:t>
      </w:r>
      <w:r w:rsidR="007223DF">
        <w:rPr>
          <w:rFonts w:ascii="Times New Roman" w:hAnsi="Times New Roman"/>
          <w:sz w:val="28"/>
          <w:szCs w:val="28"/>
        </w:rPr>
        <w:br/>
      </w:r>
      <w:r w:rsidRPr="007223DF">
        <w:rPr>
          <w:rFonts w:ascii="Times New Roman" w:hAnsi="Times New Roman"/>
          <w:spacing w:val="-4"/>
          <w:sz w:val="28"/>
          <w:szCs w:val="28"/>
        </w:rPr>
        <w:t>0,2</w:t>
      </w:r>
      <w:r w:rsidR="007223DF" w:rsidRPr="007223DF">
        <w:rPr>
          <w:rFonts w:ascii="Times New Roman" w:hAnsi="Times New Roman"/>
          <w:spacing w:val="-4"/>
          <w:sz w:val="28"/>
          <w:szCs w:val="28"/>
        </w:rPr>
        <w:t xml:space="preserve"> </w:t>
      </w:r>
      <w:r w:rsidRPr="007223DF">
        <w:rPr>
          <w:rFonts w:ascii="Times New Roman" w:hAnsi="Times New Roman"/>
          <w:spacing w:val="-4"/>
          <w:sz w:val="28"/>
          <w:szCs w:val="28"/>
        </w:rPr>
        <w:t>процента от суммы обязательств, обеспечиваемых гарантией за исключением:</w:t>
      </w:r>
    </w:p>
    <w:p w:rsidR="00855332" w:rsidRPr="007223DF" w:rsidRDefault="00855332" w:rsidP="00855332">
      <w:pPr>
        <w:autoSpaceDE w:val="0"/>
        <w:autoSpaceDN w:val="0"/>
        <w:adjustRightInd w:val="0"/>
        <w:ind w:firstLine="709"/>
        <w:jc w:val="both"/>
        <w:rPr>
          <w:rFonts w:ascii="Times New Roman" w:hAnsi="Times New Roman"/>
          <w:sz w:val="28"/>
          <w:szCs w:val="28"/>
        </w:rPr>
      </w:pPr>
      <w:r w:rsidRPr="007223DF">
        <w:rPr>
          <w:rFonts w:ascii="Times New Roman" w:hAnsi="Times New Roman"/>
          <w:spacing w:val="-4"/>
          <w:sz w:val="28"/>
          <w:szCs w:val="28"/>
        </w:rPr>
        <w:t xml:space="preserve">гарантии, предоставляемой на выполнение мероприятий, </w:t>
      </w:r>
      <w:proofErr w:type="spellStart"/>
      <w:r w:rsidRPr="007223DF">
        <w:rPr>
          <w:rFonts w:ascii="Times New Roman" w:hAnsi="Times New Roman"/>
          <w:spacing w:val="-4"/>
          <w:sz w:val="28"/>
          <w:szCs w:val="28"/>
        </w:rPr>
        <w:t>софинансирование</w:t>
      </w:r>
      <w:proofErr w:type="spellEnd"/>
      <w:r w:rsidRPr="007223DF">
        <w:rPr>
          <w:rFonts w:ascii="Times New Roman" w:hAnsi="Times New Roman"/>
          <w:spacing w:val="-4"/>
          <w:sz w:val="28"/>
          <w:szCs w:val="28"/>
        </w:rPr>
        <w:t xml:space="preserve"> </w:t>
      </w:r>
      <w:r w:rsidRPr="007223DF">
        <w:rPr>
          <w:rFonts w:ascii="Times New Roman" w:hAnsi="Times New Roman"/>
          <w:sz w:val="28"/>
          <w:szCs w:val="28"/>
        </w:rPr>
        <w:t>которых осуществляется за счет средств областного бюджета;</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гарантии, предоставляемой по обязательствам хозяйственного общества, 100 процентов акций (долей) которого принадлежит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7223DF">
        <w:rPr>
          <w:rFonts w:ascii="Times New Roman" w:hAnsi="Times New Roman"/>
          <w:sz w:val="28"/>
          <w:szCs w:val="28"/>
        </w:rPr>
        <w:t>Статья</w:t>
      </w:r>
      <w:r w:rsidR="007223DF" w:rsidRPr="007223DF">
        <w:rPr>
          <w:rFonts w:ascii="Times New Roman" w:hAnsi="Times New Roman"/>
          <w:sz w:val="28"/>
          <w:szCs w:val="28"/>
        </w:rPr>
        <w:t xml:space="preserve"> </w:t>
      </w:r>
      <w:r w:rsidRPr="007223DF">
        <w:rPr>
          <w:rFonts w:ascii="Times New Roman" w:hAnsi="Times New Roman"/>
          <w:sz w:val="28"/>
          <w:szCs w:val="28"/>
        </w:rPr>
        <w:t>10.</w:t>
      </w:r>
      <w:r w:rsidR="007223DF" w:rsidRPr="007223DF">
        <w:rPr>
          <w:rFonts w:ascii="Times New Roman" w:hAnsi="Times New Roman"/>
          <w:sz w:val="28"/>
          <w:szCs w:val="28"/>
        </w:rPr>
        <w:t xml:space="preserve"> </w:t>
      </w:r>
      <w:r w:rsidRPr="007223DF">
        <w:rPr>
          <w:rFonts w:ascii="Times New Roman" w:hAnsi="Times New Roman"/>
          <w:b/>
          <w:sz w:val="28"/>
          <w:szCs w:val="28"/>
        </w:rPr>
        <w:t>Источники внутреннего финансирования дефицита областного бюджета Ленинградской области</w:t>
      </w:r>
      <w:r w:rsidRPr="00D579B3">
        <w:rPr>
          <w:rFonts w:ascii="Times New Roman" w:hAnsi="Times New Roman"/>
          <w:sz w:val="28"/>
          <w:szCs w:val="28"/>
        </w:rPr>
        <w:t xml:space="preserve"> </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B527B4"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Утвердить источники внутреннего финансирования дефицита областного бюджета Ленинградской области на 2025 год и на плановый период 2026 </w:t>
      </w:r>
      <w:r w:rsidRPr="00D579B3">
        <w:rPr>
          <w:rFonts w:ascii="Times New Roman" w:hAnsi="Times New Roman"/>
          <w:sz w:val="28"/>
          <w:szCs w:val="28"/>
        </w:rPr>
        <w:br/>
        <w:t xml:space="preserve">и 2027 годов согласно </w:t>
      </w:r>
      <w:r w:rsidRPr="00B527B4">
        <w:rPr>
          <w:rFonts w:ascii="Times New Roman" w:hAnsi="Times New Roman"/>
          <w:sz w:val="28"/>
          <w:szCs w:val="28"/>
        </w:rPr>
        <w:t>приложению 19.</w:t>
      </w:r>
    </w:p>
    <w:p w:rsidR="00855332" w:rsidRDefault="00855332" w:rsidP="00855332">
      <w:pPr>
        <w:autoSpaceDE w:val="0"/>
        <w:autoSpaceDN w:val="0"/>
        <w:adjustRightInd w:val="0"/>
        <w:ind w:firstLine="709"/>
        <w:jc w:val="both"/>
        <w:outlineLvl w:val="1"/>
        <w:rPr>
          <w:rFonts w:ascii="Times New Roman" w:hAnsi="Times New Roman"/>
          <w:sz w:val="28"/>
          <w:szCs w:val="28"/>
        </w:rPr>
      </w:pPr>
    </w:p>
    <w:p w:rsidR="00B527B4" w:rsidRDefault="00B527B4" w:rsidP="00855332">
      <w:pPr>
        <w:autoSpaceDE w:val="0"/>
        <w:autoSpaceDN w:val="0"/>
        <w:adjustRightInd w:val="0"/>
        <w:ind w:firstLine="709"/>
        <w:jc w:val="both"/>
        <w:outlineLvl w:val="1"/>
        <w:rPr>
          <w:rFonts w:ascii="Times New Roman" w:hAnsi="Times New Roman"/>
          <w:sz w:val="28"/>
          <w:szCs w:val="28"/>
        </w:rPr>
      </w:pPr>
    </w:p>
    <w:p w:rsidR="00B527B4" w:rsidRDefault="00B527B4" w:rsidP="00855332">
      <w:pPr>
        <w:autoSpaceDE w:val="0"/>
        <w:autoSpaceDN w:val="0"/>
        <w:adjustRightInd w:val="0"/>
        <w:ind w:firstLine="709"/>
        <w:jc w:val="both"/>
        <w:outlineLvl w:val="1"/>
        <w:rPr>
          <w:rFonts w:ascii="Times New Roman" w:hAnsi="Times New Roman"/>
          <w:sz w:val="28"/>
          <w:szCs w:val="28"/>
        </w:rPr>
      </w:pPr>
    </w:p>
    <w:p w:rsidR="00B527B4" w:rsidRPr="00D579B3" w:rsidRDefault="00B527B4"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lastRenderedPageBreak/>
        <w:t xml:space="preserve">Статья 11. </w:t>
      </w:r>
      <w:r w:rsidRPr="007223DF">
        <w:rPr>
          <w:rFonts w:ascii="Times New Roman" w:hAnsi="Times New Roman"/>
          <w:b/>
          <w:sz w:val="28"/>
          <w:szCs w:val="28"/>
        </w:rPr>
        <w:t>Предоставление бюджетных кредитов</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1. </w:t>
      </w:r>
      <w:proofErr w:type="gramStart"/>
      <w:r w:rsidRPr="00D579B3">
        <w:rPr>
          <w:rFonts w:ascii="Times New Roman" w:hAnsi="Times New Roman"/>
          <w:sz w:val="28"/>
          <w:szCs w:val="28"/>
        </w:rPr>
        <w:t xml:space="preserve">Установить, что в 2025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w:t>
      </w:r>
      <w:r w:rsidR="007223DF">
        <w:rPr>
          <w:rFonts w:ascii="Times New Roman" w:hAnsi="Times New Roman"/>
          <w:sz w:val="28"/>
          <w:szCs w:val="28"/>
        </w:rPr>
        <w:br/>
      </w:r>
      <w:r w:rsidRPr="00D579B3">
        <w:rPr>
          <w:rFonts w:ascii="Times New Roman" w:hAnsi="Times New Roman"/>
          <w:sz w:val="28"/>
          <w:szCs w:val="28"/>
        </w:rPr>
        <w:t>до 250 000,0 тысяч</w:t>
      </w:r>
      <w:r w:rsidR="007223DF">
        <w:rPr>
          <w:rFonts w:ascii="Times New Roman" w:hAnsi="Times New Roman"/>
          <w:sz w:val="28"/>
          <w:szCs w:val="28"/>
        </w:rPr>
        <w:t>и</w:t>
      </w:r>
      <w:r w:rsidRPr="00D579B3">
        <w:rPr>
          <w:rFonts w:ascii="Times New Roman" w:hAnsi="Times New Roman"/>
          <w:sz w:val="28"/>
          <w:szCs w:val="28"/>
        </w:rPr>
        <w:t xml:space="preserve"> рублей на покрытие временных кассовых разрывов, возникающих при исполнении местных бюджетов, на срок до шести месяцев </w:t>
      </w:r>
      <w:r w:rsidR="007223DF">
        <w:rPr>
          <w:rFonts w:ascii="Times New Roman" w:hAnsi="Times New Roman"/>
          <w:sz w:val="28"/>
          <w:szCs w:val="28"/>
        </w:rPr>
        <w:br/>
      </w:r>
      <w:r w:rsidRPr="00D579B3">
        <w:rPr>
          <w:rFonts w:ascii="Times New Roman" w:hAnsi="Times New Roman"/>
          <w:sz w:val="28"/>
          <w:szCs w:val="28"/>
        </w:rPr>
        <w:t>в пределах</w:t>
      </w:r>
      <w:proofErr w:type="gramEnd"/>
      <w:r w:rsidRPr="00D579B3">
        <w:rPr>
          <w:rFonts w:ascii="Times New Roman" w:hAnsi="Times New Roman"/>
          <w:sz w:val="28"/>
          <w:szCs w:val="28"/>
        </w:rPr>
        <w:t xml:space="preserve"> 2025 года.</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2.</w:t>
      </w:r>
      <w:r w:rsidR="007223DF">
        <w:rPr>
          <w:rFonts w:ascii="Times New Roman" w:hAnsi="Times New Roman"/>
          <w:sz w:val="28"/>
          <w:szCs w:val="28"/>
        </w:rPr>
        <w:t> </w:t>
      </w:r>
      <w:r w:rsidRPr="00D579B3">
        <w:rPr>
          <w:rFonts w:ascii="Times New Roman" w:hAnsi="Times New Roman"/>
          <w:sz w:val="28"/>
          <w:szCs w:val="28"/>
        </w:rPr>
        <w:t>Установить плату за пользование бюджетными кредитами, предоставляемыми в 2025 году на покрытие временных кассовых разрывов, возникающих при исполнении местных бюджетов, в размере 0,1 процента годовых.</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3.</w:t>
      </w:r>
      <w:r w:rsidR="007223DF">
        <w:rPr>
          <w:rFonts w:ascii="Times New Roman" w:hAnsi="Times New Roman"/>
          <w:sz w:val="28"/>
          <w:szCs w:val="28"/>
        </w:rPr>
        <w:t> </w:t>
      </w:r>
      <w:r w:rsidRPr="00D579B3">
        <w:rPr>
          <w:rFonts w:ascii="Times New Roman" w:hAnsi="Times New Roman"/>
          <w:sz w:val="28"/>
          <w:szCs w:val="28"/>
        </w:rPr>
        <w:t>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процентных и иных платежей, предусмотренных соответствующими договорами.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4.</w:t>
      </w:r>
      <w:r w:rsidR="007223DF">
        <w:rPr>
          <w:rFonts w:ascii="Times New Roman" w:hAnsi="Times New Roman"/>
          <w:sz w:val="28"/>
          <w:szCs w:val="28"/>
        </w:rPr>
        <w:t> </w:t>
      </w:r>
      <w:r w:rsidRPr="00D579B3">
        <w:rPr>
          <w:rFonts w:ascii="Times New Roman" w:hAnsi="Times New Roman"/>
          <w:sz w:val="28"/>
          <w:szCs w:val="28"/>
        </w:rPr>
        <w:t xml:space="preserve">Органом, уполномоченным представлять Ленинградскую область </w:t>
      </w:r>
      <w:r w:rsidRPr="00D579B3">
        <w:rPr>
          <w:rFonts w:ascii="Times New Roman" w:hAnsi="Times New Roman"/>
          <w:sz w:val="28"/>
          <w:szCs w:val="28"/>
        </w:rPr>
        <w:br/>
        <w:t>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855332" w:rsidRPr="00D579B3" w:rsidRDefault="00855332" w:rsidP="00855332">
      <w:pPr>
        <w:autoSpaceDE w:val="0"/>
        <w:autoSpaceDN w:val="0"/>
        <w:adjustRightInd w:val="0"/>
        <w:ind w:firstLine="709"/>
        <w:jc w:val="both"/>
        <w:rPr>
          <w:rFonts w:ascii="Times New Roman" w:hAnsi="Times New Roman"/>
          <w:sz w:val="28"/>
          <w:szCs w:val="28"/>
        </w:rPr>
      </w:pPr>
      <w:r w:rsidRPr="00D579B3">
        <w:rPr>
          <w:rFonts w:ascii="Times New Roman" w:hAnsi="Times New Roman"/>
          <w:sz w:val="28"/>
          <w:szCs w:val="28"/>
        </w:rPr>
        <w:t>5.</w:t>
      </w:r>
      <w:r w:rsidR="007223DF">
        <w:rPr>
          <w:rFonts w:ascii="Times New Roman" w:hAnsi="Times New Roman"/>
          <w:sz w:val="28"/>
          <w:szCs w:val="28"/>
        </w:rPr>
        <w:t> </w:t>
      </w:r>
      <w:r w:rsidRPr="00D579B3">
        <w:rPr>
          <w:rFonts w:ascii="Times New Roman" w:hAnsi="Times New Roman"/>
          <w:sz w:val="28"/>
          <w:szCs w:val="28"/>
        </w:rPr>
        <w:t xml:space="preserve">Предоставление, использование и возврат муниципальными образованиями Ленинградской области бюджетных кредитов, полученных </w:t>
      </w:r>
      <w:r w:rsidR="007223DF">
        <w:rPr>
          <w:rFonts w:ascii="Times New Roman" w:hAnsi="Times New Roman"/>
          <w:sz w:val="28"/>
          <w:szCs w:val="28"/>
        </w:rPr>
        <w:br/>
      </w:r>
      <w:r w:rsidRPr="007223DF">
        <w:rPr>
          <w:rFonts w:ascii="Times New Roman" w:hAnsi="Times New Roman"/>
          <w:spacing w:val="-2"/>
          <w:sz w:val="28"/>
          <w:szCs w:val="28"/>
        </w:rPr>
        <w:t>из областного бюджета Ленинградской области, осуществляются в соответствии</w:t>
      </w:r>
      <w:r w:rsidRPr="00D579B3">
        <w:rPr>
          <w:rFonts w:ascii="Times New Roman" w:hAnsi="Times New Roman"/>
          <w:sz w:val="28"/>
          <w:szCs w:val="28"/>
        </w:rPr>
        <w:t xml:space="preserve"> с порядком, установленным нормативным правовым актом Правительства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Статья</w:t>
      </w:r>
      <w:r w:rsidR="007223DF">
        <w:rPr>
          <w:rFonts w:ascii="Times New Roman" w:hAnsi="Times New Roman"/>
          <w:sz w:val="28"/>
          <w:szCs w:val="28"/>
        </w:rPr>
        <w:t xml:space="preserve"> </w:t>
      </w:r>
      <w:r w:rsidRPr="00D579B3">
        <w:rPr>
          <w:rFonts w:ascii="Times New Roman" w:hAnsi="Times New Roman"/>
          <w:sz w:val="28"/>
          <w:szCs w:val="28"/>
        </w:rPr>
        <w:t>12.</w:t>
      </w:r>
      <w:r w:rsidR="007223DF">
        <w:rPr>
          <w:rFonts w:ascii="Times New Roman" w:hAnsi="Times New Roman"/>
          <w:sz w:val="28"/>
          <w:szCs w:val="28"/>
        </w:rPr>
        <w:t xml:space="preserve"> </w:t>
      </w:r>
      <w:r w:rsidRPr="007223DF">
        <w:rPr>
          <w:rFonts w:ascii="Times New Roman" w:hAnsi="Times New Roman"/>
          <w:b/>
          <w:sz w:val="28"/>
          <w:szCs w:val="28"/>
        </w:rPr>
        <w:t>Особенности списания в 2025 году отдельных видов задолженности перед областным бюджетом Ленинградской области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Задолженность юридических лиц и индивидуальных предпринимателей по предоставленным на возвратной и (или)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w:t>
      </w:r>
      <w:r w:rsidR="007223DF">
        <w:rPr>
          <w:rFonts w:ascii="Times New Roman" w:hAnsi="Times New Roman"/>
          <w:sz w:val="28"/>
          <w:szCs w:val="28"/>
        </w:rPr>
        <w:br/>
      </w:r>
      <w:r w:rsidRPr="00D579B3">
        <w:rPr>
          <w:rFonts w:ascii="Times New Roman" w:hAnsi="Times New Roman"/>
          <w:sz w:val="28"/>
          <w:szCs w:val="28"/>
        </w:rPr>
        <w:t xml:space="preserve">а также по иным договорам и сделкам, предусматривающим обязательства </w:t>
      </w:r>
      <w:r w:rsidR="007223DF">
        <w:rPr>
          <w:rFonts w:ascii="Times New Roman" w:hAnsi="Times New Roman"/>
          <w:sz w:val="28"/>
          <w:szCs w:val="28"/>
        </w:rPr>
        <w:br/>
      </w:r>
      <w:r w:rsidRPr="00D579B3">
        <w:rPr>
          <w:rFonts w:ascii="Times New Roman" w:hAnsi="Times New Roman"/>
          <w:sz w:val="28"/>
          <w:szCs w:val="28"/>
        </w:rPr>
        <w:t xml:space="preserve">по возврату бюджетных кредитов (ссуд), регулируемым гражданским </w:t>
      </w:r>
      <w:r w:rsidRPr="007223DF">
        <w:rPr>
          <w:rFonts w:ascii="Times New Roman" w:hAnsi="Times New Roman"/>
          <w:spacing w:val="-4"/>
          <w:sz w:val="28"/>
          <w:szCs w:val="28"/>
        </w:rPr>
        <w:t>законодательством Российской Федерации, признается безнадежной к взысканию</w:t>
      </w:r>
      <w:r w:rsidRPr="00D579B3">
        <w:rPr>
          <w:rFonts w:ascii="Times New Roman" w:hAnsi="Times New Roman"/>
          <w:sz w:val="28"/>
          <w:szCs w:val="28"/>
        </w:rPr>
        <w:t xml:space="preserve"> и подлежит списанию:</w:t>
      </w:r>
      <w:proofErr w:type="gramEnd"/>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в случае завершения процедуры банкротства и (или) прекращения существования юридического лица (индивидуального предпринимателя) </w:t>
      </w:r>
      <w:r w:rsidR="007223DF">
        <w:rPr>
          <w:rFonts w:ascii="Times New Roman" w:hAnsi="Times New Roman"/>
          <w:sz w:val="28"/>
          <w:szCs w:val="28"/>
        </w:rPr>
        <w:br/>
      </w:r>
      <w:r w:rsidRPr="00D579B3">
        <w:rPr>
          <w:rFonts w:ascii="Times New Roman" w:hAnsi="Times New Roman"/>
          <w:sz w:val="28"/>
          <w:szCs w:val="28"/>
        </w:rPr>
        <w:t xml:space="preserve">в соответствии с законодательством Российской Федерации (кроме случаев, когда законом или иным правовым актом исполнение обязательства </w:t>
      </w:r>
      <w:r w:rsidRPr="00D579B3">
        <w:rPr>
          <w:rFonts w:ascii="Times New Roman" w:hAnsi="Times New Roman"/>
          <w:sz w:val="28"/>
          <w:szCs w:val="28"/>
        </w:rPr>
        <w:lastRenderedPageBreak/>
        <w:t>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w:t>
      </w:r>
      <w:proofErr w:type="gramEnd"/>
      <w:r w:rsidRPr="00D579B3">
        <w:rPr>
          <w:rFonts w:ascii="Times New Roman" w:hAnsi="Times New Roman"/>
          <w:sz w:val="28"/>
          <w:szCs w:val="28"/>
        </w:rPr>
        <w:t xml:space="preserve"> принятия в соответствии с Федеральным законом от 8 августа 2001 года </w:t>
      </w:r>
      <w:r w:rsidR="007223DF">
        <w:rPr>
          <w:rFonts w:ascii="Times New Roman" w:hAnsi="Times New Roman"/>
          <w:sz w:val="28"/>
          <w:szCs w:val="28"/>
        </w:rPr>
        <w:br/>
      </w:r>
      <w:r w:rsidRPr="007223DF">
        <w:rPr>
          <w:rFonts w:ascii="Times New Roman" w:hAnsi="Times New Roman"/>
          <w:spacing w:val="-2"/>
          <w:sz w:val="28"/>
          <w:szCs w:val="28"/>
        </w:rPr>
        <w:t>№ 129-ФЗ "О государственной регистрации юридических лиц и индивидуальных</w:t>
      </w:r>
      <w:r w:rsidRPr="00D579B3">
        <w:rPr>
          <w:rFonts w:ascii="Times New Roman" w:hAnsi="Times New Roman"/>
          <w:sz w:val="28"/>
          <w:szCs w:val="28"/>
        </w:rPr>
        <w:t xml:space="preserve"> предпринимателей" регистрирующим органом решения об исключении недействующего юридического лица (индивидуального предпринимателя) </w:t>
      </w:r>
      <w:r w:rsidR="007223DF">
        <w:rPr>
          <w:rFonts w:ascii="Times New Roman" w:hAnsi="Times New Roman"/>
          <w:sz w:val="28"/>
          <w:szCs w:val="28"/>
        </w:rPr>
        <w:br/>
      </w:r>
      <w:r w:rsidRPr="00D579B3">
        <w:rPr>
          <w:rFonts w:ascii="Times New Roman" w:hAnsi="Times New Roman"/>
          <w:sz w:val="28"/>
          <w:szCs w:val="28"/>
        </w:rPr>
        <w:t>из единого государственного реестра юридических лиц (индивидуальных предпринимателей);</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отсутствия в едином государственном реестре юридических лиц записи о государственной регистрации юридического лица после 1 июля </w:t>
      </w:r>
      <w:r w:rsidR="007223DF">
        <w:rPr>
          <w:rFonts w:ascii="Times New Roman" w:hAnsi="Times New Roman"/>
          <w:sz w:val="28"/>
          <w:szCs w:val="28"/>
        </w:rPr>
        <w:br/>
      </w:r>
      <w:r w:rsidRPr="00D579B3">
        <w:rPr>
          <w:rFonts w:ascii="Times New Roman" w:hAnsi="Times New Roman"/>
          <w:sz w:val="28"/>
          <w:szCs w:val="28"/>
        </w:rPr>
        <w:t>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D579B3">
        <w:rPr>
          <w:rFonts w:ascii="Times New Roman" w:hAnsi="Times New Roman"/>
          <w:sz w:val="28"/>
          <w:szCs w:val="28"/>
        </w:rPr>
        <w:t xml:space="preserve">в случае вступления в законную силу судебного акта, в соответствии </w:t>
      </w:r>
      <w:r w:rsidR="007223DF">
        <w:rPr>
          <w:rFonts w:ascii="Times New Roman" w:hAnsi="Times New Roman"/>
          <w:sz w:val="28"/>
          <w:szCs w:val="28"/>
        </w:rPr>
        <w:br/>
      </w:r>
      <w:r w:rsidRPr="00D579B3">
        <w:rPr>
          <w:rFonts w:ascii="Times New Roman" w:hAnsi="Times New Roman"/>
          <w:sz w:val="28"/>
          <w:szCs w:val="28"/>
        </w:rPr>
        <w:t xml:space="preserve">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w:t>
      </w:r>
      <w:r w:rsidRPr="00D579B3">
        <w:rPr>
          <w:rFonts w:ascii="Times New Roman" w:hAnsi="Times New Roman"/>
          <w:sz w:val="28"/>
          <w:szCs w:val="28"/>
        </w:rPr>
        <w:br/>
        <w:t xml:space="preserve">в том числе при наличии вступившего в законную силу определения суда </w:t>
      </w:r>
      <w:r w:rsidRPr="00D579B3">
        <w:rPr>
          <w:rFonts w:ascii="Times New Roman" w:hAnsi="Times New Roman"/>
          <w:sz w:val="28"/>
          <w:szCs w:val="28"/>
        </w:rPr>
        <w:br/>
        <w:t>об отказе в восстановлении пропущенного срока для подачи</w:t>
      </w:r>
      <w:proofErr w:type="gramEnd"/>
      <w:r w:rsidRPr="00D579B3">
        <w:rPr>
          <w:rFonts w:ascii="Times New Roman" w:hAnsi="Times New Roman"/>
          <w:sz w:val="28"/>
          <w:szCs w:val="28"/>
        </w:rPr>
        <w:t xml:space="preserve"> в суд заявления о взыскании задолженности;</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 xml:space="preserve">в случае вынесения судебным приставом-исполнителем постановления </w:t>
      </w:r>
      <w:r w:rsidRPr="00D579B3">
        <w:rPr>
          <w:rFonts w:ascii="Times New Roman" w:hAnsi="Times New Roman"/>
          <w:sz w:val="28"/>
          <w:szCs w:val="28"/>
        </w:rPr>
        <w:br/>
        <w:t>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w:t>
      </w:r>
    </w:p>
    <w:p w:rsidR="00855332" w:rsidRPr="00D579B3" w:rsidRDefault="00855332" w:rsidP="00855332">
      <w:pPr>
        <w:autoSpaceDE w:val="0"/>
        <w:autoSpaceDN w:val="0"/>
        <w:adjustRightInd w:val="0"/>
        <w:ind w:firstLine="709"/>
        <w:jc w:val="both"/>
        <w:outlineLvl w:val="1"/>
        <w:rPr>
          <w:rFonts w:ascii="Times New Roman" w:hAnsi="Times New Roman"/>
          <w:sz w:val="28"/>
          <w:szCs w:val="28"/>
        </w:rPr>
      </w:pPr>
      <w:r w:rsidRPr="00D579B3">
        <w:rPr>
          <w:rFonts w:ascii="Times New Roman" w:hAnsi="Times New Roman"/>
          <w:sz w:val="28"/>
          <w:szCs w:val="28"/>
        </w:rPr>
        <w:t>Действия по списанию задолженности юридических лиц (индивидуальных предпринимателей), указанной в настоящей статье, осуществляются финансовым органом Ленинградской области в соответствии с действующим законодательством.</w:t>
      </w:r>
    </w:p>
    <w:p w:rsidR="00374F4A" w:rsidRPr="00D579B3" w:rsidRDefault="00374F4A" w:rsidP="00B64873">
      <w:pPr>
        <w:spacing w:line="245" w:lineRule="auto"/>
        <w:jc w:val="both"/>
        <w:rPr>
          <w:rFonts w:ascii="Times New Roman" w:hAnsi="Times New Roman" w:cs="Times New Roman"/>
          <w:sz w:val="28"/>
          <w:szCs w:val="28"/>
        </w:rPr>
      </w:pPr>
      <w:bookmarkStart w:id="0" w:name="_GoBack"/>
      <w:bookmarkEnd w:id="0"/>
    </w:p>
    <w:p w:rsidR="00374F4A" w:rsidRPr="00D579B3" w:rsidRDefault="00374F4A" w:rsidP="00B64873">
      <w:pPr>
        <w:tabs>
          <w:tab w:val="right" w:pos="9639"/>
        </w:tabs>
        <w:autoSpaceDE w:val="0"/>
        <w:autoSpaceDN w:val="0"/>
        <w:adjustRightInd w:val="0"/>
        <w:spacing w:line="245" w:lineRule="auto"/>
        <w:jc w:val="both"/>
        <w:rPr>
          <w:rFonts w:ascii="Times New Roman" w:hAnsi="Times New Roman" w:cs="Times New Roman"/>
          <w:sz w:val="28"/>
          <w:szCs w:val="28"/>
        </w:rPr>
      </w:pPr>
      <w:r w:rsidRPr="00D579B3">
        <w:rPr>
          <w:rFonts w:ascii="Times New Roman" w:hAnsi="Times New Roman" w:cs="Times New Roman"/>
          <w:sz w:val="28"/>
          <w:szCs w:val="28"/>
        </w:rPr>
        <w:t xml:space="preserve">Губернатор </w:t>
      </w:r>
      <w:r w:rsidRPr="00D579B3">
        <w:rPr>
          <w:rFonts w:ascii="Times New Roman" w:hAnsi="Times New Roman" w:cs="Times New Roman"/>
          <w:sz w:val="28"/>
          <w:szCs w:val="28"/>
        </w:rPr>
        <w:br/>
        <w:t>Ленинградской области</w:t>
      </w:r>
      <w:r w:rsidRPr="00D579B3">
        <w:rPr>
          <w:rFonts w:ascii="Times New Roman" w:hAnsi="Times New Roman" w:cs="Times New Roman"/>
          <w:sz w:val="28"/>
          <w:szCs w:val="28"/>
        </w:rPr>
        <w:tab/>
        <w:t xml:space="preserve">А. Дрозденко </w:t>
      </w:r>
    </w:p>
    <w:p w:rsidR="00374F4A" w:rsidRPr="00D579B3"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374F4A" w:rsidRPr="00D579B3"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AC7CE7" w:rsidRPr="00D579B3" w:rsidRDefault="00AC7CE7"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AC7CE7" w:rsidRPr="00D579B3" w:rsidRDefault="00AC7CE7"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727BD3" w:rsidRPr="00727BD3" w:rsidRDefault="00727BD3" w:rsidP="00727BD3">
      <w:pPr>
        <w:tabs>
          <w:tab w:val="right" w:pos="9639"/>
        </w:tabs>
        <w:autoSpaceDE w:val="0"/>
        <w:autoSpaceDN w:val="0"/>
        <w:adjustRightInd w:val="0"/>
        <w:spacing w:line="245" w:lineRule="auto"/>
        <w:jc w:val="both"/>
        <w:rPr>
          <w:rFonts w:ascii="Times New Roman" w:hAnsi="Times New Roman" w:cs="Times New Roman"/>
          <w:sz w:val="28"/>
          <w:szCs w:val="28"/>
        </w:rPr>
      </w:pPr>
      <w:r w:rsidRPr="00727BD3">
        <w:rPr>
          <w:rFonts w:ascii="Times New Roman" w:hAnsi="Times New Roman" w:cs="Times New Roman"/>
          <w:sz w:val="28"/>
          <w:szCs w:val="28"/>
        </w:rPr>
        <w:t>Санкт-Петербург</w:t>
      </w:r>
    </w:p>
    <w:p w:rsidR="00727BD3" w:rsidRPr="00727BD3" w:rsidRDefault="00727BD3" w:rsidP="00727BD3">
      <w:pPr>
        <w:tabs>
          <w:tab w:val="right" w:pos="9639"/>
        </w:tabs>
        <w:autoSpaceDE w:val="0"/>
        <w:autoSpaceDN w:val="0"/>
        <w:adjustRightInd w:val="0"/>
        <w:spacing w:line="245" w:lineRule="auto"/>
        <w:jc w:val="both"/>
        <w:rPr>
          <w:rFonts w:ascii="Times New Roman" w:hAnsi="Times New Roman" w:cs="Times New Roman"/>
          <w:sz w:val="28"/>
          <w:szCs w:val="28"/>
        </w:rPr>
      </w:pPr>
      <w:r w:rsidRPr="00727BD3">
        <w:rPr>
          <w:rFonts w:ascii="Times New Roman" w:hAnsi="Times New Roman" w:cs="Times New Roman"/>
          <w:sz w:val="28"/>
          <w:szCs w:val="28"/>
        </w:rPr>
        <w:t>20 декабря 2024 года</w:t>
      </w:r>
    </w:p>
    <w:p w:rsidR="002E7370" w:rsidRPr="00727BD3" w:rsidRDefault="00727BD3" w:rsidP="00727BD3">
      <w:pPr>
        <w:tabs>
          <w:tab w:val="right" w:pos="9639"/>
        </w:tabs>
        <w:autoSpaceDE w:val="0"/>
        <w:autoSpaceDN w:val="0"/>
        <w:adjustRightInd w:val="0"/>
        <w:spacing w:line="245" w:lineRule="auto"/>
        <w:jc w:val="both"/>
        <w:rPr>
          <w:rFonts w:ascii="Times New Roman" w:hAnsi="Times New Roman" w:cs="Times New Roman"/>
          <w:sz w:val="28"/>
          <w:szCs w:val="28"/>
        </w:rPr>
      </w:pPr>
      <w:r w:rsidRPr="00727BD3">
        <w:rPr>
          <w:rFonts w:ascii="Times New Roman" w:hAnsi="Times New Roman" w:cs="Times New Roman"/>
          <w:sz w:val="28"/>
          <w:szCs w:val="28"/>
        </w:rPr>
        <w:t>№ 178-оз</w:t>
      </w:r>
    </w:p>
    <w:sectPr w:rsidR="002E7370" w:rsidRPr="00727BD3" w:rsidSect="002E7370">
      <w:headerReference w:type="default" r:id="rId9"/>
      <w:pgSz w:w="11906" w:h="16838" w:code="9"/>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07" w:rsidRDefault="00BF6F07" w:rsidP="003A5FFE">
      <w:r>
        <w:separator/>
      </w:r>
    </w:p>
  </w:endnote>
  <w:endnote w:type="continuationSeparator" w:id="0">
    <w:p w:rsidR="00BF6F07" w:rsidRDefault="00BF6F07" w:rsidP="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07" w:rsidRDefault="00BF6F07" w:rsidP="003A5FFE">
      <w:r>
        <w:separator/>
      </w:r>
    </w:p>
  </w:footnote>
  <w:footnote w:type="continuationSeparator" w:id="0">
    <w:p w:rsidR="00BF6F07" w:rsidRDefault="00BF6F07" w:rsidP="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887"/>
      <w:docPartObj>
        <w:docPartGallery w:val="Page Numbers (Top of Page)"/>
        <w:docPartUnique/>
      </w:docPartObj>
    </w:sdtPr>
    <w:sdtEndPr>
      <w:rPr>
        <w:rFonts w:ascii="Times New Roman" w:hAnsi="Times New Roman" w:cs="Times New Roman"/>
        <w:sz w:val="24"/>
      </w:rPr>
    </w:sdtEndPr>
    <w:sdtContent>
      <w:p w:rsidR="00C76B6E" w:rsidRPr="00374F4A" w:rsidRDefault="00C76B6E">
        <w:pPr>
          <w:pStyle w:val="af1"/>
          <w:jc w:val="right"/>
          <w:rPr>
            <w:rFonts w:ascii="Times New Roman" w:hAnsi="Times New Roman" w:cs="Times New Roman"/>
            <w:sz w:val="24"/>
          </w:rPr>
        </w:pPr>
        <w:r w:rsidRPr="00374F4A">
          <w:rPr>
            <w:rFonts w:ascii="Times New Roman" w:hAnsi="Times New Roman" w:cs="Times New Roman"/>
            <w:sz w:val="24"/>
          </w:rPr>
          <w:fldChar w:fldCharType="begin"/>
        </w:r>
        <w:r w:rsidRPr="00374F4A">
          <w:rPr>
            <w:rFonts w:ascii="Times New Roman" w:hAnsi="Times New Roman" w:cs="Times New Roman"/>
            <w:sz w:val="24"/>
          </w:rPr>
          <w:instrText>PAGE   \* MERGEFORMAT</w:instrText>
        </w:r>
        <w:r w:rsidRPr="00374F4A">
          <w:rPr>
            <w:rFonts w:ascii="Times New Roman" w:hAnsi="Times New Roman" w:cs="Times New Roman"/>
            <w:sz w:val="24"/>
          </w:rPr>
          <w:fldChar w:fldCharType="separate"/>
        </w:r>
        <w:r w:rsidR="008E3FC7">
          <w:rPr>
            <w:rFonts w:ascii="Times New Roman" w:hAnsi="Times New Roman" w:cs="Times New Roman"/>
            <w:noProof/>
            <w:sz w:val="24"/>
          </w:rPr>
          <w:t>2</w:t>
        </w:r>
        <w:r w:rsidRPr="00374F4A">
          <w:rPr>
            <w:rFonts w:ascii="Times New Roman" w:hAnsi="Times New Roman" w:cs="Times New Roman"/>
            <w:sz w:val="24"/>
          </w:rPr>
          <w:fldChar w:fldCharType="end"/>
        </w:r>
      </w:p>
    </w:sdtContent>
  </w:sdt>
  <w:p w:rsidR="00C76B6E" w:rsidRPr="00374F4A" w:rsidRDefault="00C76B6E">
    <w:pPr>
      <w:pStyle w:val="af1"/>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6CFEB0"/>
    <w:lvl w:ilvl="0">
      <w:start w:val="1"/>
      <w:numFmt w:val="decimal"/>
      <w:pStyle w:val="4"/>
      <w:lvlText w:val="%1."/>
      <w:lvlJc w:val="left"/>
      <w:pPr>
        <w:tabs>
          <w:tab w:val="num" w:pos="1209"/>
        </w:tabs>
        <w:ind w:left="1209" w:hanging="360"/>
      </w:pPr>
    </w:lvl>
  </w:abstractNum>
  <w:abstractNum w:abstractNumId="1">
    <w:nsid w:val="FFFFFF7E"/>
    <w:multiLevelType w:val="singleLevel"/>
    <w:tmpl w:val="0AA260D4"/>
    <w:lvl w:ilvl="0">
      <w:start w:val="1"/>
      <w:numFmt w:val="decimal"/>
      <w:pStyle w:val="3"/>
      <w:lvlText w:val="%1."/>
      <w:lvlJc w:val="left"/>
      <w:pPr>
        <w:tabs>
          <w:tab w:val="num" w:pos="926"/>
        </w:tabs>
        <w:ind w:left="926" w:hanging="360"/>
      </w:pPr>
    </w:lvl>
  </w:abstractNum>
  <w:abstractNum w:abstractNumId="2">
    <w:nsid w:val="FFFFFF7F"/>
    <w:multiLevelType w:val="singleLevel"/>
    <w:tmpl w:val="9A346D1A"/>
    <w:lvl w:ilvl="0">
      <w:start w:val="1"/>
      <w:numFmt w:val="decimal"/>
      <w:pStyle w:val="2"/>
      <w:lvlText w:val="%1."/>
      <w:lvlJc w:val="left"/>
      <w:pPr>
        <w:tabs>
          <w:tab w:val="num" w:pos="643"/>
        </w:tabs>
        <w:ind w:left="643" w:hanging="360"/>
      </w:pPr>
    </w:lvl>
  </w:abstractNum>
  <w:abstractNum w:abstractNumId="3">
    <w:nsid w:val="FFFFFF81"/>
    <w:multiLevelType w:val="singleLevel"/>
    <w:tmpl w:val="10FE390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1B80D56"/>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D3B460D4"/>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12C08DAA"/>
    <w:lvl w:ilvl="0">
      <w:start w:val="1"/>
      <w:numFmt w:val="decimal"/>
      <w:pStyle w:val="a"/>
      <w:lvlText w:val="%1."/>
      <w:lvlJc w:val="left"/>
      <w:pPr>
        <w:tabs>
          <w:tab w:val="num" w:pos="360"/>
        </w:tabs>
        <w:ind w:left="360" w:hanging="360"/>
      </w:pPr>
    </w:lvl>
  </w:abstractNum>
  <w:abstractNum w:abstractNumId="7">
    <w:nsid w:val="FFFFFF89"/>
    <w:multiLevelType w:val="singleLevel"/>
    <w:tmpl w:val="900A4C06"/>
    <w:lvl w:ilvl="0">
      <w:start w:val="1"/>
      <w:numFmt w:val="bullet"/>
      <w:pStyle w:val="a0"/>
      <w:lvlText w:val=""/>
      <w:lvlJc w:val="left"/>
      <w:pPr>
        <w:tabs>
          <w:tab w:val="num" w:pos="360"/>
        </w:tabs>
        <w:ind w:left="360" w:hanging="360"/>
      </w:pPr>
      <w:rPr>
        <w:rFonts w:ascii="Symbol" w:hAnsi="Symbol" w:hint="default"/>
      </w:rPr>
    </w:lvl>
  </w:abstractNum>
  <w:abstractNum w:abstractNumId="8">
    <w:nsid w:val="0A9770B9"/>
    <w:multiLevelType w:val="hybridMultilevel"/>
    <w:tmpl w:val="DAA0B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50F0"/>
    <w:multiLevelType w:val="hybridMultilevel"/>
    <w:tmpl w:val="C03C5628"/>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26083CF5"/>
    <w:multiLevelType w:val="hybridMultilevel"/>
    <w:tmpl w:val="829C20E8"/>
    <w:lvl w:ilvl="0" w:tplc="82661E5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815530"/>
    <w:multiLevelType w:val="hybridMultilevel"/>
    <w:tmpl w:val="CEA88B6A"/>
    <w:lvl w:ilvl="0" w:tplc="5BA06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710EE3"/>
    <w:multiLevelType w:val="hybridMultilevel"/>
    <w:tmpl w:val="E5B4C338"/>
    <w:lvl w:ilvl="0" w:tplc="E47C0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12"/>
  </w:num>
  <w:num w:numId="5">
    <w:abstractNumId w:val="5"/>
  </w:num>
  <w:num w:numId="6">
    <w:abstractNumId w:val="4"/>
  </w:num>
  <w:num w:numId="7">
    <w:abstractNumId w:val="3"/>
  </w:num>
  <w:num w:numId="8">
    <w:abstractNumId w:val="7"/>
  </w:num>
  <w:num w:numId="9">
    <w:abstractNumId w:val="6"/>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c2ed2a9-2af6-415f-b786-43d86cff6be6"/>
  </w:docVars>
  <w:rsids>
    <w:rsidRoot w:val="00C0481E"/>
    <w:rsid w:val="000013C6"/>
    <w:rsid w:val="00002B0F"/>
    <w:rsid w:val="000034D8"/>
    <w:rsid w:val="00005779"/>
    <w:rsid w:val="00007DB7"/>
    <w:rsid w:val="0001255D"/>
    <w:rsid w:val="000126F1"/>
    <w:rsid w:val="00014C65"/>
    <w:rsid w:val="000152C7"/>
    <w:rsid w:val="000161C1"/>
    <w:rsid w:val="00016DEF"/>
    <w:rsid w:val="0002313A"/>
    <w:rsid w:val="000231AA"/>
    <w:rsid w:val="00024763"/>
    <w:rsid w:val="000250EC"/>
    <w:rsid w:val="000261A9"/>
    <w:rsid w:val="00026C19"/>
    <w:rsid w:val="0002783D"/>
    <w:rsid w:val="00027A3C"/>
    <w:rsid w:val="00032C27"/>
    <w:rsid w:val="0003598A"/>
    <w:rsid w:val="00041DEB"/>
    <w:rsid w:val="00042BF6"/>
    <w:rsid w:val="000435CB"/>
    <w:rsid w:val="00043D96"/>
    <w:rsid w:val="000447A6"/>
    <w:rsid w:val="000458ED"/>
    <w:rsid w:val="000502DE"/>
    <w:rsid w:val="00050F9E"/>
    <w:rsid w:val="000524FA"/>
    <w:rsid w:val="00054B6E"/>
    <w:rsid w:val="00061064"/>
    <w:rsid w:val="000616C1"/>
    <w:rsid w:val="00063339"/>
    <w:rsid w:val="00063A30"/>
    <w:rsid w:val="00064386"/>
    <w:rsid w:val="0006450D"/>
    <w:rsid w:val="00065DCF"/>
    <w:rsid w:val="00065E39"/>
    <w:rsid w:val="00066D7C"/>
    <w:rsid w:val="0006760C"/>
    <w:rsid w:val="00070571"/>
    <w:rsid w:val="00071242"/>
    <w:rsid w:val="00071A67"/>
    <w:rsid w:val="0007421F"/>
    <w:rsid w:val="00081B66"/>
    <w:rsid w:val="00082758"/>
    <w:rsid w:val="00083B66"/>
    <w:rsid w:val="00084E36"/>
    <w:rsid w:val="000879BC"/>
    <w:rsid w:val="00087AA5"/>
    <w:rsid w:val="00090431"/>
    <w:rsid w:val="00090EC4"/>
    <w:rsid w:val="0009264F"/>
    <w:rsid w:val="00092E2E"/>
    <w:rsid w:val="000942E4"/>
    <w:rsid w:val="00096BB7"/>
    <w:rsid w:val="000A28B9"/>
    <w:rsid w:val="000A3F01"/>
    <w:rsid w:val="000A4683"/>
    <w:rsid w:val="000A5761"/>
    <w:rsid w:val="000A6A65"/>
    <w:rsid w:val="000A6B9A"/>
    <w:rsid w:val="000A766E"/>
    <w:rsid w:val="000B0316"/>
    <w:rsid w:val="000B07BA"/>
    <w:rsid w:val="000B2FF6"/>
    <w:rsid w:val="000B37AE"/>
    <w:rsid w:val="000B4361"/>
    <w:rsid w:val="000B4AA2"/>
    <w:rsid w:val="000B7A63"/>
    <w:rsid w:val="000C2A55"/>
    <w:rsid w:val="000C5A99"/>
    <w:rsid w:val="000C5F26"/>
    <w:rsid w:val="000C6354"/>
    <w:rsid w:val="000D2F86"/>
    <w:rsid w:val="000D31C1"/>
    <w:rsid w:val="000D5920"/>
    <w:rsid w:val="000D5E5E"/>
    <w:rsid w:val="000D7350"/>
    <w:rsid w:val="000E06F6"/>
    <w:rsid w:val="000E1C2F"/>
    <w:rsid w:val="000E1FCE"/>
    <w:rsid w:val="000E2BE7"/>
    <w:rsid w:val="000E3111"/>
    <w:rsid w:val="000E43D4"/>
    <w:rsid w:val="000E5A0D"/>
    <w:rsid w:val="000E7D78"/>
    <w:rsid w:val="000F5139"/>
    <w:rsid w:val="00100A5D"/>
    <w:rsid w:val="0010105C"/>
    <w:rsid w:val="00101A97"/>
    <w:rsid w:val="00102D8D"/>
    <w:rsid w:val="00105F6B"/>
    <w:rsid w:val="00106B38"/>
    <w:rsid w:val="00106BF2"/>
    <w:rsid w:val="00111757"/>
    <w:rsid w:val="00114746"/>
    <w:rsid w:val="0011538B"/>
    <w:rsid w:val="00116B1C"/>
    <w:rsid w:val="00117FA8"/>
    <w:rsid w:val="00120769"/>
    <w:rsid w:val="00121C67"/>
    <w:rsid w:val="00122117"/>
    <w:rsid w:val="00123F48"/>
    <w:rsid w:val="00126426"/>
    <w:rsid w:val="00131A96"/>
    <w:rsid w:val="001365F1"/>
    <w:rsid w:val="00137D2D"/>
    <w:rsid w:val="00140383"/>
    <w:rsid w:val="00140776"/>
    <w:rsid w:val="00141218"/>
    <w:rsid w:val="00142260"/>
    <w:rsid w:val="001429E5"/>
    <w:rsid w:val="00143D81"/>
    <w:rsid w:val="0015399A"/>
    <w:rsid w:val="001544C4"/>
    <w:rsid w:val="00160BB9"/>
    <w:rsid w:val="001614CC"/>
    <w:rsid w:val="00161CEE"/>
    <w:rsid w:val="00161F54"/>
    <w:rsid w:val="001623E1"/>
    <w:rsid w:val="001632A7"/>
    <w:rsid w:val="0016446B"/>
    <w:rsid w:val="00166469"/>
    <w:rsid w:val="00172EAA"/>
    <w:rsid w:val="00173050"/>
    <w:rsid w:val="00173D52"/>
    <w:rsid w:val="001746F6"/>
    <w:rsid w:val="0017560C"/>
    <w:rsid w:val="0018045F"/>
    <w:rsid w:val="0018349E"/>
    <w:rsid w:val="00183618"/>
    <w:rsid w:val="0018524F"/>
    <w:rsid w:val="001863AE"/>
    <w:rsid w:val="0018677E"/>
    <w:rsid w:val="001873B6"/>
    <w:rsid w:val="0018796E"/>
    <w:rsid w:val="0019007B"/>
    <w:rsid w:val="00191B53"/>
    <w:rsid w:val="0019715C"/>
    <w:rsid w:val="001A0A07"/>
    <w:rsid w:val="001A0D31"/>
    <w:rsid w:val="001A32D0"/>
    <w:rsid w:val="001A338B"/>
    <w:rsid w:val="001A6EC8"/>
    <w:rsid w:val="001A7AEE"/>
    <w:rsid w:val="001A7BB9"/>
    <w:rsid w:val="001B0468"/>
    <w:rsid w:val="001B1252"/>
    <w:rsid w:val="001B3F04"/>
    <w:rsid w:val="001B4E18"/>
    <w:rsid w:val="001B5F69"/>
    <w:rsid w:val="001B6237"/>
    <w:rsid w:val="001B6992"/>
    <w:rsid w:val="001B6ED8"/>
    <w:rsid w:val="001B7342"/>
    <w:rsid w:val="001C0C7C"/>
    <w:rsid w:val="001C206E"/>
    <w:rsid w:val="001C28E9"/>
    <w:rsid w:val="001C372D"/>
    <w:rsid w:val="001C3D48"/>
    <w:rsid w:val="001C43E3"/>
    <w:rsid w:val="001C5FA3"/>
    <w:rsid w:val="001D1663"/>
    <w:rsid w:val="001D2152"/>
    <w:rsid w:val="001D28CE"/>
    <w:rsid w:val="001D48BA"/>
    <w:rsid w:val="001D5AF9"/>
    <w:rsid w:val="001D74DE"/>
    <w:rsid w:val="001D7519"/>
    <w:rsid w:val="001D7D87"/>
    <w:rsid w:val="001E0042"/>
    <w:rsid w:val="001E4284"/>
    <w:rsid w:val="001E6B28"/>
    <w:rsid w:val="001F1909"/>
    <w:rsid w:val="001F19D0"/>
    <w:rsid w:val="001F22E9"/>
    <w:rsid w:val="001F652E"/>
    <w:rsid w:val="002003FD"/>
    <w:rsid w:val="0020131B"/>
    <w:rsid w:val="0020136A"/>
    <w:rsid w:val="00202A76"/>
    <w:rsid w:val="00205B7E"/>
    <w:rsid w:val="00205EA6"/>
    <w:rsid w:val="00210197"/>
    <w:rsid w:val="0021119E"/>
    <w:rsid w:val="002121C7"/>
    <w:rsid w:val="00212BF4"/>
    <w:rsid w:val="00213E27"/>
    <w:rsid w:val="0021646F"/>
    <w:rsid w:val="0021761B"/>
    <w:rsid w:val="0022246D"/>
    <w:rsid w:val="0022315E"/>
    <w:rsid w:val="00223EF3"/>
    <w:rsid w:val="00224148"/>
    <w:rsid w:val="00224794"/>
    <w:rsid w:val="00225098"/>
    <w:rsid w:val="00232830"/>
    <w:rsid w:val="0023634C"/>
    <w:rsid w:val="00236404"/>
    <w:rsid w:val="00237E1D"/>
    <w:rsid w:val="00237F55"/>
    <w:rsid w:val="00241174"/>
    <w:rsid w:val="002445AD"/>
    <w:rsid w:val="00244FCF"/>
    <w:rsid w:val="00246021"/>
    <w:rsid w:val="00251609"/>
    <w:rsid w:val="002539A1"/>
    <w:rsid w:val="00255F6E"/>
    <w:rsid w:val="00257147"/>
    <w:rsid w:val="00266C1F"/>
    <w:rsid w:val="00272396"/>
    <w:rsid w:val="002746CC"/>
    <w:rsid w:val="00275D7A"/>
    <w:rsid w:val="002810E1"/>
    <w:rsid w:val="00281FE8"/>
    <w:rsid w:val="00283923"/>
    <w:rsid w:val="002839E8"/>
    <w:rsid w:val="002850E0"/>
    <w:rsid w:val="0028699F"/>
    <w:rsid w:val="00287088"/>
    <w:rsid w:val="002878E6"/>
    <w:rsid w:val="00290E24"/>
    <w:rsid w:val="002933E6"/>
    <w:rsid w:val="00294A69"/>
    <w:rsid w:val="002A301B"/>
    <w:rsid w:val="002A337C"/>
    <w:rsid w:val="002A3926"/>
    <w:rsid w:val="002A50FE"/>
    <w:rsid w:val="002A5464"/>
    <w:rsid w:val="002A7FDE"/>
    <w:rsid w:val="002B09EE"/>
    <w:rsid w:val="002B13F9"/>
    <w:rsid w:val="002B1FD6"/>
    <w:rsid w:val="002B3587"/>
    <w:rsid w:val="002B3872"/>
    <w:rsid w:val="002B5540"/>
    <w:rsid w:val="002B7690"/>
    <w:rsid w:val="002C2B95"/>
    <w:rsid w:val="002C4681"/>
    <w:rsid w:val="002C5223"/>
    <w:rsid w:val="002C65CC"/>
    <w:rsid w:val="002C692D"/>
    <w:rsid w:val="002C760C"/>
    <w:rsid w:val="002C7782"/>
    <w:rsid w:val="002D3819"/>
    <w:rsid w:val="002D58C5"/>
    <w:rsid w:val="002D6150"/>
    <w:rsid w:val="002D6AA6"/>
    <w:rsid w:val="002D7892"/>
    <w:rsid w:val="002D7BB3"/>
    <w:rsid w:val="002E0585"/>
    <w:rsid w:val="002E19E4"/>
    <w:rsid w:val="002E5DBB"/>
    <w:rsid w:val="002E7370"/>
    <w:rsid w:val="002E7F5E"/>
    <w:rsid w:val="002F28AB"/>
    <w:rsid w:val="002F3602"/>
    <w:rsid w:val="002F4153"/>
    <w:rsid w:val="00300247"/>
    <w:rsid w:val="00302776"/>
    <w:rsid w:val="00302875"/>
    <w:rsid w:val="0031146F"/>
    <w:rsid w:val="00313E5B"/>
    <w:rsid w:val="00316170"/>
    <w:rsid w:val="00316475"/>
    <w:rsid w:val="00316EBC"/>
    <w:rsid w:val="00317292"/>
    <w:rsid w:val="003209C7"/>
    <w:rsid w:val="003236C3"/>
    <w:rsid w:val="00324009"/>
    <w:rsid w:val="0032538B"/>
    <w:rsid w:val="00325FC5"/>
    <w:rsid w:val="00331A69"/>
    <w:rsid w:val="00331D4E"/>
    <w:rsid w:val="00332D3F"/>
    <w:rsid w:val="003364F4"/>
    <w:rsid w:val="00337AE0"/>
    <w:rsid w:val="003403B0"/>
    <w:rsid w:val="00341788"/>
    <w:rsid w:val="00342F53"/>
    <w:rsid w:val="003518A1"/>
    <w:rsid w:val="003537DE"/>
    <w:rsid w:val="00356002"/>
    <w:rsid w:val="003565D9"/>
    <w:rsid w:val="0035668C"/>
    <w:rsid w:val="00360811"/>
    <w:rsid w:val="00361108"/>
    <w:rsid w:val="003629AD"/>
    <w:rsid w:val="00364EB4"/>
    <w:rsid w:val="0036680B"/>
    <w:rsid w:val="00367B38"/>
    <w:rsid w:val="00371A95"/>
    <w:rsid w:val="00374B61"/>
    <w:rsid w:val="00374F4A"/>
    <w:rsid w:val="0037617C"/>
    <w:rsid w:val="00381B96"/>
    <w:rsid w:val="00383995"/>
    <w:rsid w:val="00383B15"/>
    <w:rsid w:val="00383FC6"/>
    <w:rsid w:val="00385837"/>
    <w:rsid w:val="00386009"/>
    <w:rsid w:val="0039036C"/>
    <w:rsid w:val="0039076D"/>
    <w:rsid w:val="0039225B"/>
    <w:rsid w:val="00392587"/>
    <w:rsid w:val="003927D5"/>
    <w:rsid w:val="00395835"/>
    <w:rsid w:val="003959DE"/>
    <w:rsid w:val="003A1682"/>
    <w:rsid w:val="003A2E7E"/>
    <w:rsid w:val="003A5FFE"/>
    <w:rsid w:val="003A7F33"/>
    <w:rsid w:val="003B01D7"/>
    <w:rsid w:val="003B2246"/>
    <w:rsid w:val="003B22B8"/>
    <w:rsid w:val="003B2F3D"/>
    <w:rsid w:val="003B3D5B"/>
    <w:rsid w:val="003B583C"/>
    <w:rsid w:val="003C0C6F"/>
    <w:rsid w:val="003C1F20"/>
    <w:rsid w:val="003C715C"/>
    <w:rsid w:val="003D421F"/>
    <w:rsid w:val="003D4B92"/>
    <w:rsid w:val="003E0E75"/>
    <w:rsid w:val="003E2D08"/>
    <w:rsid w:val="003E40E4"/>
    <w:rsid w:val="003E4D30"/>
    <w:rsid w:val="003E698E"/>
    <w:rsid w:val="003F1F86"/>
    <w:rsid w:val="003F2D60"/>
    <w:rsid w:val="003F52B7"/>
    <w:rsid w:val="003F55C2"/>
    <w:rsid w:val="003F6639"/>
    <w:rsid w:val="003F672A"/>
    <w:rsid w:val="00400908"/>
    <w:rsid w:val="0040194D"/>
    <w:rsid w:val="00402720"/>
    <w:rsid w:val="00404019"/>
    <w:rsid w:val="004048AF"/>
    <w:rsid w:val="0040612F"/>
    <w:rsid w:val="00407C0B"/>
    <w:rsid w:val="00411B8E"/>
    <w:rsid w:val="00412B4B"/>
    <w:rsid w:val="00414024"/>
    <w:rsid w:val="00415C99"/>
    <w:rsid w:val="0041747C"/>
    <w:rsid w:val="004177F8"/>
    <w:rsid w:val="004235F7"/>
    <w:rsid w:val="00432179"/>
    <w:rsid w:val="00432C1D"/>
    <w:rsid w:val="00433521"/>
    <w:rsid w:val="0043597C"/>
    <w:rsid w:val="00435BFD"/>
    <w:rsid w:val="0044029A"/>
    <w:rsid w:val="00441962"/>
    <w:rsid w:val="00442034"/>
    <w:rsid w:val="00443ED9"/>
    <w:rsid w:val="00445BE4"/>
    <w:rsid w:val="00447AEB"/>
    <w:rsid w:val="00450208"/>
    <w:rsid w:val="00452526"/>
    <w:rsid w:val="004527D7"/>
    <w:rsid w:val="004528E0"/>
    <w:rsid w:val="00454E12"/>
    <w:rsid w:val="00462449"/>
    <w:rsid w:val="00462C25"/>
    <w:rsid w:val="00473541"/>
    <w:rsid w:val="00473DD8"/>
    <w:rsid w:val="00474055"/>
    <w:rsid w:val="00474183"/>
    <w:rsid w:val="004743D3"/>
    <w:rsid w:val="004757DE"/>
    <w:rsid w:val="00475BEB"/>
    <w:rsid w:val="004764BE"/>
    <w:rsid w:val="00477328"/>
    <w:rsid w:val="00480B20"/>
    <w:rsid w:val="00482339"/>
    <w:rsid w:val="0048495C"/>
    <w:rsid w:val="00484D54"/>
    <w:rsid w:val="00484DFC"/>
    <w:rsid w:val="00490CDC"/>
    <w:rsid w:val="00491A35"/>
    <w:rsid w:val="00493B37"/>
    <w:rsid w:val="004976C9"/>
    <w:rsid w:val="00497E52"/>
    <w:rsid w:val="004A0297"/>
    <w:rsid w:val="004A326A"/>
    <w:rsid w:val="004A450D"/>
    <w:rsid w:val="004A52F6"/>
    <w:rsid w:val="004A70CB"/>
    <w:rsid w:val="004B081F"/>
    <w:rsid w:val="004B0E4F"/>
    <w:rsid w:val="004B1632"/>
    <w:rsid w:val="004B17FD"/>
    <w:rsid w:val="004B3652"/>
    <w:rsid w:val="004B605B"/>
    <w:rsid w:val="004C0ABA"/>
    <w:rsid w:val="004C0C26"/>
    <w:rsid w:val="004C41A0"/>
    <w:rsid w:val="004C4C87"/>
    <w:rsid w:val="004C5821"/>
    <w:rsid w:val="004D548C"/>
    <w:rsid w:val="004D6F00"/>
    <w:rsid w:val="004D746A"/>
    <w:rsid w:val="004E0D09"/>
    <w:rsid w:val="004E0FC3"/>
    <w:rsid w:val="004E1AD2"/>
    <w:rsid w:val="004E1E29"/>
    <w:rsid w:val="004E27D9"/>
    <w:rsid w:val="004E3918"/>
    <w:rsid w:val="004E51BC"/>
    <w:rsid w:val="004E6702"/>
    <w:rsid w:val="004E7562"/>
    <w:rsid w:val="004F0F16"/>
    <w:rsid w:val="004F137F"/>
    <w:rsid w:val="004F207A"/>
    <w:rsid w:val="004F7F28"/>
    <w:rsid w:val="00500894"/>
    <w:rsid w:val="00501746"/>
    <w:rsid w:val="00501A5F"/>
    <w:rsid w:val="0050241E"/>
    <w:rsid w:val="00505608"/>
    <w:rsid w:val="00505E36"/>
    <w:rsid w:val="005065B7"/>
    <w:rsid w:val="00513568"/>
    <w:rsid w:val="00513887"/>
    <w:rsid w:val="00513ED7"/>
    <w:rsid w:val="00514284"/>
    <w:rsid w:val="00514E85"/>
    <w:rsid w:val="005165E0"/>
    <w:rsid w:val="005177F4"/>
    <w:rsid w:val="00520689"/>
    <w:rsid w:val="00522980"/>
    <w:rsid w:val="00522DE5"/>
    <w:rsid w:val="00523ECE"/>
    <w:rsid w:val="00524ADA"/>
    <w:rsid w:val="0052592E"/>
    <w:rsid w:val="00527039"/>
    <w:rsid w:val="00530223"/>
    <w:rsid w:val="0053164B"/>
    <w:rsid w:val="00531C23"/>
    <w:rsid w:val="00533A3E"/>
    <w:rsid w:val="00535BC3"/>
    <w:rsid w:val="00535D0B"/>
    <w:rsid w:val="00537821"/>
    <w:rsid w:val="00545D73"/>
    <w:rsid w:val="00546B60"/>
    <w:rsid w:val="00547335"/>
    <w:rsid w:val="00550517"/>
    <w:rsid w:val="0055188A"/>
    <w:rsid w:val="0055382A"/>
    <w:rsid w:val="005541DC"/>
    <w:rsid w:val="00554684"/>
    <w:rsid w:val="00557132"/>
    <w:rsid w:val="00560FBE"/>
    <w:rsid w:val="00561AFF"/>
    <w:rsid w:val="00561E33"/>
    <w:rsid w:val="00562579"/>
    <w:rsid w:val="0056300A"/>
    <w:rsid w:val="005646B6"/>
    <w:rsid w:val="005657FF"/>
    <w:rsid w:val="00565957"/>
    <w:rsid w:val="00570FAF"/>
    <w:rsid w:val="005712C2"/>
    <w:rsid w:val="00571474"/>
    <w:rsid w:val="00575687"/>
    <w:rsid w:val="005768AA"/>
    <w:rsid w:val="00577B09"/>
    <w:rsid w:val="005817B9"/>
    <w:rsid w:val="00582BC2"/>
    <w:rsid w:val="00582BE6"/>
    <w:rsid w:val="005912C7"/>
    <w:rsid w:val="005915C0"/>
    <w:rsid w:val="00592DC9"/>
    <w:rsid w:val="00593766"/>
    <w:rsid w:val="00597986"/>
    <w:rsid w:val="005A023A"/>
    <w:rsid w:val="005A53C5"/>
    <w:rsid w:val="005A5735"/>
    <w:rsid w:val="005A5E39"/>
    <w:rsid w:val="005A7082"/>
    <w:rsid w:val="005A7C04"/>
    <w:rsid w:val="005B4468"/>
    <w:rsid w:val="005B496D"/>
    <w:rsid w:val="005B511A"/>
    <w:rsid w:val="005B51BE"/>
    <w:rsid w:val="005B56AB"/>
    <w:rsid w:val="005B5FC4"/>
    <w:rsid w:val="005C1AB7"/>
    <w:rsid w:val="005C1F92"/>
    <w:rsid w:val="005C3AF8"/>
    <w:rsid w:val="005D0A0B"/>
    <w:rsid w:val="005D1E9C"/>
    <w:rsid w:val="005E3135"/>
    <w:rsid w:val="005E5B0C"/>
    <w:rsid w:val="005F02BA"/>
    <w:rsid w:val="005F1593"/>
    <w:rsid w:val="005F3208"/>
    <w:rsid w:val="005F6476"/>
    <w:rsid w:val="005F6B2B"/>
    <w:rsid w:val="005F753C"/>
    <w:rsid w:val="005F7A4A"/>
    <w:rsid w:val="006000B4"/>
    <w:rsid w:val="00602896"/>
    <w:rsid w:val="00602BF0"/>
    <w:rsid w:val="00602F28"/>
    <w:rsid w:val="00602F86"/>
    <w:rsid w:val="00603FD2"/>
    <w:rsid w:val="00606FAF"/>
    <w:rsid w:val="00611371"/>
    <w:rsid w:val="0061421A"/>
    <w:rsid w:val="00615EFA"/>
    <w:rsid w:val="0061642A"/>
    <w:rsid w:val="00616F51"/>
    <w:rsid w:val="00616FEE"/>
    <w:rsid w:val="00621856"/>
    <w:rsid w:val="00630002"/>
    <w:rsid w:val="00632594"/>
    <w:rsid w:val="00633C2A"/>
    <w:rsid w:val="0063419D"/>
    <w:rsid w:val="006344AB"/>
    <w:rsid w:val="00634F62"/>
    <w:rsid w:val="00635656"/>
    <w:rsid w:val="00635F20"/>
    <w:rsid w:val="00641285"/>
    <w:rsid w:val="006425FD"/>
    <w:rsid w:val="00642BD3"/>
    <w:rsid w:val="0064440F"/>
    <w:rsid w:val="00647F15"/>
    <w:rsid w:val="00652C88"/>
    <w:rsid w:val="00657C37"/>
    <w:rsid w:val="00661174"/>
    <w:rsid w:val="006620E8"/>
    <w:rsid w:val="00662215"/>
    <w:rsid w:val="006626AC"/>
    <w:rsid w:val="0066291E"/>
    <w:rsid w:val="00665429"/>
    <w:rsid w:val="00666066"/>
    <w:rsid w:val="00670E78"/>
    <w:rsid w:val="00672E47"/>
    <w:rsid w:val="006731F5"/>
    <w:rsid w:val="00673402"/>
    <w:rsid w:val="006737BD"/>
    <w:rsid w:val="00673D64"/>
    <w:rsid w:val="006766D5"/>
    <w:rsid w:val="006777AE"/>
    <w:rsid w:val="00680CF8"/>
    <w:rsid w:val="0068182F"/>
    <w:rsid w:val="00681D9F"/>
    <w:rsid w:val="0068264C"/>
    <w:rsid w:val="00685496"/>
    <w:rsid w:val="00685661"/>
    <w:rsid w:val="00685715"/>
    <w:rsid w:val="0068733B"/>
    <w:rsid w:val="00687697"/>
    <w:rsid w:val="00687A03"/>
    <w:rsid w:val="00687C19"/>
    <w:rsid w:val="00687D92"/>
    <w:rsid w:val="00692170"/>
    <w:rsid w:val="00694AD2"/>
    <w:rsid w:val="006A13B7"/>
    <w:rsid w:val="006A216D"/>
    <w:rsid w:val="006A6CCD"/>
    <w:rsid w:val="006B6ED4"/>
    <w:rsid w:val="006C0B14"/>
    <w:rsid w:val="006C1127"/>
    <w:rsid w:val="006C14EC"/>
    <w:rsid w:val="006C1D58"/>
    <w:rsid w:val="006C205C"/>
    <w:rsid w:val="006C28C3"/>
    <w:rsid w:val="006C6395"/>
    <w:rsid w:val="006D2C64"/>
    <w:rsid w:val="006D39AE"/>
    <w:rsid w:val="006D47BF"/>
    <w:rsid w:val="006D52A2"/>
    <w:rsid w:val="006E08FD"/>
    <w:rsid w:val="006E1F17"/>
    <w:rsid w:val="006E2428"/>
    <w:rsid w:val="006E4A55"/>
    <w:rsid w:val="006E4C2C"/>
    <w:rsid w:val="006E5131"/>
    <w:rsid w:val="006E63F0"/>
    <w:rsid w:val="006E6C59"/>
    <w:rsid w:val="006E72CD"/>
    <w:rsid w:val="006E7E6A"/>
    <w:rsid w:val="006F094E"/>
    <w:rsid w:val="006F2FE3"/>
    <w:rsid w:val="006F580F"/>
    <w:rsid w:val="006F7332"/>
    <w:rsid w:val="0070111A"/>
    <w:rsid w:val="007013FA"/>
    <w:rsid w:val="007060B0"/>
    <w:rsid w:val="007068BF"/>
    <w:rsid w:val="0070695C"/>
    <w:rsid w:val="0070735D"/>
    <w:rsid w:val="00707957"/>
    <w:rsid w:val="0071078A"/>
    <w:rsid w:val="00712272"/>
    <w:rsid w:val="007133BA"/>
    <w:rsid w:val="007155B8"/>
    <w:rsid w:val="00716893"/>
    <w:rsid w:val="0071744B"/>
    <w:rsid w:val="0072230D"/>
    <w:rsid w:val="007223DF"/>
    <w:rsid w:val="00725210"/>
    <w:rsid w:val="00727BD3"/>
    <w:rsid w:val="0073278E"/>
    <w:rsid w:val="00737797"/>
    <w:rsid w:val="00737E13"/>
    <w:rsid w:val="00743E24"/>
    <w:rsid w:val="00745491"/>
    <w:rsid w:val="007459E8"/>
    <w:rsid w:val="00747266"/>
    <w:rsid w:val="00750F48"/>
    <w:rsid w:val="00750FCE"/>
    <w:rsid w:val="007516F5"/>
    <w:rsid w:val="00752C87"/>
    <w:rsid w:val="00753EDA"/>
    <w:rsid w:val="00760246"/>
    <w:rsid w:val="0076183F"/>
    <w:rsid w:val="00761F82"/>
    <w:rsid w:val="007643EA"/>
    <w:rsid w:val="00766107"/>
    <w:rsid w:val="00766E5D"/>
    <w:rsid w:val="00767C9D"/>
    <w:rsid w:val="00770FB6"/>
    <w:rsid w:val="0077294B"/>
    <w:rsid w:val="00772A9B"/>
    <w:rsid w:val="00775F8D"/>
    <w:rsid w:val="0077727E"/>
    <w:rsid w:val="0077761A"/>
    <w:rsid w:val="007802F8"/>
    <w:rsid w:val="00780C81"/>
    <w:rsid w:val="00781613"/>
    <w:rsid w:val="0078213A"/>
    <w:rsid w:val="00782582"/>
    <w:rsid w:val="00782984"/>
    <w:rsid w:val="00783DBA"/>
    <w:rsid w:val="00784522"/>
    <w:rsid w:val="007857B9"/>
    <w:rsid w:val="00785C77"/>
    <w:rsid w:val="0078717C"/>
    <w:rsid w:val="00787221"/>
    <w:rsid w:val="0079084B"/>
    <w:rsid w:val="00790A7A"/>
    <w:rsid w:val="007935DA"/>
    <w:rsid w:val="00793F5C"/>
    <w:rsid w:val="00794329"/>
    <w:rsid w:val="00794AE1"/>
    <w:rsid w:val="00794D43"/>
    <w:rsid w:val="007A432B"/>
    <w:rsid w:val="007A5D8D"/>
    <w:rsid w:val="007B030D"/>
    <w:rsid w:val="007B190C"/>
    <w:rsid w:val="007B7E64"/>
    <w:rsid w:val="007C1D1D"/>
    <w:rsid w:val="007C4411"/>
    <w:rsid w:val="007C6D29"/>
    <w:rsid w:val="007C7C94"/>
    <w:rsid w:val="007D0705"/>
    <w:rsid w:val="007D42EB"/>
    <w:rsid w:val="007E6D5D"/>
    <w:rsid w:val="007E6D86"/>
    <w:rsid w:val="007E7B52"/>
    <w:rsid w:val="007F248F"/>
    <w:rsid w:val="007F28B8"/>
    <w:rsid w:val="007F2BBB"/>
    <w:rsid w:val="007F2C85"/>
    <w:rsid w:val="007F60E3"/>
    <w:rsid w:val="007F614B"/>
    <w:rsid w:val="007F6E4F"/>
    <w:rsid w:val="007F6EE2"/>
    <w:rsid w:val="007F7220"/>
    <w:rsid w:val="007F728B"/>
    <w:rsid w:val="007F7847"/>
    <w:rsid w:val="00801B98"/>
    <w:rsid w:val="008045EE"/>
    <w:rsid w:val="00806122"/>
    <w:rsid w:val="0081308D"/>
    <w:rsid w:val="00817C3C"/>
    <w:rsid w:val="008224B0"/>
    <w:rsid w:val="00822BBC"/>
    <w:rsid w:val="00825750"/>
    <w:rsid w:val="008347BC"/>
    <w:rsid w:val="0083634C"/>
    <w:rsid w:val="008424C4"/>
    <w:rsid w:val="0084526F"/>
    <w:rsid w:val="00847A56"/>
    <w:rsid w:val="00851591"/>
    <w:rsid w:val="00851AAE"/>
    <w:rsid w:val="00853444"/>
    <w:rsid w:val="00853F62"/>
    <w:rsid w:val="00854189"/>
    <w:rsid w:val="008548EE"/>
    <w:rsid w:val="00855332"/>
    <w:rsid w:val="00856BF4"/>
    <w:rsid w:val="008572E9"/>
    <w:rsid w:val="0085754B"/>
    <w:rsid w:val="00860383"/>
    <w:rsid w:val="00861828"/>
    <w:rsid w:val="00863F72"/>
    <w:rsid w:val="00864F75"/>
    <w:rsid w:val="0086688C"/>
    <w:rsid w:val="00866EA4"/>
    <w:rsid w:val="00867E87"/>
    <w:rsid w:val="0087079F"/>
    <w:rsid w:val="00871BD7"/>
    <w:rsid w:val="00872D38"/>
    <w:rsid w:val="00873253"/>
    <w:rsid w:val="0087484E"/>
    <w:rsid w:val="00874B2F"/>
    <w:rsid w:val="00875F7A"/>
    <w:rsid w:val="00883815"/>
    <w:rsid w:val="0088389E"/>
    <w:rsid w:val="008854A7"/>
    <w:rsid w:val="008858D9"/>
    <w:rsid w:val="00885F2E"/>
    <w:rsid w:val="00886834"/>
    <w:rsid w:val="00891DEE"/>
    <w:rsid w:val="00891FF3"/>
    <w:rsid w:val="0089222E"/>
    <w:rsid w:val="00895250"/>
    <w:rsid w:val="00897258"/>
    <w:rsid w:val="008A0160"/>
    <w:rsid w:val="008A4C88"/>
    <w:rsid w:val="008A5045"/>
    <w:rsid w:val="008A661E"/>
    <w:rsid w:val="008A738F"/>
    <w:rsid w:val="008A7AC9"/>
    <w:rsid w:val="008B02DA"/>
    <w:rsid w:val="008B10F4"/>
    <w:rsid w:val="008B1B80"/>
    <w:rsid w:val="008B2F2B"/>
    <w:rsid w:val="008C0BF8"/>
    <w:rsid w:val="008C3837"/>
    <w:rsid w:val="008C4897"/>
    <w:rsid w:val="008C50F7"/>
    <w:rsid w:val="008C726A"/>
    <w:rsid w:val="008D2427"/>
    <w:rsid w:val="008D3F1E"/>
    <w:rsid w:val="008D5AB3"/>
    <w:rsid w:val="008D6AD1"/>
    <w:rsid w:val="008D7AF4"/>
    <w:rsid w:val="008E09A7"/>
    <w:rsid w:val="008E0DE9"/>
    <w:rsid w:val="008E3FC7"/>
    <w:rsid w:val="008E5741"/>
    <w:rsid w:val="008E7909"/>
    <w:rsid w:val="008F02AF"/>
    <w:rsid w:val="008F02F4"/>
    <w:rsid w:val="008F1529"/>
    <w:rsid w:val="008F2125"/>
    <w:rsid w:val="008F32BA"/>
    <w:rsid w:val="008F3FC2"/>
    <w:rsid w:val="008F41FA"/>
    <w:rsid w:val="008F544B"/>
    <w:rsid w:val="008F5DA8"/>
    <w:rsid w:val="008F7439"/>
    <w:rsid w:val="009031D0"/>
    <w:rsid w:val="00903BF3"/>
    <w:rsid w:val="009046BE"/>
    <w:rsid w:val="00906922"/>
    <w:rsid w:val="0090695F"/>
    <w:rsid w:val="00906ABB"/>
    <w:rsid w:val="0090723B"/>
    <w:rsid w:val="009111CF"/>
    <w:rsid w:val="00911EE5"/>
    <w:rsid w:val="0091262E"/>
    <w:rsid w:val="009128FD"/>
    <w:rsid w:val="00913A68"/>
    <w:rsid w:val="00913F7C"/>
    <w:rsid w:val="00914947"/>
    <w:rsid w:val="00915198"/>
    <w:rsid w:val="00915507"/>
    <w:rsid w:val="00917365"/>
    <w:rsid w:val="00921ABE"/>
    <w:rsid w:val="0092431B"/>
    <w:rsid w:val="00924832"/>
    <w:rsid w:val="0092526E"/>
    <w:rsid w:val="009317F9"/>
    <w:rsid w:val="0093322D"/>
    <w:rsid w:val="00933EA7"/>
    <w:rsid w:val="00936287"/>
    <w:rsid w:val="00944103"/>
    <w:rsid w:val="00944331"/>
    <w:rsid w:val="00944EAE"/>
    <w:rsid w:val="009456C2"/>
    <w:rsid w:val="00945914"/>
    <w:rsid w:val="009462DA"/>
    <w:rsid w:val="009470F8"/>
    <w:rsid w:val="00951334"/>
    <w:rsid w:val="009522D1"/>
    <w:rsid w:val="00954FC1"/>
    <w:rsid w:val="009572ED"/>
    <w:rsid w:val="009579B8"/>
    <w:rsid w:val="00961260"/>
    <w:rsid w:val="00961AB1"/>
    <w:rsid w:val="00961C07"/>
    <w:rsid w:val="00965209"/>
    <w:rsid w:val="00967555"/>
    <w:rsid w:val="00970166"/>
    <w:rsid w:val="00970CE0"/>
    <w:rsid w:val="009710C1"/>
    <w:rsid w:val="009719D0"/>
    <w:rsid w:val="009719F8"/>
    <w:rsid w:val="00971C7B"/>
    <w:rsid w:val="00972838"/>
    <w:rsid w:val="00972FF5"/>
    <w:rsid w:val="00974B63"/>
    <w:rsid w:val="0097709A"/>
    <w:rsid w:val="00980474"/>
    <w:rsid w:val="0098109F"/>
    <w:rsid w:val="009836D9"/>
    <w:rsid w:val="009868F5"/>
    <w:rsid w:val="00987572"/>
    <w:rsid w:val="00991D26"/>
    <w:rsid w:val="00992BAA"/>
    <w:rsid w:val="00993A78"/>
    <w:rsid w:val="009946B1"/>
    <w:rsid w:val="00994E96"/>
    <w:rsid w:val="00995D70"/>
    <w:rsid w:val="009A004F"/>
    <w:rsid w:val="009A12F1"/>
    <w:rsid w:val="009A22F5"/>
    <w:rsid w:val="009A30FD"/>
    <w:rsid w:val="009A3523"/>
    <w:rsid w:val="009A4B5A"/>
    <w:rsid w:val="009A7481"/>
    <w:rsid w:val="009B01C7"/>
    <w:rsid w:val="009B33D3"/>
    <w:rsid w:val="009B38E9"/>
    <w:rsid w:val="009C06C2"/>
    <w:rsid w:val="009C1094"/>
    <w:rsid w:val="009C284F"/>
    <w:rsid w:val="009C40F2"/>
    <w:rsid w:val="009C7C50"/>
    <w:rsid w:val="009D086C"/>
    <w:rsid w:val="009D1C57"/>
    <w:rsid w:val="009D5CA2"/>
    <w:rsid w:val="009D6E3A"/>
    <w:rsid w:val="009E03A1"/>
    <w:rsid w:val="009E244D"/>
    <w:rsid w:val="009E32D2"/>
    <w:rsid w:val="009E3F08"/>
    <w:rsid w:val="009E49EC"/>
    <w:rsid w:val="009E4A9C"/>
    <w:rsid w:val="009E57BD"/>
    <w:rsid w:val="009E5FD9"/>
    <w:rsid w:val="009E6E43"/>
    <w:rsid w:val="009F03D3"/>
    <w:rsid w:val="009F1A9B"/>
    <w:rsid w:val="009F4F0B"/>
    <w:rsid w:val="009F5645"/>
    <w:rsid w:val="00A00AA0"/>
    <w:rsid w:val="00A034B8"/>
    <w:rsid w:val="00A0536F"/>
    <w:rsid w:val="00A0653D"/>
    <w:rsid w:val="00A11A33"/>
    <w:rsid w:val="00A11A96"/>
    <w:rsid w:val="00A175B3"/>
    <w:rsid w:val="00A201F9"/>
    <w:rsid w:val="00A2064F"/>
    <w:rsid w:val="00A2145C"/>
    <w:rsid w:val="00A2590D"/>
    <w:rsid w:val="00A25CBE"/>
    <w:rsid w:val="00A26FFE"/>
    <w:rsid w:val="00A3075F"/>
    <w:rsid w:val="00A321C7"/>
    <w:rsid w:val="00A33238"/>
    <w:rsid w:val="00A34765"/>
    <w:rsid w:val="00A348D4"/>
    <w:rsid w:val="00A3708B"/>
    <w:rsid w:val="00A406D0"/>
    <w:rsid w:val="00A4202C"/>
    <w:rsid w:val="00A4498D"/>
    <w:rsid w:val="00A4514C"/>
    <w:rsid w:val="00A5024A"/>
    <w:rsid w:val="00A520BC"/>
    <w:rsid w:val="00A52590"/>
    <w:rsid w:val="00A5458D"/>
    <w:rsid w:val="00A55444"/>
    <w:rsid w:val="00A61726"/>
    <w:rsid w:val="00A61944"/>
    <w:rsid w:val="00A63D88"/>
    <w:rsid w:val="00A64416"/>
    <w:rsid w:val="00A7008F"/>
    <w:rsid w:val="00A7110E"/>
    <w:rsid w:val="00A7272B"/>
    <w:rsid w:val="00A72BCB"/>
    <w:rsid w:val="00A74A86"/>
    <w:rsid w:val="00A764B5"/>
    <w:rsid w:val="00A76AF1"/>
    <w:rsid w:val="00A80F45"/>
    <w:rsid w:val="00A81533"/>
    <w:rsid w:val="00A81DAE"/>
    <w:rsid w:val="00A828D7"/>
    <w:rsid w:val="00A8290D"/>
    <w:rsid w:val="00A8445E"/>
    <w:rsid w:val="00A867E6"/>
    <w:rsid w:val="00A86BC7"/>
    <w:rsid w:val="00A9190C"/>
    <w:rsid w:val="00A91CCE"/>
    <w:rsid w:val="00A92FBB"/>
    <w:rsid w:val="00A95C20"/>
    <w:rsid w:val="00A97DB9"/>
    <w:rsid w:val="00AA39BE"/>
    <w:rsid w:val="00AA5115"/>
    <w:rsid w:val="00AA5897"/>
    <w:rsid w:val="00AA6A01"/>
    <w:rsid w:val="00AA7D93"/>
    <w:rsid w:val="00AB13BE"/>
    <w:rsid w:val="00AB30C4"/>
    <w:rsid w:val="00AB3718"/>
    <w:rsid w:val="00AB3EFF"/>
    <w:rsid w:val="00AB52E9"/>
    <w:rsid w:val="00AB6292"/>
    <w:rsid w:val="00AB734C"/>
    <w:rsid w:val="00AC0542"/>
    <w:rsid w:val="00AC30C2"/>
    <w:rsid w:val="00AC58CE"/>
    <w:rsid w:val="00AC667D"/>
    <w:rsid w:val="00AC79D2"/>
    <w:rsid w:val="00AC7CE7"/>
    <w:rsid w:val="00AD004D"/>
    <w:rsid w:val="00AD00F5"/>
    <w:rsid w:val="00AD109D"/>
    <w:rsid w:val="00AD31BF"/>
    <w:rsid w:val="00AD3ADF"/>
    <w:rsid w:val="00AD689C"/>
    <w:rsid w:val="00AD7F2B"/>
    <w:rsid w:val="00AE0A09"/>
    <w:rsid w:val="00AE13B7"/>
    <w:rsid w:val="00AE1BC2"/>
    <w:rsid w:val="00AE2868"/>
    <w:rsid w:val="00AE28D0"/>
    <w:rsid w:val="00AE3AE9"/>
    <w:rsid w:val="00AE4F67"/>
    <w:rsid w:val="00AE570C"/>
    <w:rsid w:val="00AF0626"/>
    <w:rsid w:val="00AF12A6"/>
    <w:rsid w:val="00AF1570"/>
    <w:rsid w:val="00AF55B0"/>
    <w:rsid w:val="00AF69CE"/>
    <w:rsid w:val="00B022CE"/>
    <w:rsid w:val="00B05CCE"/>
    <w:rsid w:val="00B100A8"/>
    <w:rsid w:val="00B127C0"/>
    <w:rsid w:val="00B13F75"/>
    <w:rsid w:val="00B14D27"/>
    <w:rsid w:val="00B1665A"/>
    <w:rsid w:val="00B168AB"/>
    <w:rsid w:val="00B16D2E"/>
    <w:rsid w:val="00B173CA"/>
    <w:rsid w:val="00B20C7A"/>
    <w:rsid w:val="00B219B5"/>
    <w:rsid w:val="00B22C78"/>
    <w:rsid w:val="00B22F15"/>
    <w:rsid w:val="00B25C16"/>
    <w:rsid w:val="00B262C7"/>
    <w:rsid w:val="00B27348"/>
    <w:rsid w:val="00B379FE"/>
    <w:rsid w:val="00B40225"/>
    <w:rsid w:val="00B44B31"/>
    <w:rsid w:val="00B4632B"/>
    <w:rsid w:val="00B5022E"/>
    <w:rsid w:val="00B50289"/>
    <w:rsid w:val="00B52063"/>
    <w:rsid w:val="00B527B4"/>
    <w:rsid w:val="00B55803"/>
    <w:rsid w:val="00B57900"/>
    <w:rsid w:val="00B61AFE"/>
    <w:rsid w:val="00B63C29"/>
    <w:rsid w:val="00B64873"/>
    <w:rsid w:val="00B648D0"/>
    <w:rsid w:val="00B64DC5"/>
    <w:rsid w:val="00B663F5"/>
    <w:rsid w:val="00B66958"/>
    <w:rsid w:val="00B711DE"/>
    <w:rsid w:val="00B71B46"/>
    <w:rsid w:val="00B72735"/>
    <w:rsid w:val="00B73288"/>
    <w:rsid w:val="00B75C5D"/>
    <w:rsid w:val="00B81156"/>
    <w:rsid w:val="00B814CC"/>
    <w:rsid w:val="00B84AEC"/>
    <w:rsid w:val="00B84EC6"/>
    <w:rsid w:val="00B851EA"/>
    <w:rsid w:val="00B86F08"/>
    <w:rsid w:val="00B91AC6"/>
    <w:rsid w:val="00B91B7B"/>
    <w:rsid w:val="00B940F9"/>
    <w:rsid w:val="00B96B39"/>
    <w:rsid w:val="00BA09BD"/>
    <w:rsid w:val="00BA1F6C"/>
    <w:rsid w:val="00BA201D"/>
    <w:rsid w:val="00BA6836"/>
    <w:rsid w:val="00BA6AF8"/>
    <w:rsid w:val="00BA6F2C"/>
    <w:rsid w:val="00BA75FA"/>
    <w:rsid w:val="00BB18A0"/>
    <w:rsid w:val="00BB291D"/>
    <w:rsid w:val="00BB3789"/>
    <w:rsid w:val="00BB3A20"/>
    <w:rsid w:val="00BB50DB"/>
    <w:rsid w:val="00BB5EB2"/>
    <w:rsid w:val="00BB62B1"/>
    <w:rsid w:val="00BB69AE"/>
    <w:rsid w:val="00BC76D8"/>
    <w:rsid w:val="00BC7BFC"/>
    <w:rsid w:val="00BC7CF2"/>
    <w:rsid w:val="00BD4009"/>
    <w:rsid w:val="00BD60AA"/>
    <w:rsid w:val="00BE11A6"/>
    <w:rsid w:val="00BE1A6F"/>
    <w:rsid w:val="00BE3A53"/>
    <w:rsid w:val="00BE3C08"/>
    <w:rsid w:val="00BE42DB"/>
    <w:rsid w:val="00BE70CB"/>
    <w:rsid w:val="00BF674A"/>
    <w:rsid w:val="00BF6F07"/>
    <w:rsid w:val="00BF7213"/>
    <w:rsid w:val="00BF731A"/>
    <w:rsid w:val="00BF737E"/>
    <w:rsid w:val="00C005A6"/>
    <w:rsid w:val="00C01427"/>
    <w:rsid w:val="00C01E5C"/>
    <w:rsid w:val="00C02296"/>
    <w:rsid w:val="00C03F61"/>
    <w:rsid w:val="00C0481E"/>
    <w:rsid w:val="00C06284"/>
    <w:rsid w:val="00C06660"/>
    <w:rsid w:val="00C16A5E"/>
    <w:rsid w:val="00C23997"/>
    <w:rsid w:val="00C24E77"/>
    <w:rsid w:val="00C270D8"/>
    <w:rsid w:val="00C3205C"/>
    <w:rsid w:val="00C342BC"/>
    <w:rsid w:val="00C34B02"/>
    <w:rsid w:val="00C35DAB"/>
    <w:rsid w:val="00C36349"/>
    <w:rsid w:val="00C37F79"/>
    <w:rsid w:val="00C43599"/>
    <w:rsid w:val="00C439DE"/>
    <w:rsid w:val="00C45ABC"/>
    <w:rsid w:val="00C52570"/>
    <w:rsid w:val="00C52840"/>
    <w:rsid w:val="00C5766C"/>
    <w:rsid w:val="00C631C2"/>
    <w:rsid w:val="00C632A2"/>
    <w:rsid w:val="00C63607"/>
    <w:rsid w:val="00C64B68"/>
    <w:rsid w:val="00C65A8B"/>
    <w:rsid w:val="00C72CA4"/>
    <w:rsid w:val="00C753AF"/>
    <w:rsid w:val="00C76B6E"/>
    <w:rsid w:val="00C82409"/>
    <w:rsid w:val="00C83B08"/>
    <w:rsid w:val="00C86F22"/>
    <w:rsid w:val="00C95F32"/>
    <w:rsid w:val="00C963C0"/>
    <w:rsid w:val="00CA3422"/>
    <w:rsid w:val="00CA3D28"/>
    <w:rsid w:val="00CB2C48"/>
    <w:rsid w:val="00CB4FD6"/>
    <w:rsid w:val="00CB4FF1"/>
    <w:rsid w:val="00CC1BB2"/>
    <w:rsid w:val="00CC29D9"/>
    <w:rsid w:val="00CC46E5"/>
    <w:rsid w:val="00CC5C0D"/>
    <w:rsid w:val="00CC5DDC"/>
    <w:rsid w:val="00CC7B56"/>
    <w:rsid w:val="00CD0F6E"/>
    <w:rsid w:val="00CD3645"/>
    <w:rsid w:val="00CD3D0B"/>
    <w:rsid w:val="00CD5ABA"/>
    <w:rsid w:val="00CD6A5E"/>
    <w:rsid w:val="00CE0708"/>
    <w:rsid w:val="00CE0EA6"/>
    <w:rsid w:val="00CE11E1"/>
    <w:rsid w:val="00CE22C2"/>
    <w:rsid w:val="00CE651A"/>
    <w:rsid w:val="00CE720E"/>
    <w:rsid w:val="00CF07EB"/>
    <w:rsid w:val="00CF3557"/>
    <w:rsid w:val="00CF4ACE"/>
    <w:rsid w:val="00CF50F1"/>
    <w:rsid w:val="00CF510C"/>
    <w:rsid w:val="00CF5479"/>
    <w:rsid w:val="00CF5D78"/>
    <w:rsid w:val="00CF6D94"/>
    <w:rsid w:val="00CF7CEE"/>
    <w:rsid w:val="00D002A8"/>
    <w:rsid w:val="00D004AD"/>
    <w:rsid w:val="00D03B6F"/>
    <w:rsid w:val="00D04E64"/>
    <w:rsid w:val="00D12A72"/>
    <w:rsid w:val="00D12AE8"/>
    <w:rsid w:val="00D13DB1"/>
    <w:rsid w:val="00D1509B"/>
    <w:rsid w:val="00D16FEB"/>
    <w:rsid w:val="00D20D7F"/>
    <w:rsid w:val="00D21D48"/>
    <w:rsid w:val="00D247F4"/>
    <w:rsid w:val="00D25116"/>
    <w:rsid w:val="00D25B26"/>
    <w:rsid w:val="00D26B36"/>
    <w:rsid w:val="00D30A75"/>
    <w:rsid w:val="00D31106"/>
    <w:rsid w:val="00D33E72"/>
    <w:rsid w:val="00D40268"/>
    <w:rsid w:val="00D43D0D"/>
    <w:rsid w:val="00D44793"/>
    <w:rsid w:val="00D463EA"/>
    <w:rsid w:val="00D463F8"/>
    <w:rsid w:val="00D46BC1"/>
    <w:rsid w:val="00D5098C"/>
    <w:rsid w:val="00D515E0"/>
    <w:rsid w:val="00D5415D"/>
    <w:rsid w:val="00D5523F"/>
    <w:rsid w:val="00D579B3"/>
    <w:rsid w:val="00D618EC"/>
    <w:rsid w:val="00D6272E"/>
    <w:rsid w:val="00D64EC7"/>
    <w:rsid w:val="00D728C4"/>
    <w:rsid w:val="00D748AE"/>
    <w:rsid w:val="00D75019"/>
    <w:rsid w:val="00D75396"/>
    <w:rsid w:val="00D75C81"/>
    <w:rsid w:val="00D76014"/>
    <w:rsid w:val="00D76B5B"/>
    <w:rsid w:val="00D82A8A"/>
    <w:rsid w:val="00D83381"/>
    <w:rsid w:val="00D83891"/>
    <w:rsid w:val="00D860B1"/>
    <w:rsid w:val="00D902FC"/>
    <w:rsid w:val="00D90817"/>
    <w:rsid w:val="00D9190C"/>
    <w:rsid w:val="00D92EF4"/>
    <w:rsid w:val="00D951B9"/>
    <w:rsid w:val="00D973F3"/>
    <w:rsid w:val="00D973FF"/>
    <w:rsid w:val="00D974DF"/>
    <w:rsid w:val="00D97B17"/>
    <w:rsid w:val="00DA35AD"/>
    <w:rsid w:val="00DA3B8F"/>
    <w:rsid w:val="00DA4EAB"/>
    <w:rsid w:val="00DA5993"/>
    <w:rsid w:val="00DB075A"/>
    <w:rsid w:val="00DB076F"/>
    <w:rsid w:val="00DB3294"/>
    <w:rsid w:val="00DB5F99"/>
    <w:rsid w:val="00DB69B2"/>
    <w:rsid w:val="00DC0042"/>
    <w:rsid w:val="00DC1013"/>
    <w:rsid w:val="00DC2CE4"/>
    <w:rsid w:val="00DC3C4F"/>
    <w:rsid w:val="00DC46CC"/>
    <w:rsid w:val="00DC5510"/>
    <w:rsid w:val="00DC7691"/>
    <w:rsid w:val="00DC7F8D"/>
    <w:rsid w:val="00DD0495"/>
    <w:rsid w:val="00DD2574"/>
    <w:rsid w:val="00DD3823"/>
    <w:rsid w:val="00DD7261"/>
    <w:rsid w:val="00DE0DAD"/>
    <w:rsid w:val="00DE1FB2"/>
    <w:rsid w:val="00DE2DA9"/>
    <w:rsid w:val="00DE3543"/>
    <w:rsid w:val="00DE628D"/>
    <w:rsid w:val="00DE6841"/>
    <w:rsid w:val="00DE6BCF"/>
    <w:rsid w:val="00DE7F7C"/>
    <w:rsid w:val="00DF4954"/>
    <w:rsid w:val="00E01571"/>
    <w:rsid w:val="00E03316"/>
    <w:rsid w:val="00E036E3"/>
    <w:rsid w:val="00E06978"/>
    <w:rsid w:val="00E0795A"/>
    <w:rsid w:val="00E100F1"/>
    <w:rsid w:val="00E109E7"/>
    <w:rsid w:val="00E10B06"/>
    <w:rsid w:val="00E21A57"/>
    <w:rsid w:val="00E22F6B"/>
    <w:rsid w:val="00E233F9"/>
    <w:rsid w:val="00E24175"/>
    <w:rsid w:val="00E26EBD"/>
    <w:rsid w:val="00E31AE4"/>
    <w:rsid w:val="00E34D26"/>
    <w:rsid w:val="00E34D9D"/>
    <w:rsid w:val="00E35E39"/>
    <w:rsid w:val="00E35E8D"/>
    <w:rsid w:val="00E36941"/>
    <w:rsid w:val="00E407BB"/>
    <w:rsid w:val="00E42320"/>
    <w:rsid w:val="00E430A3"/>
    <w:rsid w:val="00E432ED"/>
    <w:rsid w:val="00E433D0"/>
    <w:rsid w:val="00E43A38"/>
    <w:rsid w:val="00E452DE"/>
    <w:rsid w:val="00E45586"/>
    <w:rsid w:val="00E46B85"/>
    <w:rsid w:val="00E5155A"/>
    <w:rsid w:val="00E5170E"/>
    <w:rsid w:val="00E51AEB"/>
    <w:rsid w:val="00E53414"/>
    <w:rsid w:val="00E5352E"/>
    <w:rsid w:val="00E60B01"/>
    <w:rsid w:val="00E61997"/>
    <w:rsid w:val="00E6248F"/>
    <w:rsid w:val="00E63E14"/>
    <w:rsid w:val="00E65C17"/>
    <w:rsid w:val="00E67662"/>
    <w:rsid w:val="00E71271"/>
    <w:rsid w:val="00E73582"/>
    <w:rsid w:val="00E758B3"/>
    <w:rsid w:val="00E80785"/>
    <w:rsid w:val="00E80C48"/>
    <w:rsid w:val="00E83985"/>
    <w:rsid w:val="00E84297"/>
    <w:rsid w:val="00E876C6"/>
    <w:rsid w:val="00E900BD"/>
    <w:rsid w:val="00E91ABF"/>
    <w:rsid w:val="00E9269F"/>
    <w:rsid w:val="00E93878"/>
    <w:rsid w:val="00E95A99"/>
    <w:rsid w:val="00EA20A5"/>
    <w:rsid w:val="00EA3D16"/>
    <w:rsid w:val="00EA5FF7"/>
    <w:rsid w:val="00EA78B4"/>
    <w:rsid w:val="00EA7E6B"/>
    <w:rsid w:val="00EB1104"/>
    <w:rsid w:val="00EB1BF8"/>
    <w:rsid w:val="00EB434B"/>
    <w:rsid w:val="00EB450F"/>
    <w:rsid w:val="00EC381C"/>
    <w:rsid w:val="00EC66DA"/>
    <w:rsid w:val="00ED22B6"/>
    <w:rsid w:val="00ED5B03"/>
    <w:rsid w:val="00ED67CA"/>
    <w:rsid w:val="00ED6B73"/>
    <w:rsid w:val="00ED7FD6"/>
    <w:rsid w:val="00EE0389"/>
    <w:rsid w:val="00EE2B2F"/>
    <w:rsid w:val="00EE3386"/>
    <w:rsid w:val="00EE39CF"/>
    <w:rsid w:val="00EE528F"/>
    <w:rsid w:val="00EF667F"/>
    <w:rsid w:val="00F00C83"/>
    <w:rsid w:val="00F021FD"/>
    <w:rsid w:val="00F0364D"/>
    <w:rsid w:val="00F0538E"/>
    <w:rsid w:val="00F10676"/>
    <w:rsid w:val="00F12DEC"/>
    <w:rsid w:val="00F154E7"/>
    <w:rsid w:val="00F1607F"/>
    <w:rsid w:val="00F1643B"/>
    <w:rsid w:val="00F16D71"/>
    <w:rsid w:val="00F2022F"/>
    <w:rsid w:val="00F20BE1"/>
    <w:rsid w:val="00F20C42"/>
    <w:rsid w:val="00F21F35"/>
    <w:rsid w:val="00F25EEE"/>
    <w:rsid w:val="00F26876"/>
    <w:rsid w:val="00F35077"/>
    <w:rsid w:val="00F3628E"/>
    <w:rsid w:val="00F37D68"/>
    <w:rsid w:val="00F4247E"/>
    <w:rsid w:val="00F4673F"/>
    <w:rsid w:val="00F46A91"/>
    <w:rsid w:val="00F53668"/>
    <w:rsid w:val="00F54C6C"/>
    <w:rsid w:val="00F54EB1"/>
    <w:rsid w:val="00F56024"/>
    <w:rsid w:val="00F563B9"/>
    <w:rsid w:val="00F576FD"/>
    <w:rsid w:val="00F579D8"/>
    <w:rsid w:val="00F61401"/>
    <w:rsid w:val="00F62601"/>
    <w:rsid w:val="00F63FF0"/>
    <w:rsid w:val="00F67962"/>
    <w:rsid w:val="00F73EBF"/>
    <w:rsid w:val="00F760DF"/>
    <w:rsid w:val="00F762E5"/>
    <w:rsid w:val="00F77239"/>
    <w:rsid w:val="00F77A37"/>
    <w:rsid w:val="00F81108"/>
    <w:rsid w:val="00F8176F"/>
    <w:rsid w:val="00F85D21"/>
    <w:rsid w:val="00F87588"/>
    <w:rsid w:val="00F87A3A"/>
    <w:rsid w:val="00F93249"/>
    <w:rsid w:val="00F96A78"/>
    <w:rsid w:val="00FA04FD"/>
    <w:rsid w:val="00FA0759"/>
    <w:rsid w:val="00FA07B0"/>
    <w:rsid w:val="00FA0FAA"/>
    <w:rsid w:val="00FA1DF8"/>
    <w:rsid w:val="00FA29AD"/>
    <w:rsid w:val="00FB2350"/>
    <w:rsid w:val="00FB3074"/>
    <w:rsid w:val="00FC076A"/>
    <w:rsid w:val="00FC3BA7"/>
    <w:rsid w:val="00FC43AA"/>
    <w:rsid w:val="00FC4E16"/>
    <w:rsid w:val="00FC6699"/>
    <w:rsid w:val="00FC73B7"/>
    <w:rsid w:val="00FC7757"/>
    <w:rsid w:val="00FD07E9"/>
    <w:rsid w:val="00FD0E7A"/>
    <w:rsid w:val="00FD25A6"/>
    <w:rsid w:val="00FD3452"/>
    <w:rsid w:val="00FD41A5"/>
    <w:rsid w:val="00FE089E"/>
    <w:rsid w:val="00FE0B35"/>
    <w:rsid w:val="00FE0F24"/>
    <w:rsid w:val="00FE4352"/>
    <w:rsid w:val="00FE5407"/>
    <w:rsid w:val="00FE6719"/>
    <w:rsid w:val="00FE7D1A"/>
    <w:rsid w:val="00FF1C09"/>
    <w:rsid w:val="00FF2F2D"/>
    <w:rsid w:val="00FF3D69"/>
    <w:rsid w:val="00FF61F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46CC"/>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46CC"/>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5622">
      <w:bodyDiv w:val="1"/>
      <w:marLeft w:val="0"/>
      <w:marRight w:val="0"/>
      <w:marTop w:val="0"/>
      <w:marBottom w:val="0"/>
      <w:divBdr>
        <w:top w:val="none" w:sz="0" w:space="0" w:color="auto"/>
        <w:left w:val="none" w:sz="0" w:space="0" w:color="auto"/>
        <w:bottom w:val="none" w:sz="0" w:space="0" w:color="auto"/>
        <w:right w:val="none" w:sz="0" w:space="0" w:color="auto"/>
      </w:divBdr>
    </w:div>
    <w:div w:id="42608414">
      <w:bodyDiv w:val="1"/>
      <w:marLeft w:val="0"/>
      <w:marRight w:val="0"/>
      <w:marTop w:val="0"/>
      <w:marBottom w:val="0"/>
      <w:divBdr>
        <w:top w:val="none" w:sz="0" w:space="0" w:color="auto"/>
        <w:left w:val="none" w:sz="0" w:space="0" w:color="auto"/>
        <w:bottom w:val="none" w:sz="0" w:space="0" w:color="auto"/>
        <w:right w:val="none" w:sz="0" w:space="0" w:color="auto"/>
      </w:divBdr>
    </w:div>
    <w:div w:id="43336910">
      <w:bodyDiv w:val="1"/>
      <w:marLeft w:val="0"/>
      <w:marRight w:val="0"/>
      <w:marTop w:val="0"/>
      <w:marBottom w:val="0"/>
      <w:divBdr>
        <w:top w:val="none" w:sz="0" w:space="0" w:color="auto"/>
        <w:left w:val="none" w:sz="0" w:space="0" w:color="auto"/>
        <w:bottom w:val="none" w:sz="0" w:space="0" w:color="auto"/>
        <w:right w:val="none" w:sz="0" w:space="0" w:color="auto"/>
      </w:divBdr>
    </w:div>
    <w:div w:id="44958158">
      <w:bodyDiv w:val="1"/>
      <w:marLeft w:val="0"/>
      <w:marRight w:val="0"/>
      <w:marTop w:val="0"/>
      <w:marBottom w:val="0"/>
      <w:divBdr>
        <w:top w:val="none" w:sz="0" w:space="0" w:color="auto"/>
        <w:left w:val="none" w:sz="0" w:space="0" w:color="auto"/>
        <w:bottom w:val="none" w:sz="0" w:space="0" w:color="auto"/>
        <w:right w:val="none" w:sz="0" w:space="0" w:color="auto"/>
      </w:divBdr>
    </w:div>
    <w:div w:id="127938190">
      <w:bodyDiv w:val="1"/>
      <w:marLeft w:val="0"/>
      <w:marRight w:val="0"/>
      <w:marTop w:val="0"/>
      <w:marBottom w:val="0"/>
      <w:divBdr>
        <w:top w:val="none" w:sz="0" w:space="0" w:color="auto"/>
        <w:left w:val="none" w:sz="0" w:space="0" w:color="auto"/>
        <w:bottom w:val="none" w:sz="0" w:space="0" w:color="auto"/>
        <w:right w:val="none" w:sz="0" w:space="0" w:color="auto"/>
      </w:divBdr>
    </w:div>
    <w:div w:id="129441580">
      <w:bodyDiv w:val="1"/>
      <w:marLeft w:val="0"/>
      <w:marRight w:val="0"/>
      <w:marTop w:val="0"/>
      <w:marBottom w:val="0"/>
      <w:divBdr>
        <w:top w:val="none" w:sz="0" w:space="0" w:color="auto"/>
        <w:left w:val="none" w:sz="0" w:space="0" w:color="auto"/>
        <w:bottom w:val="none" w:sz="0" w:space="0" w:color="auto"/>
        <w:right w:val="none" w:sz="0" w:space="0" w:color="auto"/>
      </w:divBdr>
    </w:div>
    <w:div w:id="132256266">
      <w:bodyDiv w:val="1"/>
      <w:marLeft w:val="0"/>
      <w:marRight w:val="0"/>
      <w:marTop w:val="0"/>
      <w:marBottom w:val="0"/>
      <w:divBdr>
        <w:top w:val="none" w:sz="0" w:space="0" w:color="auto"/>
        <w:left w:val="none" w:sz="0" w:space="0" w:color="auto"/>
        <w:bottom w:val="none" w:sz="0" w:space="0" w:color="auto"/>
        <w:right w:val="none" w:sz="0" w:space="0" w:color="auto"/>
      </w:divBdr>
    </w:div>
    <w:div w:id="181742773">
      <w:bodyDiv w:val="1"/>
      <w:marLeft w:val="0"/>
      <w:marRight w:val="0"/>
      <w:marTop w:val="0"/>
      <w:marBottom w:val="0"/>
      <w:divBdr>
        <w:top w:val="none" w:sz="0" w:space="0" w:color="auto"/>
        <w:left w:val="none" w:sz="0" w:space="0" w:color="auto"/>
        <w:bottom w:val="none" w:sz="0" w:space="0" w:color="auto"/>
        <w:right w:val="none" w:sz="0" w:space="0" w:color="auto"/>
      </w:divBdr>
    </w:div>
    <w:div w:id="209849992">
      <w:bodyDiv w:val="1"/>
      <w:marLeft w:val="0"/>
      <w:marRight w:val="0"/>
      <w:marTop w:val="0"/>
      <w:marBottom w:val="0"/>
      <w:divBdr>
        <w:top w:val="none" w:sz="0" w:space="0" w:color="auto"/>
        <w:left w:val="none" w:sz="0" w:space="0" w:color="auto"/>
        <w:bottom w:val="none" w:sz="0" w:space="0" w:color="auto"/>
        <w:right w:val="none" w:sz="0" w:space="0" w:color="auto"/>
      </w:divBdr>
    </w:div>
    <w:div w:id="306085579">
      <w:bodyDiv w:val="1"/>
      <w:marLeft w:val="0"/>
      <w:marRight w:val="0"/>
      <w:marTop w:val="0"/>
      <w:marBottom w:val="0"/>
      <w:divBdr>
        <w:top w:val="none" w:sz="0" w:space="0" w:color="auto"/>
        <w:left w:val="none" w:sz="0" w:space="0" w:color="auto"/>
        <w:bottom w:val="none" w:sz="0" w:space="0" w:color="auto"/>
        <w:right w:val="none" w:sz="0" w:space="0" w:color="auto"/>
      </w:divBdr>
    </w:div>
    <w:div w:id="347680534">
      <w:bodyDiv w:val="1"/>
      <w:marLeft w:val="0"/>
      <w:marRight w:val="0"/>
      <w:marTop w:val="0"/>
      <w:marBottom w:val="0"/>
      <w:divBdr>
        <w:top w:val="none" w:sz="0" w:space="0" w:color="auto"/>
        <w:left w:val="none" w:sz="0" w:space="0" w:color="auto"/>
        <w:bottom w:val="none" w:sz="0" w:space="0" w:color="auto"/>
        <w:right w:val="none" w:sz="0" w:space="0" w:color="auto"/>
      </w:divBdr>
    </w:div>
    <w:div w:id="363215356">
      <w:bodyDiv w:val="1"/>
      <w:marLeft w:val="0"/>
      <w:marRight w:val="0"/>
      <w:marTop w:val="0"/>
      <w:marBottom w:val="0"/>
      <w:divBdr>
        <w:top w:val="none" w:sz="0" w:space="0" w:color="auto"/>
        <w:left w:val="none" w:sz="0" w:space="0" w:color="auto"/>
        <w:bottom w:val="none" w:sz="0" w:space="0" w:color="auto"/>
        <w:right w:val="none" w:sz="0" w:space="0" w:color="auto"/>
      </w:divBdr>
    </w:div>
    <w:div w:id="534930299">
      <w:bodyDiv w:val="1"/>
      <w:marLeft w:val="0"/>
      <w:marRight w:val="0"/>
      <w:marTop w:val="0"/>
      <w:marBottom w:val="0"/>
      <w:divBdr>
        <w:top w:val="none" w:sz="0" w:space="0" w:color="auto"/>
        <w:left w:val="none" w:sz="0" w:space="0" w:color="auto"/>
        <w:bottom w:val="none" w:sz="0" w:space="0" w:color="auto"/>
        <w:right w:val="none" w:sz="0" w:space="0" w:color="auto"/>
      </w:divBdr>
    </w:div>
    <w:div w:id="629481650">
      <w:bodyDiv w:val="1"/>
      <w:marLeft w:val="0"/>
      <w:marRight w:val="0"/>
      <w:marTop w:val="0"/>
      <w:marBottom w:val="0"/>
      <w:divBdr>
        <w:top w:val="none" w:sz="0" w:space="0" w:color="auto"/>
        <w:left w:val="none" w:sz="0" w:space="0" w:color="auto"/>
        <w:bottom w:val="none" w:sz="0" w:space="0" w:color="auto"/>
        <w:right w:val="none" w:sz="0" w:space="0" w:color="auto"/>
      </w:divBdr>
    </w:div>
    <w:div w:id="701126646">
      <w:bodyDiv w:val="1"/>
      <w:marLeft w:val="0"/>
      <w:marRight w:val="0"/>
      <w:marTop w:val="0"/>
      <w:marBottom w:val="0"/>
      <w:divBdr>
        <w:top w:val="none" w:sz="0" w:space="0" w:color="auto"/>
        <w:left w:val="none" w:sz="0" w:space="0" w:color="auto"/>
        <w:bottom w:val="none" w:sz="0" w:space="0" w:color="auto"/>
        <w:right w:val="none" w:sz="0" w:space="0" w:color="auto"/>
      </w:divBdr>
    </w:div>
    <w:div w:id="731541871">
      <w:bodyDiv w:val="1"/>
      <w:marLeft w:val="0"/>
      <w:marRight w:val="0"/>
      <w:marTop w:val="0"/>
      <w:marBottom w:val="0"/>
      <w:divBdr>
        <w:top w:val="none" w:sz="0" w:space="0" w:color="auto"/>
        <w:left w:val="none" w:sz="0" w:space="0" w:color="auto"/>
        <w:bottom w:val="none" w:sz="0" w:space="0" w:color="auto"/>
        <w:right w:val="none" w:sz="0" w:space="0" w:color="auto"/>
      </w:divBdr>
    </w:div>
    <w:div w:id="734472450">
      <w:bodyDiv w:val="1"/>
      <w:marLeft w:val="0"/>
      <w:marRight w:val="0"/>
      <w:marTop w:val="0"/>
      <w:marBottom w:val="0"/>
      <w:divBdr>
        <w:top w:val="none" w:sz="0" w:space="0" w:color="auto"/>
        <w:left w:val="none" w:sz="0" w:space="0" w:color="auto"/>
        <w:bottom w:val="none" w:sz="0" w:space="0" w:color="auto"/>
        <w:right w:val="none" w:sz="0" w:space="0" w:color="auto"/>
      </w:divBdr>
    </w:div>
    <w:div w:id="792401454">
      <w:bodyDiv w:val="1"/>
      <w:marLeft w:val="0"/>
      <w:marRight w:val="0"/>
      <w:marTop w:val="0"/>
      <w:marBottom w:val="0"/>
      <w:divBdr>
        <w:top w:val="none" w:sz="0" w:space="0" w:color="auto"/>
        <w:left w:val="none" w:sz="0" w:space="0" w:color="auto"/>
        <w:bottom w:val="none" w:sz="0" w:space="0" w:color="auto"/>
        <w:right w:val="none" w:sz="0" w:space="0" w:color="auto"/>
      </w:divBdr>
    </w:div>
    <w:div w:id="808089707">
      <w:bodyDiv w:val="1"/>
      <w:marLeft w:val="0"/>
      <w:marRight w:val="0"/>
      <w:marTop w:val="0"/>
      <w:marBottom w:val="0"/>
      <w:divBdr>
        <w:top w:val="none" w:sz="0" w:space="0" w:color="auto"/>
        <w:left w:val="none" w:sz="0" w:space="0" w:color="auto"/>
        <w:bottom w:val="none" w:sz="0" w:space="0" w:color="auto"/>
        <w:right w:val="none" w:sz="0" w:space="0" w:color="auto"/>
      </w:divBdr>
    </w:div>
    <w:div w:id="864171594">
      <w:bodyDiv w:val="1"/>
      <w:marLeft w:val="0"/>
      <w:marRight w:val="0"/>
      <w:marTop w:val="0"/>
      <w:marBottom w:val="0"/>
      <w:divBdr>
        <w:top w:val="none" w:sz="0" w:space="0" w:color="auto"/>
        <w:left w:val="none" w:sz="0" w:space="0" w:color="auto"/>
        <w:bottom w:val="none" w:sz="0" w:space="0" w:color="auto"/>
        <w:right w:val="none" w:sz="0" w:space="0" w:color="auto"/>
      </w:divBdr>
    </w:div>
    <w:div w:id="891188595">
      <w:bodyDiv w:val="1"/>
      <w:marLeft w:val="0"/>
      <w:marRight w:val="0"/>
      <w:marTop w:val="0"/>
      <w:marBottom w:val="0"/>
      <w:divBdr>
        <w:top w:val="none" w:sz="0" w:space="0" w:color="auto"/>
        <w:left w:val="none" w:sz="0" w:space="0" w:color="auto"/>
        <w:bottom w:val="none" w:sz="0" w:space="0" w:color="auto"/>
        <w:right w:val="none" w:sz="0" w:space="0" w:color="auto"/>
      </w:divBdr>
    </w:div>
    <w:div w:id="928537560">
      <w:bodyDiv w:val="1"/>
      <w:marLeft w:val="0"/>
      <w:marRight w:val="0"/>
      <w:marTop w:val="0"/>
      <w:marBottom w:val="0"/>
      <w:divBdr>
        <w:top w:val="none" w:sz="0" w:space="0" w:color="auto"/>
        <w:left w:val="none" w:sz="0" w:space="0" w:color="auto"/>
        <w:bottom w:val="none" w:sz="0" w:space="0" w:color="auto"/>
        <w:right w:val="none" w:sz="0" w:space="0" w:color="auto"/>
      </w:divBdr>
    </w:div>
    <w:div w:id="940797783">
      <w:bodyDiv w:val="1"/>
      <w:marLeft w:val="0"/>
      <w:marRight w:val="0"/>
      <w:marTop w:val="0"/>
      <w:marBottom w:val="0"/>
      <w:divBdr>
        <w:top w:val="none" w:sz="0" w:space="0" w:color="auto"/>
        <w:left w:val="none" w:sz="0" w:space="0" w:color="auto"/>
        <w:bottom w:val="none" w:sz="0" w:space="0" w:color="auto"/>
        <w:right w:val="none" w:sz="0" w:space="0" w:color="auto"/>
      </w:divBdr>
    </w:div>
    <w:div w:id="1038042047">
      <w:bodyDiv w:val="1"/>
      <w:marLeft w:val="0"/>
      <w:marRight w:val="0"/>
      <w:marTop w:val="0"/>
      <w:marBottom w:val="0"/>
      <w:divBdr>
        <w:top w:val="none" w:sz="0" w:space="0" w:color="auto"/>
        <w:left w:val="none" w:sz="0" w:space="0" w:color="auto"/>
        <w:bottom w:val="none" w:sz="0" w:space="0" w:color="auto"/>
        <w:right w:val="none" w:sz="0" w:space="0" w:color="auto"/>
      </w:divBdr>
    </w:div>
    <w:div w:id="1280138034">
      <w:bodyDiv w:val="1"/>
      <w:marLeft w:val="0"/>
      <w:marRight w:val="0"/>
      <w:marTop w:val="0"/>
      <w:marBottom w:val="0"/>
      <w:divBdr>
        <w:top w:val="none" w:sz="0" w:space="0" w:color="auto"/>
        <w:left w:val="none" w:sz="0" w:space="0" w:color="auto"/>
        <w:bottom w:val="none" w:sz="0" w:space="0" w:color="auto"/>
        <w:right w:val="none" w:sz="0" w:space="0" w:color="auto"/>
      </w:divBdr>
    </w:div>
    <w:div w:id="1467745404">
      <w:bodyDiv w:val="1"/>
      <w:marLeft w:val="0"/>
      <w:marRight w:val="0"/>
      <w:marTop w:val="0"/>
      <w:marBottom w:val="0"/>
      <w:divBdr>
        <w:top w:val="none" w:sz="0" w:space="0" w:color="auto"/>
        <w:left w:val="none" w:sz="0" w:space="0" w:color="auto"/>
        <w:bottom w:val="none" w:sz="0" w:space="0" w:color="auto"/>
        <w:right w:val="none" w:sz="0" w:space="0" w:color="auto"/>
      </w:divBdr>
    </w:div>
    <w:div w:id="1518471614">
      <w:bodyDiv w:val="1"/>
      <w:marLeft w:val="0"/>
      <w:marRight w:val="0"/>
      <w:marTop w:val="0"/>
      <w:marBottom w:val="0"/>
      <w:divBdr>
        <w:top w:val="none" w:sz="0" w:space="0" w:color="auto"/>
        <w:left w:val="none" w:sz="0" w:space="0" w:color="auto"/>
        <w:bottom w:val="none" w:sz="0" w:space="0" w:color="auto"/>
        <w:right w:val="none" w:sz="0" w:space="0" w:color="auto"/>
      </w:divBdr>
    </w:div>
    <w:div w:id="1533420456">
      <w:bodyDiv w:val="1"/>
      <w:marLeft w:val="0"/>
      <w:marRight w:val="0"/>
      <w:marTop w:val="0"/>
      <w:marBottom w:val="0"/>
      <w:divBdr>
        <w:top w:val="none" w:sz="0" w:space="0" w:color="auto"/>
        <w:left w:val="none" w:sz="0" w:space="0" w:color="auto"/>
        <w:bottom w:val="none" w:sz="0" w:space="0" w:color="auto"/>
        <w:right w:val="none" w:sz="0" w:space="0" w:color="auto"/>
      </w:divBdr>
      <w:divsChild>
        <w:div w:id="298347436">
          <w:marLeft w:val="0"/>
          <w:marRight w:val="0"/>
          <w:marTop w:val="0"/>
          <w:marBottom w:val="0"/>
          <w:divBdr>
            <w:top w:val="none" w:sz="0" w:space="0" w:color="auto"/>
            <w:left w:val="none" w:sz="0" w:space="0" w:color="auto"/>
            <w:bottom w:val="none" w:sz="0" w:space="0" w:color="auto"/>
            <w:right w:val="none" w:sz="0" w:space="0" w:color="auto"/>
          </w:divBdr>
        </w:div>
        <w:div w:id="1399786566">
          <w:marLeft w:val="0"/>
          <w:marRight w:val="0"/>
          <w:marTop w:val="0"/>
          <w:marBottom w:val="0"/>
          <w:divBdr>
            <w:top w:val="none" w:sz="0" w:space="0" w:color="auto"/>
            <w:left w:val="none" w:sz="0" w:space="0" w:color="auto"/>
            <w:bottom w:val="none" w:sz="0" w:space="0" w:color="auto"/>
            <w:right w:val="none" w:sz="0" w:space="0" w:color="auto"/>
          </w:divBdr>
        </w:div>
        <w:div w:id="1682658205">
          <w:marLeft w:val="0"/>
          <w:marRight w:val="0"/>
          <w:marTop w:val="0"/>
          <w:marBottom w:val="0"/>
          <w:divBdr>
            <w:top w:val="none" w:sz="0" w:space="0" w:color="auto"/>
            <w:left w:val="none" w:sz="0" w:space="0" w:color="auto"/>
            <w:bottom w:val="none" w:sz="0" w:space="0" w:color="auto"/>
            <w:right w:val="none" w:sz="0" w:space="0" w:color="auto"/>
          </w:divBdr>
        </w:div>
        <w:div w:id="1221985286">
          <w:marLeft w:val="0"/>
          <w:marRight w:val="0"/>
          <w:marTop w:val="0"/>
          <w:marBottom w:val="0"/>
          <w:divBdr>
            <w:top w:val="none" w:sz="0" w:space="0" w:color="auto"/>
            <w:left w:val="none" w:sz="0" w:space="0" w:color="auto"/>
            <w:bottom w:val="none" w:sz="0" w:space="0" w:color="auto"/>
            <w:right w:val="none" w:sz="0" w:space="0" w:color="auto"/>
          </w:divBdr>
        </w:div>
      </w:divsChild>
    </w:div>
    <w:div w:id="1613517749">
      <w:bodyDiv w:val="1"/>
      <w:marLeft w:val="0"/>
      <w:marRight w:val="0"/>
      <w:marTop w:val="0"/>
      <w:marBottom w:val="0"/>
      <w:divBdr>
        <w:top w:val="none" w:sz="0" w:space="0" w:color="auto"/>
        <w:left w:val="none" w:sz="0" w:space="0" w:color="auto"/>
        <w:bottom w:val="none" w:sz="0" w:space="0" w:color="auto"/>
        <w:right w:val="none" w:sz="0" w:space="0" w:color="auto"/>
      </w:divBdr>
    </w:div>
    <w:div w:id="1632907486">
      <w:bodyDiv w:val="1"/>
      <w:marLeft w:val="0"/>
      <w:marRight w:val="0"/>
      <w:marTop w:val="0"/>
      <w:marBottom w:val="0"/>
      <w:divBdr>
        <w:top w:val="none" w:sz="0" w:space="0" w:color="auto"/>
        <w:left w:val="none" w:sz="0" w:space="0" w:color="auto"/>
        <w:bottom w:val="none" w:sz="0" w:space="0" w:color="auto"/>
        <w:right w:val="none" w:sz="0" w:space="0" w:color="auto"/>
      </w:divBdr>
    </w:div>
    <w:div w:id="1641421865">
      <w:bodyDiv w:val="1"/>
      <w:marLeft w:val="0"/>
      <w:marRight w:val="0"/>
      <w:marTop w:val="0"/>
      <w:marBottom w:val="0"/>
      <w:divBdr>
        <w:top w:val="none" w:sz="0" w:space="0" w:color="auto"/>
        <w:left w:val="none" w:sz="0" w:space="0" w:color="auto"/>
        <w:bottom w:val="none" w:sz="0" w:space="0" w:color="auto"/>
        <w:right w:val="none" w:sz="0" w:space="0" w:color="auto"/>
      </w:divBdr>
    </w:div>
    <w:div w:id="1672950844">
      <w:bodyDiv w:val="1"/>
      <w:marLeft w:val="0"/>
      <w:marRight w:val="0"/>
      <w:marTop w:val="0"/>
      <w:marBottom w:val="0"/>
      <w:divBdr>
        <w:top w:val="none" w:sz="0" w:space="0" w:color="auto"/>
        <w:left w:val="none" w:sz="0" w:space="0" w:color="auto"/>
        <w:bottom w:val="none" w:sz="0" w:space="0" w:color="auto"/>
        <w:right w:val="none" w:sz="0" w:space="0" w:color="auto"/>
      </w:divBdr>
    </w:div>
    <w:div w:id="1792825775">
      <w:bodyDiv w:val="1"/>
      <w:marLeft w:val="0"/>
      <w:marRight w:val="0"/>
      <w:marTop w:val="0"/>
      <w:marBottom w:val="0"/>
      <w:divBdr>
        <w:top w:val="none" w:sz="0" w:space="0" w:color="auto"/>
        <w:left w:val="none" w:sz="0" w:space="0" w:color="auto"/>
        <w:bottom w:val="none" w:sz="0" w:space="0" w:color="auto"/>
        <w:right w:val="none" w:sz="0" w:space="0" w:color="auto"/>
      </w:divBdr>
    </w:div>
    <w:div w:id="1794665330">
      <w:bodyDiv w:val="1"/>
      <w:marLeft w:val="0"/>
      <w:marRight w:val="0"/>
      <w:marTop w:val="0"/>
      <w:marBottom w:val="0"/>
      <w:divBdr>
        <w:top w:val="none" w:sz="0" w:space="0" w:color="auto"/>
        <w:left w:val="none" w:sz="0" w:space="0" w:color="auto"/>
        <w:bottom w:val="none" w:sz="0" w:space="0" w:color="auto"/>
        <w:right w:val="none" w:sz="0" w:space="0" w:color="auto"/>
      </w:divBdr>
    </w:div>
    <w:div w:id="1818105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239">
          <w:marLeft w:val="0"/>
          <w:marRight w:val="0"/>
          <w:marTop w:val="0"/>
          <w:marBottom w:val="0"/>
          <w:divBdr>
            <w:top w:val="none" w:sz="0" w:space="0" w:color="auto"/>
            <w:left w:val="none" w:sz="0" w:space="0" w:color="auto"/>
            <w:bottom w:val="none" w:sz="0" w:space="0" w:color="auto"/>
            <w:right w:val="none" w:sz="0" w:space="0" w:color="auto"/>
          </w:divBdr>
        </w:div>
        <w:div w:id="1399400947">
          <w:marLeft w:val="0"/>
          <w:marRight w:val="0"/>
          <w:marTop w:val="0"/>
          <w:marBottom w:val="0"/>
          <w:divBdr>
            <w:top w:val="none" w:sz="0" w:space="0" w:color="auto"/>
            <w:left w:val="none" w:sz="0" w:space="0" w:color="auto"/>
            <w:bottom w:val="none" w:sz="0" w:space="0" w:color="auto"/>
            <w:right w:val="none" w:sz="0" w:space="0" w:color="auto"/>
          </w:divBdr>
        </w:div>
        <w:div w:id="1950548789">
          <w:marLeft w:val="0"/>
          <w:marRight w:val="0"/>
          <w:marTop w:val="0"/>
          <w:marBottom w:val="0"/>
          <w:divBdr>
            <w:top w:val="none" w:sz="0" w:space="0" w:color="auto"/>
            <w:left w:val="none" w:sz="0" w:space="0" w:color="auto"/>
            <w:bottom w:val="none" w:sz="0" w:space="0" w:color="auto"/>
            <w:right w:val="none" w:sz="0" w:space="0" w:color="auto"/>
          </w:divBdr>
        </w:div>
        <w:div w:id="386728941">
          <w:marLeft w:val="0"/>
          <w:marRight w:val="0"/>
          <w:marTop w:val="0"/>
          <w:marBottom w:val="0"/>
          <w:divBdr>
            <w:top w:val="none" w:sz="0" w:space="0" w:color="auto"/>
            <w:left w:val="none" w:sz="0" w:space="0" w:color="auto"/>
            <w:bottom w:val="none" w:sz="0" w:space="0" w:color="auto"/>
            <w:right w:val="none" w:sz="0" w:space="0" w:color="auto"/>
          </w:divBdr>
        </w:div>
        <w:div w:id="482815854">
          <w:marLeft w:val="0"/>
          <w:marRight w:val="0"/>
          <w:marTop w:val="0"/>
          <w:marBottom w:val="0"/>
          <w:divBdr>
            <w:top w:val="none" w:sz="0" w:space="0" w:color="auto"/>
            <w:left w:val="none" w:sz="0" w:space="0" w:color="auto"/>
            <w:bottom w:val="none" w:sz="0" w:space="0" w:color="auto"/>
            <w:right w:val="none" w:sz="0" w:space="0" w:color="auto"/>
          </w:divBdr>
        </w:div>
        <w:div w:id="597836788">
          <w:marLeft w:val="0"/>
          <w:marRight w:val="0"/>
          <w:marTop w:val="0"/>
          <w:marBottom w:val="0"/>
          <w:divBdr>
            <w:top w:val="none" w:sz="0" w:space="0" w:color="auto"/>
            <w:left w:val="none" w:sz="0" w:space="0" w:color="auto"/>
            <w:bottom w:val="none" w:sz="0" w:space="0" w:color="auto"/>
            <w:right w:val="none" w:sz="0" w:space="0" w:color="auto"/>
          </w:divBdr>
        </w:div>
        <w:div w:id="2096898372">
          <w:marLeft w:val="0"/>
          <w:marRight w:val="0"/>
          <w:marTop w:val="0"/>
          <w:marBottom w:val="0"/>
          <w:divBdr>
            <w:top w:val="none" w:sz="0" w:space="0" w:color="auto"/>
            <w:left w:val="none" w:sz="0" w:space="0" w:color="auto"/>
            <w:bottom w:val="none" w:sz="0" w:space="0" w:color="auto"/>
            <w:right w:val="none" w:sz="0" w:space="0" w:color="auto"/>
          </w:divBdr>
        </w:div>
        <w:div w:id="1354039925">
          <w:marLeft w:val="0"/>
          <w:marRight w:val="0"/>
          <w:marTop w:val="0"/>
          <w:marBottom w:val="0"/>
          <w:divBdr>
            <w:top w:val="none" w:sz="0" w:space="0" w:color="auto"/>
            <w:left w:val="none" w:sz="0" w:space="0" w:color="auto"/>
            <w:bottom w:val="none" w:sz="0" w:space="0" w:color="auto"/>
            <w:right w:val="none" w:sz="0" w:space="0" w:color="auto"/>
          </w:divBdr>
        </w:div>
        <w:div w:id="1558318081">
          <w:marLeft w:val="0"/>
          <w:marRight w:val="0"/>
          <w:marTop w:val="0"/>
          <w:marBottom w:val="0"/>
          <w:divBdr>
            <w:top w:val="none" w:sz="0" w:space="0" w:color="auto"/>
            <w:left w:val="none" w:sz="0" w:space="0" w:color="auto"/>
            <w:bottom w:val="none" w:sz="0" w:space="0" w:color="auto"/>
            <w:right w:val="none" w:sz="0" w:space="0" w:color="auto"/>
          </w:divBdr>
        </w:div>
        <w:div w:id="162816433">
          <w:marLeft w:val="0"/>
          <w:marRight w:val="0"/>
          <w:marTop w:val="0"/>
          <w:marBottom w:val="0"/>
          <w:divBdr>
            <w:top w:val="none" w:sz="0" w:space="0" w:color="auto"/>
            <w:left w:val="none" w:sz="0" w:space="0" w:color="auto"/>
            <w:bottom w:val="none" w:sz="0" w:space="0" w:color="auto"/>
            <w:right w:val="none" w:sz="0" w:space="0" w:color="auto"/>
          </w:divBdr>
        </w:div>
        <w:div w:id="2058504966">
          <w:marLeft w:val="0"/>
          <w:marRight w:val="0"/>
          <w:marTop w:val="0"/>
          <w:marBottom w:val="0"/>
          <w:divBdr>
            <w:top w:val="none" w:sz="0" w:space="0" w:color="auto"/>
            <w:left w:val="none" w:sz="0" w:space="0" w:color="auto"/>
            <w:bottom w:val="none" w:sz="0" w:space="0" w:color="auto"/>
            <w:right w:val="none" w:sz="0" w:space="0" w:color="auto"/>
          </w:divBdr>
        </w:div>
        <w:div w:id="1365449595">
          <w:marLeft w:val="0"/>
          <w:marRight w:val="0"/>
          <w:marTop w:val="0"/>
          <w:marBottom w:val="0"/>
          <w:divBdr>
            <w:top w:val="none" w:sz="0" w:space="0" w:color="auto"/>
            <w:left w:val="none" w:sz="0" w:space="0" w:color="auto"/>
            <w:bottom w:val="none" w:sz="0" w:space="0" w:color="auto"/>
            <w:right w:val="none" w:sz="0" w:space="0" w:color="auto"/>
          </w:divBdr>
        </w:div>
        <w:div w:id="1344556300">
          <w:marLeft w:val="0"/>
          <w:marRight w:val="0"/>
          <w:marTop w:val="0"/>
          <w:marBottom w:val="0"/>
          <w:divBdr>
            <w:top w:val="none" w:sz="0" w:space="0" w:color="auto"/>
            <w:left w:val="none" w:sz="0" w:space="0" w:color="auto"/>
            <w:bottom w:val="none" w:sz="0" w:space="0" w:color="auto"/>
            <w:right w:val="none" w:sz="0" w:space="0" w:color="auto"/>
          </w:divBdr>
        </w:div>
      </w:divsChild>
    </w:div>
    <w:div w:id="1853959441">
      <w:bodyDiv w:val="1"/>
      <w:marLeft w:val="0"/>
      <w:marRight w:val="0"/>
      <w:marTop w:val="0"/>
      <w:marBottom w:val="0"/>
      <w:divBdr>
        <w:top w:val="none" w:sz="0" w:space="0" w:color="auto"/>
        <w:left w:val="none" w:sz="0" w:space="0" w:color="auto"/>
        <w:bottom w:val="none" w:sz="0" w:space="0" w:color="auto"/>
        <w:right w:val="none" w:sz="0" w:space="0" w:color="auto"/>
      </w:divBdr>
    </w:div>
    <w:div w:id="1871259898">
      <w:bodyDiv w:val="1"/>
      <w:marLeft w:val="0"/>
      <w:marRight w:val="0"/>
      <w:marTop w:val="0"/>
      <w:marBottom w:val="0"/>
      <w:divBdr>
        <w:top w:val="none" w:sz="0" w:space="0" w:color="auto"/>
        <w:left w:val="none" w:sz="0" w:space="0" w:color="auto"/>
        <w:bottom w:val="none" w:sz="0" w:space="0" w:color="auto"/>
        <w:right w:val="none" w:sz="0" w:space="0" w:color="auto"/>
      </w:divBdr>
    </w:div>
    <w:div w:id="1871530501">
      <w:bodyDiv w:val="1"/>
      <w:marLeft w:val="0"/>
      <w:marRight w:val="0"/>
      <w:marTop w:val="0"/>
      <w:marBottom w:val="0"/>
      <w:divBdr>
        <w:top w:val="none" w:sz="0" w:space="0" w:color="auto"/>
        <w:left w:val="none" w:sz="0" w:space="0" w:color="auto"/>
        <w:bottom w:val="none" w:sz="0" w:space="0" w:color="auto"/>
        <w:right w:val="none" w:sz="0" w:space="0" w:color="auto"/>
      </w:divBdr>
    </w:div>
    <w:div w:id="1901362538">
      <w:bodyDiv w:val="1"/>
      <w:marLeft w:val="0"/>
      <w:marRight w:val="0"/>
      <w:marTop w:val="0"/>
      <w:marBottom w:val="0"/>
      <w:divBdr>
        <w:top w:val="none" w:sz="0" w:space="0" w:color="auto"/>
        <w:left w:val="none" w:sz="0" w:space="0" w:color="auto"/>
        <w:bottom w:val="none" w:sz="0" w:space="0" w:color="auto"/>
        <w:right w:val="none" w:sz="0" w:space="0" w:color="auto"/>
      </w:divBdr>
    </w:div>
    <w:div w:id="1959946587">
      <w:bodyDiv w:val="1"/>
      <w:marLeft w:val="0"/>
      <w:marRight w:val="0"/>
      <w:marTop w:val="0"/>
      <w:marBottom w:val="0"/>
      <w:divBdr>
        <w:top w:val="none" w:sz="0" w:space="0" w:color="auto"/>
        <w:left w:val="none" w:sz="0" w:space="0" w:color="auto"/>
        <w:bottom w:val="none" w:sz="0" w:space="0" w:color="auto"/>
        <w:right w:val="none" w:sz="0" w:space="0" w:color="auto"/>
      </w:divBdr>
    </w:div>
    <w:div w:id="2008749448">
      <w:bodyDiv w:val="1"/>
      <w:marLeft w:val="0"/>
      <w:marRight w:val="0"/>
      <w:marTop w:val="0"/>
      <w:marBottom w:val="0"/>
      <w:divBdr>
        <w:top w:val="none" w:sz="0" w:space="0" w:color="auto"/>
        <w:left w:val="none" w:sz="0" w:space="0" w:color="auto"/>
        <w:bottom w:val="none" w:sz="0" w:space="0" w:color="auto"/>
        <w:right w:val="none" w:sz="0" w:space="0" w:color="auto"/>
      </w:divBdr>
    </w:div>
    <w:div w:id="2120947152">
      <w:bodyDiv w:val="1"/>
      <w:marLeft w:val="0"/>
      <w:marRight w:val="0"/>
      <w:marTop w:val="0"/>
      <w:marBottom w:val="0"/>
      <w:divBdr>
        <w:top w:val="none" w:sz="0" w:space="0" w:color="auto"/>
        <w:left w:val="none" w:sz="0" w:space="0" w:color="auto"/>
        <w:bottom w:val="none" w:sz="0" w:space="0" w:color="auto"/>
        <w:right w:val="none" w:sz="0" w:space="0" w:color="auto"/>
      </w:divBdr>
    </w:div>
    <w:div w:id="2131584859">
      <w:bodyDiv w:val="1"/>
      <w:marLeft w:val="0"/>
      <w:marRight w:val="0"/>
      <w:marTop w:val="0"/>
      <w:marBottom w:val="0"/>
      <w:divBdr>
        <w:top w:val="none" w:sz="0" w:space="0" w:color="auto"/>
        <w:left w:val="none" w:sz="0" w:space="0" w:color="auto"/>
        <w:bottom w:val="none" w:sz="0" w:space="0" w:color="auto"/>
        <w:right w:val="none" w:sz="0" w:space="0" w:color="auto"/>
      </w:divBdr>
    </w:div>
    <w:div w:id="2142575655">
      <w:bodyDiv w:val="1"/>
      <w:marLeft w:val="0"/>
      <w:marRight w:val="0"/>
      <w:marTop w:val="0"/>
      <w:marBottom w:val="0"/>
      <w:divBdr>
        <w:top w:val="none" w:sz="0" w:space="0" w:color="auto"/>
        <w:left w:val="none" w:sz="0" w:space="0" w:color="auto"/>
        <w:bottom w:val="none" w:sz="0" w:space="0" w:color="auto"/>
        <w:right w:val="none" w:sz="0" w:space="0" w:color="auto"/>
      </w:divBdr>
    </w:div>
    <w:div w:id="2144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3B8C7-53C4-4A78-BDD3-6B29F66A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Pages>
  <Words>9171</Words>
  <Characters>52278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Николаевна</dc:creator>
  <cp:lastModifiedBy>Рыженкова Елена Николаевна</cp:lastModifiedBy>
  <cp:revision>30</cp:revision>
  <cp:lastPrinted>2024-12-11T10:25:00Z</cp:lastPrinted>
  <dcterms:created xsi:type="dcterms:W3CDTF">2024-12-20T11:49:00Z</dcterms:created>
  <dcterms:modified xsi:type="dcterms:W3CDTF">2025-11-13T07:30:00Z</dcterms:modified>
</cp:coreProperties>
</file>