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1D" w:rsidRPr="00C7323E" w:rsidRDefault="0007501D" w:rsidP="00630532">
      <w:pPr>
        <w:spacing w:after="0" w:line="240" w:lineRule="auto"/>
        <w:rPr>
          <w:rFonts w:ascii="Times New Roman" w:hAnsi="Times New Roman" w:cs="Times New Roman"/>
          <w:sz w:val="28"/>
          <w:szCs w:val="28"/>
        </w:rPr>
      </w:pPr>
      <w:bookmarkStart w:id="0" w:name="_GoBack"/>
    </w:p>
    <w:p w:rsidR="0007501D" w:rsidRPr="00C7323E" w:rsidRDefault="0007501D" w:rsidP="00630532">
      <w:pPr>
        <w:spacing w:after="0" w:line="240" w:lineRule="auto"/>
        <w:rPr>
          <w:rFonts w:ascii="Times New Roman" w:hAnsi="Times New Roman" w:cs="Times New Roman"/>
          <w:sz w:val="28"/>
          <w:szCs w:val="28"/>
        </w:rPr>
      </w:pPr>
    </w:p>
    <w:p w:rsidR="0007501D" w:rsidRPr="00C7323E" w:rsidRDefault="0007501D" w:rsidP="00630532">
      <w:pPr>
        <w:spacing w:after="0" w:line="240" w:lineRule="auto"/>
        <w:rPr>
          <w:rFonts w:ascii="Times New Roman" w:hAnsi="Times New Roman" w:cs="Times New Roman"/>
          <w:sz w:val="28"/>
          <w:szCs w:val="28"/>
        </w:rPr>
      </w:pPr>
    </w:p>
    <w:p w:rsidR="0007501D" w:rsidRPr="00C7323E" w:rsidRDefault="0007501D" w:rsidP="00630532">
      <w:pPr>
        <w:spacing w:after="0" w:line="240" w:lineRule="auto"/>
        <w:rPr>
          <w:rFonts w:ascii="Times New Roman" w:hAnsi="Times New Roman" w:cs="Times New Roman"/>
          <w:sz w:val="28"/>
          <w:szCs w:val="28"/>
        </w:rPr>
      </w:pPr>
    </w:p>
    <w:p w:rsidR="006D3361" w:rsidRPr="00C7323E" w:rsidRDefault="006D3361" w:rsidP="00630532">
      <w:pPr>
        <w:spacing w:after="0" w:line="240" w:lineRule="auto"/>
        <w:rPr>
          <w:rFonts w:ascii="Times New Roman" w:hAnsi="Times New Roman" w:cs="Times New Roman"/>
          <w:sz w:val="28"/>
          <w:szCs w:val="28"/>
        </w:rPr>
      </w:pPr>
    </w:p>
    <w:p w:rsidR="0007501D" w:rsidRDefault="0007501D" w:rsidP="00630532">
      <w:pPr>
        <w:spacing w:after="0" w:line="240" w:lineRule="auto"/>
        <w:rPr>
          <w:rFonts w:ascii="Times New Roman" w:hAnsi="Times New Roman" w:cs="Times New Roman"/>
          <w:sz w:val="28"/>
          <w:szCs w:val="28"/>
        </w:rPr>
      </w:pPr>
    </w:p>
    <w:p w:rsidR="00630532" w:rsidRPr="00C7323E" w:rsidRDefault="00630532" w:rsidP="00630532">
      <w:pPr>
        <w:spacing w:after="0" w:line="240" w:lineRule="auto"/>
        <w:rPr>
          <w:rFonts w:ascii="Times New Roman" w:hAnsi="Times New Roman" w:cs="Times New Roman"/>
          <w:sz w:val="28"/>
          <w:szCs w:val="28"/>
        </w:rPr>
      </w:pPr>
    </w:p>
    <w:p w:rsidR="0007501D" w:rsidRDefault="0007501D" w:rsidP="00630532">
      <w:pPr>
        <w:spacing w:after="0" w:line="240" w:lineRule="auto"/>
        <w:rPr>
          <w:rFonts w:ascii="Times New Roman" w:hAnsi="Times New Roman" w:cs="Times New Roman"/>
          <w:sz w:val="28"/>
          <w:szCs w:val="28"/>
        </w:rPr>
      </w:pPr>
    </w:p>
    <w:p w:rsidR="00630532" w:rsidRPr="00C7323E" w:rsidRDefault="00630532" w:rsidP="00630532">
      <w:pPr>
        <w:spacing w:after="0" w:line="240" w:lineRule="auto"/>
        <w:rPr>
          <w:rFonts w:ascii="Times New Roman" w:hAnsi="Times New Roman" w:cs="Times New Roman"/>
          <w:sz w:val="28"/>
          <w:szCs w:val="28"/>
        </w:rPr>
      </w:pPr>
    </w:p>
    <w:p w:rsidR="0007501D" w:rsidRPr="00C7323E" w:rsidRDefault="0007501D" w:rsidP="00630532">
      <w:pPr>
        <w:spacing w:after="0" w:line="240" w:lineRule="auto"/>
        <w:rPr>
          <w:rFonts w:ascii="Times New Roman" w:hAnsi="Times New Roman" w:cs="Times New Roman"/>
          <w:sz w:val="28"/>
          <w:szCs w:val="28"/>
        </w:rPr>
      </w:pPr>
    </w:p>
    <w:p w:rsidR="0007501D" w:rsidRDefault="0007501D" w:rsidP="00630532">
      <w:pPr>
        <w:spacing w:after="0" w:line="240" w:lineRule="auto"/>
        <w:rPr>
          <w:rFonts w:ascii="Times New Roman" w:hAnsi="Times New Roman" w:cs="Times New Roman"/>
          <w:sz w:val="28"/>
          <w:szCs w:val="28"/>
        </w:rPr>
      </w:pPr>
    </w:p>
    <w:p w:rsidR="009809A0" w:rsidRPr="00C7323E" w:rsidRDefault="009809A0" w:rsidP="00630532">
      <w:pPr>
        <w:spacing w:after="0" w:line="240" w:lineRule="auto"/>
        <w:rPr>
          <w:rFonts w:ascii="Times New Roman" w:hAnsi="Times New Roman" w:cs="Times New Roman"/>
          <w:sz w:val="28"/>
          <w:szCs w:val="28"/>
        </w:rPr>
      </w:pPr>
    </w:p>
    <w:p w:rsidR="00DC6277" w:rsidRPr="00C7323E" w:rsidRDefault="00DC6277" w:rsidP="00630532">
      <w:pPr>
        <w:spacing w:after="0" w:line="240" w:lineRule="auto"/>
        <w:rPr>
          <w:rFonts w:ascii="Times New Roman" w:hAnsi="Times New Roman" w:cs="Times New Roman"/>
          <w:sz w:val="28"/>
          <w:szCs w:val="28"/>
        </w:rPr>
      </w:pPr>
    </w:p>
    <w:p w:rsidR="0007501D" w:rsidRPr="00C7323E" w:rsidRDefault="0007501D" w:rsidP="00630532">
      <w:pPr>
        <w:pStyle w:val="ConsPlusNormal"/>
        <w:ind w:right="567"/>
        <w:jc w:val="center"/>
        <w:rPr>
          <w:bCs/>
        </w:rPr>
      </w:pPr>
      <w:bookmarkStart w:id="1" w:name="_Hlk188973133"/>
      <w:r w:rsidRPr="00C7323E">
        <w:rPr>
          <w:b/>
          <w:bCs/>
        </w:rPr>
        <w:t xml:space="preserve">О </w:t>
      </w:r>
      <w:r w:rsidR="00C7323E" w:rsidRPr="00C7323E">
        <w:rPr>
          <w:b/>
          <w:bCs/>
        </w:rPr>
        <w:t xml:space="preserve">внесении изменений в областной закон </w:t>
      </w:r>
      <w:r w:rsidR="00C7323E" w:rsidRPr="00C7323E">
        <w:rPr>
          <w:b/>
          <w:bCs/>
        </w:rPr>
        <w:br/>
        <w:t xml:space="preserve">"Об областном бюджете Ленинградской области </w:t>
      </w:r>
      <w:r w:rsidR="00C7323E" w:rsidRPr="00C7323E">
        <w:rPr>
          <w:b/>
          <w:bCs/>
        </w:rPr>
        <w:br/>
        <w:t>на 2025 год и на плановый период 2026 и 2027 годов"</w:t>
      </w:r>
    </w:p>
    <w:bookmarkEnd w:id="1"/>
    <w:p w:rsidR="0007501D" w:rsidRPr="00A30599" w:rsidRDefault="0007501D" w:rsidP="00630532">
      <w:pPr>
        <w:spacing w:after="0" w:line="240" w:lineRule="auto"/>
        <w:ind w:right="567"/>
        <w:rPr>
          <w:rFonts w:ascii="Times New Roman" w:hAnsi="Times New Roman" w:cs="Times New Roman"/>
          <w:sz w:val="16"/>
          <w:szCs w:val="20"/>
        </w:rPr>
      </w:pPr>
    </w:p>
    <w:p w:rsidR="0007501D" w:rsidRPr="00A30599" w:rsidRDefault="0007501D" w:rsidP="00630532">
      <w:pPr>
        <w:spacing w:after="0" w:line="240" w:lineRule="auto"/>
        <w:ind w:right="567"/>
        <w:rPr>
          <w:rFonts w:ascii="Times New Roman" w:hAnsi="Times New Roman" w:cs="Times New Roman"/>
          <w:sz w:val="16"/>
          <w:szCs w:val="20"/>
        </w:rPr>
      </w:pPr>
    </w:p>
    <w:p w:rsidR="0007501D" w:rsidRPr="00630532" w:rsidRDefault="0007501D" w:rsidP="00630532">
      <w:pPr>
        <w:spacing w:after="0" w:line="240" w:lineRule="auto"/>
        <w:ind w:right="567"/>
        <w:jc w:val="center"/>
        <w:rPr>
          <w:rFonts w:ascii="Times New Roman" w:hAnsi="Times New Roman" w:cs="Times New Roman"/>
          <w:sz w:val="28"/>
          <w:szCs w:val="28"/>
        </w:rPr>
      </w:pPr>
      <w:r w:rsidRPr="00630532">
        <w:rPr>
          <w:rFonts w:ascii="Times New Roman" w:hAnsi="Times New Roman" w:cs="Times New Roman"/>
          <w:sz w:val="28"/>
          <w:szCs w:val="28"/>
        </w:rPr>
        <w:t xml:space="preserve">Принят Законодательным собранием Ленинградской области </w:t>
      </w:r>
      <w:r w:rsidRPr="00630532">
        <w:rPr>
          <w:rFonts w:ascii="Times New Roman" w:hAnsi="Times New Roman" w:cs="Times New Roman"/>
          <w:sz w:val="28"/>
          <w:szCs w:val="28"/>
        </w:rPr>
        <w:br/>
      </w:r>
      <w:r w:rsidR="00C7323E" w:rsidRPr="00630532">
        <w:rPr>
          <w:rFonts w:ascii="Times New Roman" w:hAnsi="Times New Roman" w:cs="Times New Roman"/>
          <w:sz w:val="28"/>
          <w:szCs w:val="28"/>
        </w:rPr>
        <w:t>22</w:t>
      </w:r>
      <w:r w:rsidRPr="00630532">
        <w:rPr>
          <w:rFonts w:ascii="Times New Roman" w:hAnsi="Times New Roman" w:cs="Times New Roman"/>
          <w:sz w:val="28"/>
          <w:szCs w:val="28"/>
        </w:rPr>
        <w:t xml:space="preserve"> </w:t>
      </w:r>
      <w:r w:rsidR="006D3361" w:rsidRPr="00630532">
        <w:rPr>
          <w:rFonts w:ascii="Times New Roman" w:hAnsi="Times New Roman" w:cs="Times New Roman"/>
          <w:sz w:val="28"/>
          <w:szCs w:val="28"/>
        </w:rPr>
        <w:t>октября</w:t>
      </w:r>
      <w:r w:rsidRPr="00630532">
        <w:rPr>
          <w:rFonts w:ascii="Times New Roman" w:hAnsi="Times New Roman" w:cs="Times New Roman"/>
          <w:sz w:val="28"/>
          <w:szCs w:val="28"/>
        </w:rPr>
        <w:t xml:space="preserve"> 2025 года</w:t>
      </w:r>
    </w:p>
    <w:p w:rsidR="0007501D" w:rsidRPr="00630532" w:rsidRDefault="0007501D" w:rsidP="00630532">
      <w:pPr>
        <w:spacing w:after="0" w:line="240" w:lineRule="auto"/>
        <w:ind w:right="567"/>
        <w:rPr>
          <w:rFonts w:ascii="Times New Roman" w:hAnsi="Times New Roman" w:cs="Times New Roman"/>
          <w:sz w:val="28"/>
          <w:szCs w:val="28"/>
        </w:rPr>
      </w:pPr>
    </w:p>
    <w:p w:rsidR="0007501D" w:rsidRPr="00630532" w:rsidRDefault="0007501D" w:rsidP="00630532">
      <w:pPr>
        <w:spacing w:after="0" w:line="240" w:lineRule="auto"/>
        <w:ind w:right="567"/>
        <w:rPr>
          <w:rFonts w:ascii="Times New Roman" w:hAnsi="Times New Roman" w:cs="Times New Roman"/>
          <w:sz w:val="28"/>
          <w:szCs w:val="28"/>
        </w:rPr>
      </w:pPr>
    </w:p>
    <w:p w:rsidR="00927A76" w:rsidRPr="00630532" w:rsidRDefault="00927A76" w:rsidP="00630532">
      <w:pPr>
        <w:autoSpaceDE w:val="0"/>
        <w:autoSpaceDN w:val="0"/>
        <w:adjustRightInd w:val="0"/>
        <w:spacing w:after="0" w:line="240" w:lineRule="auto"/>
        <w:ind w:firstLine="709"/>
        <w:jc w:val="both"/>
        <w:rPr>
          <w:rFonts w:ascii="Times New Roman" w:hAnsi="Times New Roman" w:cs="Times New Roman"/>
          <w:b/>
          <w:sz w:val="28"/>
          <w:szCs w:val="28"/>
        </w:rPr>
      </w:pPr>
      <w:r w:rsidRPr="00630532">
        <w:rPr>
          <w:rFonts w:ascii="Times New Roman" w:hAnsi="Times New Roman" w:cs="Times New Roman"/>
          <w:b/>
          <w:sz w:val="28"/>
          <w:szCs w:val="28"/>
        </w:rPr>
        <w:t xml:space="preserve">Статья 1 </w:t>
      </w:r>
    </w:p>
    <w:p w:rsidR="00927A76" w:rsidRPr="00630532" w:rsidRDefault="00927A76" w:rsidP="00630532">
      <w:pPr>
        <w:autoSpaceDE w:val="0"/>
        <w:autoSpaceDN w:val="0"/>
        <w:adjustRightInd w:val="0"/>
        <w:spacing w:after="0" w:line="240" w:lineRule="auto"/>
        <w:ind w:firstLine="709"/>
        <w:jc w:val="both"/>
        <w:rPr>
          <w:rFonts w:ascii="Times New Roman" w:hAnsi="Times New Roman" w:cs="Times New Roman"/>
          <w:sz w:val="28"/>
          <w:szCs w:val="28"/>
        </w:rPr>
      </w:pPr>
    </w:p>
    <w:p w:rsidR="00C7323E" w:rsidRPr="00630532" w:rsidRDefault="00C7323E" w:rsidP="00630532">
      <w:pPr>
        <w:pStyle w:val="ad"/>
        <w:ind w:firstLine="709"/>
        <w:jc w:val="both"/>
        <w:rPr>
          <w:rFonts w:ascii="Times New Roman" w:hAnsi="Times New Roman"/>
          <w:sz w:val="28"/>
          <w:szCs w:val="28"/>
        </w:rPr>
      </w:pPr>
      <w:bookmarkStart w:id="2" w:name="_Hlk150954482"/>
      <w:r w:rsidRPr="00630532">
        <w:rPr>
          <w:rFonts w:ascii="Times New Roman" w:hAnsi="Times New Roman"/>
          <w:sz w:val="28"/>
          <w:szCs w:val="28"/>
        </w:rPr>
        <w:t xml:space="preserve">Внести в областной закон от 20 декабря 2024 года № 178-оз "Об областном бюджете Ленинградской области </w:t>
      </w:r>
      <w:r w:rsidRPr="00630532">
        <w:rPr>
          <w:rFonts w:ascii="Times New Roman" w:hAnsi="Times New Roman"/>
          <w:bCs/>
          <w:sz w:val="28"/>
          <w:szCs w:val="28"/>
        </w:rPr>
        <w:t xml:space="preserve">на 2025 год и на плановый период 2026 </w:t>
      </w:r>
      <w:r w:rsidRPr="00630532">
        <w:rPr>
          <w:rFonts w:ascii="Times New Roman" w:hAnsi="Times New Roman"/>
          <w:bCs/>
          <w:sz w:val="28"/>
          <w:szCs w:val="28"/>
        </w:rPr>
        <w:br/>
        <w:t>и 2027 годов</w:t>
      </w:r>
      <w:r w:rsidRPr="00630532">
        <w:rPr>
          <w:rFonts w:ascii="Times New Roman" w:hAnsi="Times New Roman"/>
          <w:sz w:val="28"/>
          <w:szCs w:val="28"/>
        </w:rPr>
        <w:t xml:space="preserve">" (с изменениями, внесенными областным законом от 11 апреля </w:t>
      </w:r>
      <w:r w:rsidRPr="00630532">
        <w:rPr>
          <w:rFonts w:ascii="Times New Roman" w:hAnsi="Times New Roman"/>
          <w:sz w:val="28"/>
          <w:szCs w:val="28"/>
        </w:rPr>
        <w:br/>
        <w:t>2025 года № 28-оз) следующие изменения:</w:t>
      </w:r>
    </w:p>
    <w:p w:rsidR="00C7323E" w:rsidRPr="00630532" w:rsidRDefault="00C7323E" w:rsidP="00630532">
      <w:pPr>
        <w:pStyle w:val="ad"/>
        <w:ind w:firstLine="709"/>
        <w:jc w:val="both"/>
        <w:rPr>
          <w:rFonts w:ascii="Times New Roman" w:hAnsi="Times New Roman"/>
          <w:sz w:val="28"/>
          <w:szCs w:val="28"/>
        </w:rPr>
      </w:pPr>
    </w:p>
    <w:bookmarkEnd w:id="2"/>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 в статье 1:</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а) в части 1 цифры "245 138 899,0" заменить цифрами "281</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707 692,7", цифры "298 356 250,1" заменить цифрами "312</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435</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173,4", цифры "53 217 351,1" заменить цифрами "30</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727</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480,7";</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б) в части 2 цифры "243 911 042,0" заменить цифрами "244</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468</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 xml:space="preserve">784,8", </w:t>
      </w:r>
      <w:r w:rsidRPr="00630532">
        <w:rPr>
          <w:rFonts w:ascii="Times New Roman" w:hAnsi="Times New Roman" w:cs="Times New Roman"/>
          <w:spacing w:val="-2"/>
          <w:sz w:val="28"/>
          <w:szCs w:val="28"/>
        </w:rPr>
        <w:t>цифры "254 985 029,1" заменить цифрами "255 537 899,8", цифры "258 365 436,5"</w:t>
      </w:r>
      <w:r w:rsidRPr="00630532">
        <w:rPr>
          <w:rFonts w:ascii="Times New Roman" w:hAnsi="Times New Roman" w:cs="Times New Roman"/>
          <w:sz w:val="28"/>
          <w:szCs w:val="28"/>
        </w:rPr>
        <w:t xml:space="preserve"> заменить цифрами "262 421 653,9", цифры "5 922 209,0" заменить цифрами "6 010 471,1", цифры "264 674 773,1" заменить цифрами "265 227 643,8", цифры "14 454 394,5" заменить цифрами "17 952 869,1";</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2) в статье 4:</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а) в части 5 цифры "27 368 550,8" заменить цифрами "27 523 492,0", цифры "18 982 689,3" заменить цифрами "18 982 789,3"; </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б) в части 6 цифры "31 631 096,0" заменить цифрами "30</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829</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505,8", цифры "27 784 686,6" заменить цифрами "31</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063</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016,0";</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в) в части 7 цифры "3 128 032,2" заменить цифрами "3 311 418,2";</w:t>
      </w:r>
    </w:p>
    <w:p w:rsidR="00C7323E" w:rsidRPr="00630532" w:rsidRDefault="00C7323E" w:rsidP="00630532">
      <w:pPr>
        <w:pageBreakBefore/>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lastRenderedPageBreak/>
        <w:t>г) в части 9 цифры "2 300 000,0" заменить цифрами "500 000,0";</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д) в части 10 цифры "2 280 414,9" заменить цифрами "193 989,3", цифры "4</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724</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 xml:space="preserve">887,9" заменить цифрами "2 370 356,3", цифры "2 026 123,4" заменить цифрами "758 989,6"; </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е) в части 11 цифры "5 243 302,4" заменить цифрами "1 989 901,6", цифры "5 378 273,5" заменить цифрами "130 000,0", цифры "3 615 876,0" заменить цифрами "412 626,8";</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ж) в части 12:</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в абзаце втором цифры "200 000,0" заменить цифрами "9 676,8";</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в абзаце третьем цифры "1 016 070,0" заменить цифрами "505 016,8"; </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з) в части 13 цифры "3 482 534,7" заменить цифрами "1 855 691,5"; </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и) в части 14 цифры "382 344,3" заменить цифрами "374 838,7"; </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к) в части 15 цифры "533 306,6" заменить цифрами "290 652,8", цифры "354 068,8" заменить цифрами "102</w:t>
      </w:r>
      <w:r w:rsidRPr="00630532">
        <w:rPr>
          <w:rFonts w:ascii="Times New Roman" w:hAnsi="Times New Roman" w:cs="Times New Roman"/>
          <w:sz w:val="28"/>
          <w:szCs w:val="28"/>
          <w:lang w:val="en-US"/>
        </w:rPr>
        <w:t> </w:t>
      </w:r>
      <w:r w:rsidRPr="00630532">
        <w:rPr>
          <w:rFonts w:ascii="Times New Roman" w:hAnsi="Times New Roman" w:cs="Times New Roman"/>
          <w:sz w:val="28"/>
          <w:szCs w:val="28"/>
        </w:rPr>
        <w:t xml:space="preserve">380,7"; </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3) в части 3 статьи 5 цифры "5 662 301,5" заменить цифрами "6 383 583,0", цифры "5 653 449,4" заменить цифрами "6 247 057,3", цифры "5 661 449,4" заменить цифрами "6 255 057,3";</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4) в статье 6:</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а) часть 9 изложить в следующей редакции:</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"9. В целях реализации статьи 3.3 Социального кодекса Ленинградской области установить на 2025 год размер денежной выплаты на приобретение комплекта детской (подростковой) одежды для посещения школьных занятий </w:t>
      </w:r>
      <w:r w:rsidRPr="00630532">
        <w:rPr>
          <w:rFonts w:ascii="Times New Roman" w:hAnsi="Times New Roman" w:cs="Times New Roman"/>
          <w:sz w:val="28"/>
          <w:szCs w:val="28"/>
        </w:rPr>
        <w:br/>
        <w:t xml:space="preserve">и школьных письменных принадлежностей лицам, указанным в частях 1 – 3 статьи 3.1 Социального кодекса Ленинградской области, в сумме 7 500 рублей </w:t>
      </w:r>
      <w:r w:rsidRPr="00630532">
        <w:rPr>
          <w:rFonts w:ascii="Times New Roman" w:hAnsi="Times New Roman" w:cs="Times New Roman"/>
          <w:sz w:val="28"/>
          <w:szCs w:val="28"/>
        </w:rPr>
        <w:br/>
        <w:t>с учетом коэффициента индексации 1,72.";</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б) абзацы второй и третий части 18 изложить в следующей редакции:</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"на ребенка-инвалида в возрасте до 18 лет, имеющего место жительства или место пребывания на территории Ленинградской области, у которого </w:t>
      </w:r>
      <w:r w:rsidRPr="00630532">
        <w:rPr>
          <w:rFonts w:ascii="Times New Roman" w:hAnsi="Times New Roman" w:cs="Times New Roman"/>
          <w:sz w:val="28"/>
          <w:szCs w:val="28"/>
        </w:rPr>
        <w:br/>
        <w:t xml:space="preserve">в индивидуальной программе реабилитации и </w:t>
      </w:r>
      <w:proofErr w:type="spellStart"/>
      <w:r w:rsidRPr="00630532">
        <w:rPr>
          <w:rFonts w:ascii="Times New Roman" w:hAnsi="Times New Roman" w:cs="Times New Roman"/>
          <w:sz w:val="28"/>
          <w:szCs w:val="28"/>
        </w:rPr>
        <w:t>абилитации</w:t>
      </w:r>
      <w:proofErr w:type="spellEnd"/>
      <w:r w:rsidRPr="00630532">
        <w:rPr>
          <w:rFonts w:ascii="Times New Roman" w:hAnsi="Times New Roman" w:cs="Times New Roman"/>
          <w:sz w:val="28"/>
          <w:szCs w:val="28"/>
        </w:rPr>
        <w:t xml:space="preserve"> ребенка-инвалида, разработанной и сформированной федеральным учреждением медико-социальной экспертизы, имеется запись о наличии ограничения 3 степени выраженности одной из основных категорий жизнедеятельности человека, </w:t>
      </w:r>
      <w:r w:rsidR="00785675">
        <w:rPr>
          <w:rFonts w:ascii="Times New Roman" w:hAnsi="Times New Roman" w:cs="Times New Roman"/>
          <w:sz w:val="28"/>
          <w:szCs w:val="28"/>
        </w:rPr>
        <w:br/>
      </w:r>
      <w:r w:rsidRPr="00630532">
        <w:rPr>
          <w:rFonts w:ascii="Times New Roman" w:hAnsi="Times New Roman" w:cs="Times New Roman"/>
          <w:sz w:val="28"/>
          <w:szCs w:val="28"/>
        </w:rPr>
        <w:t>в сумме 10 973 рубля;</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на ребенка-инвалида в возрасте до 18 лет, имеющего место жительства </w:t>
      </w:r>
      <w:r w:rsidRPr="00630532">
        <w:rPr>
          <w:rFonts w:ascii="Times New Roman" w:hAnsi="Times New Roman" w:cs="Times New Roman"/>
          <w:sz w:val="28"/>
          <w:szCs w:val="28"/>
        </w:rPr>
        <w:br/>
        <w:t xml:space="preserve">или место пребывания на территории Ленинградской области, у которого </w:t>
      </w:r>
      <w:r w:rsidRPr="00630532">
        <w:rPr>
          <w:rFonts w:ascii="Times New Roman" w:hAnsi="Times New Roman" w:cs="Times New Roman"/>
          <w:sz w:val="28"/>
          <w:szCs w:val="28"/>
        </w:rPr>
        <w:br/>
        <w:t xml:space="preserve">в индивидуальной программе реабилитации и </w:t>
      </w:r>
      <w:proofErr w:type="spellStart"/>
      <w:r w:rsidRPr="00630532">
        <w:rPr>
          <w:rFonts w:ascii="Times New Roman" w:hAnsi="Times New Roman" w:cs="Times New Roman"/>
          <w:sz w:val="28"/>
          <w:szCs w:val="28"/>
        </w:rPr>
        <w:t>абилитации</w:t>
      </w:r>
      <w:proofErr w:type="spellEnd"/>
      <w:r w:rsidRPr="00630532">
        <w:rPr>
          <w:rFonts w:ascii="Times New Roman" w:hAnsi="Times New Roman" w:cs="Times New Roman"/>
          <w:sz w:val="28"/>
          <w:szCs w:val="28"/>
        </w:rPr>
        <w:t xml:space="preserve"> ребенка-инвалида, разработанной и сформированной федеральным учреждением медико-социальной экспертизы, имеется запись о наличии ограничения 2 степени выраженности одной из основных категорий жизнедеятельности человека, </w:t>
      </w:r>
      <w:r w:rsidR="00785675">
        <w:rPr>
          <w:rFonts w:ascii="Times New Roman" w:hAnsi="Times New Roman" w:cs="Times New Roman"/>
          <w:sz w:val="28"/>
          <w:szCs w:val="28"/>
        </w:rPr>
        <w:br/>
      </w:r>
      <w:r w:rsidRPr="00630532">
        <w:rPr>
          <w:rFonts w:ascii="Times New Roman" w:hAnsi="Times New Roman" w:cs="Times New Roman"/>
          <w:sz w:val="28"/>
          <w:szCs w:val="28"/>
        </w:rPr>
        <w:t>в сумме 5 486 рублей;";</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keepNext/>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lastRenderedPageBreak/>
        <w:t>5) в статье 7:</w:t>
      </w:r>
    </w:p>
    <w:p w:rsidR="00C7323E" w:rsidRPr="00630532" w:rsidRDefault="00C7323E" w:rsidP="00630532">
      <w:pPr>
        <w:keepNext/>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а) часть 3 дополнить абзацами следующего содержания:</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"на премирование муниципальных образований Ленинградской области </w:t>
      </w:r>
      <w:r w:rsidR="009809A0" w:rsidRPr="00630532">
        <w:rPr>
          <w:rFonts w:ascii="Times New Roman" w:hAnsi="Times New Roman" w:cs="Times New Roman"/>
          <w:sz w:val="28"/>
          <w:szCs w:val="28"/>
        </w:rPr>
        <w:t>–</w:t>
      </w:r>
      <w:r w:rsidRPr="00630532">
        <w:rPr>
          <w:rFonts w:ascii="Times New Roman" w:hAnsi="Times New Roman" w:cs="Times New Roman"/>
          <w:sz w:val="28"/>
          <w:szCs w:val="28"/>
        </w:rPr>
        <w:t xml:space="preserve"> победителей регионального этапа Всероссийского конкурса "Лучшая муниципальная практика";</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на грант за достижение показателей деятельности органов исполнительной власти субъектов Российской Федерации.";</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б)</w:t>
      </w:r>
      <w:r w:rsidR="009809A0" w:rsidRPr="00630532">
        <w:rPr>
          <w:rFonts w:ascii="Times New Roman" w:hAnsi="Times New Roman" w:cs="Times New Roman"/>
          <w:sz w:val="28"/>
          <w:szCs w:val="28"/>
        </w:rPr>
        <w:t> </w:t>
      </w:r>
      <w:r w:rsidRPr="00630532">
        <w:rPr>
          <w:rFonts w:ascii="Times New Roman" w:hAnsi="Times New Roman" w:cs="Times New Roman"/>
          <w:sz w:val="28"/>
          <w:szCs w:val="28"/>
        </w:rPr>
        <w:t>в части 5 слова "таблицы 1</w:t>
      </w:r>
      <w:r w:rsidR="009809A0" w:rsidRPr="00630532">
        <w:rPr>
          <w:rFonts w:ascii="Times New Roman" w:hAnsi="Times New Roman" w:cs="Times New Roman"/>
          <w:sz w:val="28"/>
          <w:szCs w:val="28"/>
        </w:rPr>
        <w:t> – </w:t>
      </w:r>
      <w:r w:rsidRPr="00630532">
        <w:rPr>
          <w:rFonts w:ascii="Times New Roman" w:hAnsi="Times New Roman" w:cs="Times New Roman"/>
          <w:sz w:val="28"/>
          <w:szCs w:val="28"/>
        </w:rPr>
        <w:t>34" заменить словами "таблицы 1</w:t>
      </w:r>
      <w:r w:rsidR="009809A0" w:rsidRPr="00630532">
        <w:rPr>
          <w:rFonts w:ascii="Times New Roman" w:hAnsi="Times New Roman" w:cs="Times New Roman"/>
          <w:sz w:val="28"/>
          <w:szCs w:val="28"/>
        </w:rPr>
        <w:t> – </w:t>
      </w:r>
      <w:r w:rsidRPr="00630532">
        <w:rPr>
          <w:rFonts w:ascii="Times New Roman" w:hAnsi="Times New Roman" w:cs="Times New Roman"/>
          <w:sz w:val="28"/>
          <w:szCs w:val="28"/>
        </w:rPr>
        <w:t>35";</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в) в части 7 цифры "7 005 550,0" заменить цифрами "7 707 077,3"; </w:t>
      </w: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г) в части 10 цифры "1 940 574,2" заменить цифрами "2 172 765,8"; </w:t>
      </w:r>
    </w:p>
    <w:p w:rsidR="00C7323E" w:rsidRPr="00630532" w:rsidRDefault="00C7323E" w:rsidP="00630532">
      <w:pPr>
        <w:spacing w:after="0" w:line="240" w:lineRule="auto"/>
        <w:ind w:firstLine="709"/>
        <w:contextualSpacing/>
        <w:jc w:val="both"/>
        <w:rPr>
          <w:rFonts w:ascii="Times New Roman" w:hAnsi="Times New Roman" w:cs="Times New Roman"/>
          <w:sz w:val="28"/>
          <w:szCs w:val="28"/>
        </w:rPr>
      </w:pPr>
    </w:p>
    <w:p w:rsidR="00C7323E" w:rsidRPr="00630532" w:rsidRDefault="00C7323E" w:rsidP="00630532">
      <w:pPr>
        <w:spacing w:after="0" w:line="240" w:lineRule="auto"/>
        <w:ind w:firstLine="709"/>
        <w:contextualSpacing/>
        <w:jc w:val="both"/>
        <w:rPr>
          <w:rFonts w:ascii="Times New Roman" w:hAnsi="Times New Roman" w:cs="Times New Roman"/>
          <w:sz w:val="28"/>
          <w:szCs w:val="28"/>
        </w:rPr>
      </w:pPr>
      <w:r w:rsidRPr="00630532">
        <w:rPr>
          <w:rFonts w:ascii="Times New Roman" w:hAnsi="Times New Roman" w:cs="Times New Roman"/>
          <w:sz w:val="28"/>
          <w:szCs w:val="28"/>
        </w:rPr>
        <w:t xml:space="preserve">6) в статье 8: </w:t>
      </w:r>
    </w:p>
    <w:p w:rsidR="00C7323E" w:rsidRPr="00630532" w:rsidRDefault="00C7323E" w:rsidP="00630532">
      <w:pPr>
        <w:spacing w:after="0" w:line="240" w:lineRule="auto"/>
        <w:ind w:firstLine="709"/>
        <w:contextualSpacing/>
        <w:jc w:val="both"/>
        <w:rPr>
          <w:rFonts w:ascii="Times New Roman" w:hAnsi="Times New Roman" w:cs="Times New Roman"/>
          <w:sz w:val="28"/>
          <w:szCs w:val="28"/>
        </w:rPr>
      </w:pPr>
      <w:r w:rsidRPr="00630532">
        <w:rPr>
          <w:rFonts w:ascii="Times New Roman" w:hAnsi="Times New Roman" w:cs="Times New Roman"/>
          <w:sz w:val="28"/>
          <w:szCs w:val="28"/>
        </w:rPr>
        <w:t>а)</w:t>
      </w:r>
      <w:r w:rsidR="009809A0" w:rsidRPr="00630532">
        <w:rPr>
          <w:rFonts w:ascii="Times New Roman" w:hAnsi="Times New Roman" w:cs="Times New Roman"/>
          <w:sz w:val="28"/>
          <w:szCs w:val="28"/>
        </w:rPr>
        <w:t> </w:t>
      </w:r>
      <w:r w:rsidRPr="00630532">
        <w:rPr>
          <w:rFonts w:ascii="Times New Roman" w:hAnsi="Times New Roman" w:cs="Times New Roman"/>
          <w:sz w:val="28"/>
          <w:szCs w:val="28"/>
        </w:rPr>
        <w:t>в части 1 цифры "14 059 153,2" заменить цифрами "11 858 556,0", цифры "17 513 547,7" заменить цифрами "14 580 084,8", цифры "27 203 291,7" заменить цифрами "14 509 168,9";</w:t>
      </w:r>
    </w:p>
    <w:p w:rsidR="00C7323E" w:rsidRPr="00630532" w:rsidRDefault="00C7323E" w:rsidP="00630532">
      <w:pPr>
        <w:spacing w:after="0" w:line="240" w:lineRule="auto"/>
        <w:ind w:firstLine="709"/>
        <w:contextualSpacing/>
        <w:jc w:val="both"/>
        <w:rPr>
          <w:rFonts w:ascii="Times New Roman" w:hAnsi="Times New Roman" w:cs="Times New Roman"/>
          <w:sz w:val="28"/>
          <w:szCs w:val="28"/>
        </w:rPr>
      </w:pPr>
      <w:r w:rsidRPr="00630532">
        <w:rPr>
          <w:rFonts w:ascii="Times New Roman" w:hAnsi="Times New Roman" w:cs="Times New Roman"/>
          <w:sz w:val="28"/>
          <w:szCs w:val="28"/>
        </w:rPr>
        <w:t>б)</w:t>
      </w:r>
      <w:r w:rsidR="009809A0" w:rsidRPr="00630532">
        <w:rPr>
          <w:rFonts w:ascii="Times New Roman" w:hAnsi="Times New Roman" w:cs="Times New Roman"/>
          <w:sz w:val="28"/>
          <w:szCs w:val="28"/>
        </w:rPr>
        <w:t> </w:t>
      </w:r>
      <w:r w:rsidRPr="00630532">
        <w:rPr>
          <w:rFonts w:ascii="Times New Roman" w:hAnsi="Times New Roman" w:cs="Times New Roman"/>
          <w:sz w:val="28"/>
          <w:szCs w:val="28"/>
        </w:rPr>
        <w:t>в части 3</w:t>
      </w:r>
      <w:r w:rsidRPr="00630532">
        <w:rPr>
          <w:rFonts w:ascii="Times New Roman" w:hAnsi="Times New Roman"/>
          <w:sz w:val="28"/>
          <w:szCs w:val="28"/>
        </w:rPr>
        <w:t xml:space="preserve"> </w:t>
      </w:r>
      <w:r w:rsidRPr="00630532">
        <w:rPr>
          <w:rFonts w:ascii="Times New Roman" w:hAnsi="Times New Roman" w:cs="Times New Roman"/>
          <w:sz w:val="28"/>
          <w:szCs w:val="28"/>
        </w:rPr>
        <w:t>цифры "375 637,7" заменить цифрами "269 496,7", цифры "542 249,1" заменить цифрами "388 905,7", цифры "1 143 143,8" заменить цифрами "393 186,4";</w:t>
      </w:r>
    </w:p>
    <w:p w:rsidR="00C7323E" w:rsidRPr="00630532" w:rsidRDefault="00C7323E" w:rsidP="00630532">
      <w:pPr>
        <w:spacing w:after="0" w:line="240" w:lineRule="auto"/>
        <w:ind w:firstLine="709"/>
        <w:contextualSpacing/>
        <w:jc w:val="both"/>
        <w:rPr>
          <w:rFonts w:ascii="Times New Roman" w:hAnsi="Times New Roman" w:cs="Times New Roman"/>
          <w:sz w:val="28"/>
          <w:szCs w:val="28"/>
        </w:rPr>
      </w:pPr>
      <w:r w:rsidRPr="00630532">
        <w:rPr>
          <w:rFonts w:ascii="Times New Roman" w:hAnsi="Times New Roman" w:cs="Times New Roman"/>
          <w:sz w:val="28"/>
          <w:szCs w:val="28"/>
        </w:rPr>
        <w:t>в)</w:t>
      </w:r>
      <w:r w:rsidR="009809A0" w:rsidRPr="00630532">
        <w:rPr>
          <w:rFonts w:ascii="Times New Roman" w:hAnsi="Times New Roman" w:cs="Times New Roman"/>
          <w:sz w:val="28"/>
          <w:szCs w:val="28"/>
        </w:rPr>
        <w:t> </w:t>
      </w:r>
      <w:r w:rsidRPr="00630532">
        <w:rPr>
          <w:rFonts w:ascii="Times New Roman" w:hAnsi="Times New Roman" w:cs="Times New Roman"/>
          <w:sz w:val="28"/>
          <w:szCs w:val="28"/>
        </w:rPr>
        <w:t xml:space="preserve">часть 4 признать утратившей силу; </w:t>
      </w:r>
    </w:p>
    <w:p w:rsidR="00C7323E" w:rsidRPr="00630532" w:rsidRDefault="00C7323E" w:rsidP="00630532">
      <w:pPr>
        <w:spacing w:after="0" w:line="240" w:lineRule="auto"/>
        <w:ind w:firstLine="709"/>
        <w:contextualSpacing/>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7) приложение 1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2025 год и на плановый период 2026 </w:t>
      </w:r>
      <w:r w:rsidR="009809A0" w:rsidRPr="00630532">
        <w:rPr>
          <w:rFonts w:ascii="Times New Roman" w:hAnsi="Times New Roman" w:cs="Times New Roman"/>
          <w:sz w:val="28"/>
          <w:szCs w:val="28"/>
        </w:rPr>
        <w:br/>
      </w:r>
      <w:r w:rsidRPr="00630532">
        <w:rPr>
          <w:rFonts w:ascii="Times New Roman" w:hAnsi="Times New Roman" w:cs="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8) приложение 5 "Распределение бюджетных ассигнований по целевым </w:t>
      </w:r>
      <w:r w:rsidRPr="00630532">
        <w:rPr>
          <w:rFonts w:ascii="Times New Roman" w:hAnsi="Times New Roman" w:cs="Times New Roman"/>
          <w:spacing w:val="-2"/>
          <w:sz w:val="28"/>
          <w:szCs w:val="28"/>
        </w:rPr>
        <w:t>статьям (государственным программам Ленинградской области и непрограммным</w:t>
      </w:r>
      <w:r w:rsidRPr="00630532">
        <w:rPr>
          <w:rFonts w:ascii="Times New Roman" w:hAnsi="Times New Roman" w:cs="Times New Roman"/>
          <w:sz w:val="28"/>
          <w:szCs w:val="28"/>
        </w:rPr>
        <w:t xml:space="preserve"> направлениям деятельности), группам видов расходов, разделам и подразделам классификации расходов бюджетов на 2025 год и на плановый период 2026 </w:t>
      </w:r>
      <w:r w:rsidR="009809A0" w:rsidRPr="00630532">
        <w:rPr>
          <w:rFonts w:ascii="Times New Roman" w:hAnsi="Times New Roman" w:cs="Times New Roman"/>
          <w:sz w:val="28"/>
          <w:szCs w:val="28"/>
        </w:rPr>
        <w:br/>
      </w:r>
      <w:r w:rsidRPr="00630532">
        <w:rPr>
          <w:rFonts w:ascii="Times New Roman" w:hAnsi="Times New Roman" w:cs="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9) приложение 6 "Ведомственная структура расходов областного бюджета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10) приложение 7 "Распределение бюджетных ассигнований по разделам </w:t>
      </w:r>
      <w:r w:rsidR="009809A0" w:rsidRPr="00630532">
        <w:rPr>
          <w:rFonts w:ascii="Times New Roman" w:hAnsi="Times New Roman" w:cs="Times New Roman"/>
          <w:sz w:val="28"/>
          <w:szCs w:val="28"/>
        </w:rPr>
        <w:br/>
      </w:r>
      <w:r w:rsidRPr="00630532">
        <w:rPr>
          <w:rFonts w:ascii="Times New Roman" w:hAnsi="Times New Roman" w:cs="Times New Roman"/>
          <w:sz w:val="28"/>
          <w:szCs w:val="28"/>
        </w:rPr>
        <w:t>и подразделам классификации расходов бюджетов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11) приложение 8 "Адресная инвестиционная программа Ленинградской области на 2025 год и на плановый период 2026 и 2027 годов" изложить в новой редакции (прилагается);</w:t>
      </w:r>
    </w:p>
    <w:p w:rsidR="009809A0" w:rsidRPr="00630532" w:rsidRDefault="009809A0"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pacing w:val="-4"/>
          <w:sz w:val="28"/>
          <w:szCs w:val="28"/>
        </w:rPr>
        <w:lastRenderedPageBreak/>
        <w:t>12) приложение 9 "Перечень случаев предоставления субсидий юридическим</w:t>
      </w:r>
      <w:r w:rsidRPr="00630532">
        <w:rPr>
          <w:rFonts w:ascii="Times New Roman" w:hAnsi="Times New Roman" w:cs="Times New Roman"/>
          <w:sz w:val="28"/>
          <w:szCs w:val="28"/>
        </w:rPr>
        <w:t xml:space="preserve"> лицам (за исключением субсидий государственным учреждениям), индивидуальным предпринимателям, физическим лицам"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 xml:space="preserve">13) приложение 10 "Перечень случаев предоставления субсидий иным </w:t>
      </w:r>
      <w:r w:rsidRPr="00630532">
        <w:rPr>
          <w:rFonts w:ascii="Times New Roman" w:hAnsi="Times New Roman" w:cs="Times New Roman"/>
          <w:spacing w:val="-6"/>
          <w:sz w:val="28"/>
          <w:szCs w:val="28"/>
        </w:rPr>
        <w:t>некоммерческим организациям, не являющимся государственными учреждениями"</w:t>
      </w:r>
      <w:r w:rsidRPr="00630532">
        <w:rPr>
          <w:rFonts w:ascii="Times New Roman" w:hAnsi="Times New Roman" w:cs="Times New Roman"/>
          <w:sz w:val="28"/>
          <w:szCs w:val="28"/>
        </w:rPr>
        <w:t xml:space="preserve">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14) приложение 12 "Формы и объем межбюджетных трансфертов, предоставляемых бюджетам муниципальных образований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15) в приложении 14:</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а)</w:t>
      </w:r>
      <w:r w:rsidR="001B1FB5" w:rsidRPr="00630532">
        <w:rPr>
          <w:rFonts w:ascii="Times New Roman" w:hAnsi="Times New Roman"/>
          <w:sz w:val="28"/>
          <w:szCs w:val="28"/>
        </w:rPr>
        <w:t> </w:t>
      </w:r>
      <w:r w:rsidRPr="00630532">
        <w:rPr>
          <w:rFonts w:ascii="Times New Roman" w:hAnsi="Times New Roman"/>
          <w:sz w:val="28"/>
          <w:szCs w:val="28"/>
        </w:rPr>
        <w:t xml:space="preserve">таблицу 2 "Распределение субсидий бюджетам муниципальных образований Ленинградской области на ремонт автомобильных дорог общего пользования местного значения на 2025 год и на плановый период 2026 </w:t>
      </w:r>
      <w:r w:rsidR="001B1FB5" w:rsidRPr="00630532">
        <w:rPr>
          <w:rFonts w:ascii="Times New Roman" w:hAnsi="Times New Roman"/>
          <w:sz w:val="28"/>
          <w:szCs w:val="28"/>
        </w:rPr>
        <w:br/>
      </w:r>
      <w:r w:rsidRPr="00630532">
        <w:rPr>
          <w:rFonts w:ascii="Times New Roman" w:hAnsi="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б)</w:t>
      </w:r>
      <w:r w:rsidR="001B1FB5" w:rsidRPr="00630532">
        <w:rPr>
          <w:rFonts w:ascii="Times New Roman" w:hAnsi="Times New Roman"/>
          <w:sz w:val="28"/>
          <w:szCs w:val="28"/>
        </w:rPr>
        <w:t> </w:t>
      </w:r>
      <w:r w:rsidRPr="00630532">
        <w:rPr>
          <w:rFonts w:ascii="Times New Roman" w:hAnsi="Times New Roman"/>
          <w:sz w:val="28"/>
          <w:szCs w:val="28"/>
        </w:rPr>
        <w:t>таблицу 11 "Распределение субсидий бюджетам муниципальных образований Ленинградской области на реновацию организаций общего образования на 2025 год и на плановый период 2026 и 2027 годов" изложить в</w:t>
      </w:r>
      <w:r w:rsidR="001B1FB5" w:rsidRPr="00630532">
        <w:rPr>
          <w:rFonts w:ascii="Times New Roman" w:hAnsi="Times New Roman"/>
          <w:sz w:val="28"/>
          <w:szCs w:val="28"/>
        </w:rPr>
        <w:t> </w:t>
      </w:r>
      <w:r w:rsidRPr="00630532">
        <w:rPr>
          <w:rFonts w:ascii="Times New Roman" w:hAnsi="Times New Roman"/>
          <w:sz w:val="28"/>
          <w:szCs w:val="28"/>
        </w:rPr>
        <w:t>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в)</w:t>
      </w:r>
      <w:r w:rsidR="001B1FB5" w:rsidRPr="00630532">
        <w:rPr>
          <w:rFonts w:ascii="Times New Roman" w:hAnsi="Times New Roman"/>
          <w:sz w:val="28"/>
          <w:szCs w:val="28"/>
        </w:rPr>
        <w:t> </w:t>
      </w:r>
      <w:r w:rsidRPr="00630532">
        <w:rPr>
          <w:rFonts w:ascii="Times New Roman" w:hAnsi="Times New Roman"/>
          <w:sz w:val="28"/>
          <w:szCs w:val="28"/>
        </w:rPr>
        <w:t xml:space="preserve">таблицу 12 "Распределение субсидий бюджетам муниципальных образований Ленинградской области на проведение капитального ремонта спортивных площадок (стадионов) общеобразовательных организаций </w:t>
      </w:r>
      <w:r w:rsidR="001B1FB5" w:rsidRPr="00630532">
        <w:rPr>
          <w:rFonts w:ascii="Times New Roman" w:hAnsi="Times New Roman"/>
          <w:sz w:val="28"/>
          <w:szCs w:val="28"/>
        </w:rPr>
        <w:br/>
      </w:r>
      <w:r w:rsidRPr="00630532">
        <w:rPr>
          <w:rFonts w:ascii="Times New Roman" w:hAnsi="Times New Roman"/>
          <w:sz w:val="28"/>
          <w:szCs w:val="28"/>
        </w:rPr>
        <w:t>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г)</w:t>
      </w:r>
      <w:r w:rsidR="001B1FB5" w:rsidRPr="00630532">
        <w:rPr>
          <w:rFonts w:ascii="Times New Roman" w:hAnsi="Times New Roman"/>
          <w:sz w:val="28"/>
          <w:szCs w:val="28"/>
        </w:rPr>
        <w:t> </w:t>
      </w:r>
      <w:r w:rsidRPr="00630532">
        <w:rPr>
          <w:rFonts w:ascii="Times New Roman" w:hAnsi="Times New Roman"/>
          <w:sz w:val="28"/>
          <w:szCs w:val="28"/>
        </w:rPr>
        <w:t xml:space="preserve">таблицу 13 "Распределение субсидий бюджетам муниципальных образований Ленинградской области на обновление материально-технической базы столовых и пищеблоков общеобразовательных организаций на 2025 год </w:t>
      </w:r>
      <w:r w:rsidR="001B1FB5"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д)</w:t>
      </w:r>
      <w:r w:rsidR="001B1FB5" w:rsidRPr="00630532">
        <w:rPr>
          <w:rFonts w:ascii="Times New Roman" w:hAnsi="Times New Roman"/>
          <w:sz w:val="28"/>
          <w:szCs w:val="28"/>
        </w:rPr>
        <w:t> </w:t>
      </w:r>
      <w:r w:rsidRPr="00630532">
        <w:rPr>
          <w:rFonts w:ascii="Times New Roman" w:hAnsi="Times New Roman"/>
          <w:sz w:val="28"/>
          <w:szCs w:val="28"/>
        </w:rPr>
        <w:t>таблицу 14 "Распределение субсидий бюджетам муниципальных образований Ленинградской области на мероприятия по капитальному ремонту объектов культуры на сельских территориях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е)</w:t>
      </w:r>
      <w:r w:rsidR="001B1FB5" w:rsidRPr="00630532">
        <w:rPr>
          <w:rFonts w:ascii="Times New Roman" w:hAnsi="Times New Roman"/>
          <w:sz w:val="28"/>
          <w:szCs w:val="28"/>
        </w:rPr>
        <w:t> </w:t>
      </w:r>
      <w:r w:rsidRPr="00630532">
        <w:rPr>
          <w:rFonts w:ascii="Times New Roman" w:hAnsi="Times New Roman"/>
          <w:sz w:val="28"/>
          <w:szCs w:val="28"/>
        </w:rPr>
        <w:t xml:space="preserve">таблицу 15 "Распределение субсидий бюджетам муниципальных образований Ленинградской области на реализацию комплекса мероприятий </w:t>
      </w:r>
      <w:r w:rsidR="001B1FB5" w:rsidRPr="00630532">
        <w:rPr>
          <w:rFonts w:ascii="Times New Roman" w:hAnsi="Times New Roman"/>
          <w:sz w:val="28"/>
          <w:szCs w:val="28"/>
        </w:rPr>
        <w:br/>
      </w:r>
      <w:r w:rsidRPr="00630532">
        <w:rPr>
          <w:rFonts w:ascii="Times New Roman" w:hAnsi="Times New Roman"/>
          <w:spacing w:val="-4"/>
          <w:sz w:val="28"/>
          <w:szCs w:val="28"/>
        </w:rPr>
        <w:t>по борьбе с борщевиком Сосновского на территориях муниципальных образований</w:t>
      </w:r>
      <w:r w:rsidRPr="00630532">
        <w:rPr>
          <w:rFonts w:ascii="Times New Roman" w:hAnsi="Times New Roman"/>
          <w:sz w:val="28"/>
          <w:szCs w:val="28"/>
        </w:rPr>
        <w:t xml:space="preserve">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lastRenderedPageBreak/>
        <w:t>ж)</w:t>
      </w:r>
      <w:r w:rsidR="001B1FB5" w:rsidRPr="00630532">
        <w:rPr>
          <w:rFonts w:ascii="Times New Roman" w:hAnsi="Times New Roman"/>
          <w:sz w:val="28"/>
          <w:szCs w:val="28"/>
        </w:rPr>
        <w:t> </w:t>
      </w:r>
      <w:r w:rsidRPr="00630532">
        <w:rPr>
          <w:rFonts w:ascii="Times New Roman" w:hAnsi="Times New Roman"/>
          <w:sz w:val="28"/>
          <w:szCs w:val="28"/>
        </w:rPr>
        <w:t xml:space="preserve">таблицу 16 "Распределение субсидий бюджетам муниципальных образований Ленинградской области на мероприятия по созданию мест (площадок) накопления твердых коммунальных отходов на 2025 год </w:t>
      </w:r>
      <w:r w:rsidR="001B1FB5"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з)</w:t>
      </w:r>
      <w:r w:rsidR="001B1FB5" w:rsidRPr="00630532">
        <w:rPr>
          <w:rFonts w:ascii="Times New Roman" w:hAnsi="Times New Roman"/>
          <w:sz w:val="28"/>
          <w:szCs w:val="28"/>
        </w:rPr>
        <w:t> </w:t>
      </w:r>
      <w:r w:rsidRPr="00630532">
        <w:rPr>
          <w:rFonts w:ascii="Times New Roman" w:hAnsi="Times New Roman"/>
          <w:sz w:val="28"/>
          <w:szCs w:val="28"/>
        </w:rPr>
        <w:t xml:space="preserve">таблицу 17 "Распределение субсидий бюджетам муниципальных образований Ленинградской области на мероприятия по ликвидации несанкционированных свалок на 2025 год и на плановый период 2026 </w:t>
      </w:r>
      <w:r w:rsidR="001B1FB5" w:rsidRPr="00630532">
        <w:rPr>
          <w:rFonts w:ascii="Times New Roman" w:hAnsi="Times New Roman"/>
          <w:sz w:val="28"/>
          <w:szCs w:val="28"/>
        </w:rPr>
        <w:br/>
      </w:r>
      <w:r w:rsidRPr="00630532">
        <w:rPr>
          <w:rFonts w:ascii="Times New Roman" w:hAnsi="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и)</w:t>
      </w:r>
      <w:r w:rsidR="001B1FB5" w:rsidRPr="00630532">
        <w:rPr>
          <w:rFonts w:ascii="Times New Roman" w:hAnsi="Times New Roman"/>
          <w:sz w:val="28"/>
          <w:szCs w:val="28"/>
        </w:rPr>
        <w:t> </w:t>
      </w:r>
      <w:r w:rsidRPr="00630532">
        <w:rPr>
          <w:rFonts w:ascii="Times New Roman" w:hAnsi="Times New Roman"/>
          <w:sz w:val="28"/>
          <w:szCs w:val="28"/>
        </w:rPr>
        <w:t xml:space="preserve">таблицу 20 "Распределение субсидий бюджетам муниципальных образований Ленинградской области на капитальный ремонт объектов физической культуры и спорта на 2025 год и на плановый период 2026 </w:t>
      </w:r>
      <w:r w:rsidR="001B1FB5" w:rsidRPr="00630532">
        <w:rPr>
          <w:rFonts w:ascii="Times New Roman" w:hAnsi="Times New Roman"/>
          <w:sz w:val="28"/>
          <w:szCs w:val="28"/>
        </w:rPr>
        <w:br/>
      </w:r>
      <w:r w:rsidRPr="00630532">
        <w:rPr>
          <w:rFonts w:ascii="Times New Roman" w:hAnsi="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к)</w:t>
      </w:r>
      <w:r w:rsidR="001B1FB5" w:rsidRPr="00630532">
        <w:rPr>
          <w:rFonts w:ascii="Times New Roman" w:hAnsi="Times New Roman"/>
          <w:sz w:val="28"/>
          <w:szCs w:val="28"/>
        </w:rPr>
        <w:t> </w:t>
      </w:r>
      <w:r w:rsidRPr="00630532">
        <w:rPr>
          <w:rFonts w:ascii="Times New Roman" w:hAnsi="Times New Roman"/>
          <w:sz w:val="28"/>
          <w:szCs w:val="28"/>
        </w:rPr>
        <w:t>таблицу 22 "Распределение субсидий бюджетам муниципальных образований Ленинградской области на государственную поддержку отрасли культуры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л)</w:t>
      </w:r>
      <w:r w:rsidR="001B1FB5" w:rsidRPr="00630532">
        <w:rPr>
          <w:rFonts w:ascii="Times New Roman" w:hAnsi="Times New Roman"/>
          <w:sz w:val="28"/>
          <w:szCs w:val="28"/>
        </w:rPr>
        <w:t> </w:t>
      </w:r>
      <w:r w:rsidRPr="00630532">
        <w:rPr>
          <w:rFonts w:ascii="Times New Roman" w:hAnsi="Times New Roman"/>
          <w:sz w:val="28"/>
          <w:szCs w:val="28"/>
        </w:rPr>
        <w:t xml:space="preserve">таблицу 23 "Распределение субсидий бюджетам муниципальных образований Ленинградской области на </w:t>
      </w:r>
      <w:proofErr w:type="spellStart"/>
      <w:r w:rsidRPr="00630532">
        <w:rPr>
          <w:rFonts w:ascii="Times New Roman" w:hAnsi="Times New Roman"/>
          <w:sz w:val="28"/>
          <w:szCs w:val="28"/>
        </w:rPr>
        <w:t>софинансирование</w:t>
      </w:r>
      <w:proofErr w:type="spellEnd"/>
      <w:r w:rsidRPr="00630532">
        <w:rPr>
          <w:rFonts w:ascii="Times New Roman" w:hAnsi="Times New Roman"/>
          <w:sz w:val="28"/>
          <w:szCs w:val="28"/>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w:t>
      </w:r>
      <w:r w:rsidR="001B1FB5" w:rsidRPr="00630532">
        <w:rPr>
          <w:rFonts w:ascii="Times New Roman" w:hAnsi="Times New Roman"/>
          <w:sz w:val="28"/>
          <w:szCs w:val="28"/>
        </w:rPr>
        <w:t> </w:t>
      </w:r>
      <w:r w:rsidRPr="00630532">
        <w:rPr>
          <w:rFonts w:ascii="Times New Roman" w:hAnsi="Times New Roman"/>
          <w:sz w:val="28"/>
          <w:szCs w:val="28"/>
        </w:rPr>
        <w:t xml:space="preserve">597 </w:t>
      </w:r>
      <w:r w:rsidR="001B1FB5" w:rsidRPr="00630532">
        <w:rPr>
          <w:rFonts w:ascii="Times New Roman" w:hAnsi="Times New Roman"/>
          <w:sz w:val="28"/>
          <w:szCs w:val="28"/>
        </w:rPr>
        <w:br/>
      </w:r>
      <w:r w:rsidRPr="00630532">
        <w:rPr>
          <w:rFonts w:ascii="Times New Roman" w:hAnsi="Times New Roman"/>
          <w:sz w:val="28"/>
          <w:szCs w:val="28"/>
        </w:rPr>
        <w:t xml:space="preserve">"О мероприятиях по реализации государственной социальной политики" </w:t>
      </w:r>
      <w:r w:rsidR="001B1FB5" w:rsidRPr="00630532">
        <w:rPr>
          <w:rFonts w:ascii="Times New Roman" w:hAnsi="Times New Roman"/>
          <w:sz w:val="28"/>
          <w:szCs w:val="28"/>
        </w:rPr>
        <w:br/>
      </w:r>
      <w:r w:rsidRPr="00630532">
        <w:rPr>
          <w:rFonts w:ascii="Times New Roman" w:hAnsi="Times New Roman"/>
          <w:sz w:val="28"/>
          <w:szCs w:val="28"/>
        </w:rPr>
        <w:t>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м)</w:t>
      </w:r>
      <w:r w:rsidR="001B1FB5" w:rsidRPr="00630532">
        <w:rPr>
          <w:rFonts w:ascii="Times New Roman" w:hAnsi="Times New Roman"/>
          <w:sz w:val="28"/>
          <w:szCs w:val="28"/>
        </w:rPr>
        <w:t> </w:t>
      </w:r>
      <w:r w:rsidRPr="00630532">
        <w:rPr>
          <w:rFonts w:ascii="Times New Roman" w:hAnsi="Times New Roman"/>
          <w:sz w:val="28"/>
          <w:szCs w:val="28"/>
        </w:rPr>
        <w:t xml:space="preserve">таблицу 28 "Распределение субсидий бюджетам муниципальных образований Ленинградской области на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Ленинградской области </w:t>
      </w:r>
      <w:r w:rsidR="001B1FB5" w:rsidRPr="00630532">
        <w:rPr>
          <w:rFonts w:ascii="Times New Roman" w:hAnsi="Times New Roman"/>
          <w:sz w:val="28"/>
          <w:szCs w:val="28"/>
        </w:rPr>
        <w:br/>
      </w:r>
      <w:r w:rsidRPr="00630532">
        <w:rPr>
          <w:rFonts w:ascii="Times New Roman" w:hAnsi="Times New Roman"/>
          <w:sz w:val="28"/>
          <w:szCs w:val="28"/>
        </w:rPr>
        <w:t>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н)</w:t>
      </w:r>
      <w:r w:rsidR="001B1FB5" w:rsidRPr="00630532">
        <w:rPr>
          <w:rFonts w:ascii="Times New Roman" w:hAnsi="Times New Roman"/>
          <w:sz w:val="28"/>
          <w:szCs w:val="28"/>
        </w:rPr>
        <w:t> </w:t>
      </w:r>
      <w:r w:rsidRPr="00630532">
        <w:rPr>
          <w:rFonts w:ascii="Times New Roman" w:hAnsi="Times New Roman"/>
          <w:sz w:val="28"/>
          <w:szCs w:val="28"/>
        </w:rPr>
        <w:t xml:space="preserve">таблицу 31 "Распределение субсидий бюджетам муниципальных образований Ленинградской области моногородов Ленинградской области </w:t>
      </w:r>
      <w:r w:rsidR="001B1FB5" w:rsidRPr="00630532">
        <w:rPr>
          <w:rFonts w:ascii="Times New Roman" w:hAnsi="Times New Roman"/>
          <w:sz w:val="28"/>
          <w:szCs w:val="28"/>
        </w:rPr>
        <w:br/>
      </w:r>
      <w:r w:rsidRPr="00630532">
        <w:rPr>
          <w:rFonts w:ascii="Times New Roman" w:hAnsi="Times New Roman"/>
          <w:sz w:val="28"/>
          <w:szCs w:val="28"/>
        </w:rPr>
        <w:t xml:space="preserve">для </w:t>
      </w:r>
      <w:proofErr w:type="spellStart"/>
      <w:r w:rsidRPr="00630532">
        <w:rPr>
          <w:rFonts w:ascii="Times New Roman" w:hAnsi="Times New Roman"/>
          <w:sz w:val="28"/>
          <w:szCs w:val="28"/>
        </w:rPr>
        <w:t>софинансирования</w:t>
      </w:r>
      <w:proofErr w:type="spellEnd"/>
      <w:r w:rsidRPr="00630532">
        <w:rPr>
          <w:rFonts w:ascii="Times New Roman" w:hAnsi="Times New Roman"/>
          <w:sz w:val="28"/>
          <w:szCs w:val="28"/>
        </w:rPr>
        <w:t xml:space="preserve"> муниципальных программ поддержки и развития субъектов малого и среднего предпринимательства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о)</w:t>
      </w:r>
      <w:r w:rsidR="001B1FB5" w:rsidRPr="00630532">
        <w:rPr>
          <w:rFonts w:ascii="Times New Roman" w:hAnsi="Times New Roman"/>
          <w:sz w:val="28"/>
          <w:szCs w:val="28"/>
        </w:rPr>
        <w:t> </w:t>
      </w:r>
      <w:r w:rsidRPr="00630532">
        <w:rPr>
          <w:rFonts w:ascii="Times New Roman" w:hAnsi="Times New Roman"/>
          <w:sz w:val="28"/>
          <w:szCs w:val="28"/>
        </w:rPr>
        <w:t xml:space="preserve">таблицу 32 "Распределение субсидий бюджетам муниципальных образований Ленинградской области на создание комфортной городской среды в малых городах и исторических поселениях </w:t>
      </w:r>
      <w:r w:rsidR="001B1FB5" w:rsidRPr="00630532">
        <w:rPr>
          <w:rFonts w:ascii="Times New Roman" w:hAnsi="Times New Roman"/>
          <w:sz w:val="28"/>
          <w:szCs w:val="28"/>
        </w:rPr>
        <w:t>–</w:t>
      </w:r>
      <w:r w:rsidRPr="00630532">
        <w:rPr>
          <w:rFonts w:ascii="Times New Roman" w:hAnsi="Times New Roman"/>
          <w:sz w:val="28"/>
          <w:szCs w:val="28"/>
        </w:rPr>
        <w:t xml:space="preserve"> победителях Всероссийского конкурса лучших проектов создания комфортной городской среды на 2025 год </w:t>
      </w:r>
      <w:r w:rsidR="001B1FB5"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lastRenderedPageBreak/>
        <w:t>п)</w:t>
      </w:r>
      <w:r w:rsidR="001B1FB5" w:rsidRPr="00630532">
        <w:rPr>
          <w:rFonts w:ascii="Times New Roman" w:hAnsi="Times New Roman"/>
          <w:sz w:val="28"/>
          <w:szCs w:val="28"/>
        </w:rPr>
        <w:t> </w:t>
      </w:r>
      <w:r w:rsidRPr="00630532">
        <w:rPr>
          <w:rFonts w:ascii="Times New Roman" w:hAnsi="Times New Roman"/>
          <w:sz w:val="28"/>
          <w:szCs w:val="28"/>
        </w:rPr>
        <w:t xml:space="preserve">таблицу 33 "Распределение субсидий бюджетам муниципальных образований Ленинградской области на реализацию мероприятий </w:t>
      </w:r>
      <w:r w:rsidR="001B1FB5" w:rsidRPr="00630532">
        <w:rPr>
          <w:rFonts w:ascii="Times New Roman" w:hAnsi="Times New Roman"/>
          <w:sz w:val="28"/>
          <w:szCs w:val="28"/>
        </w:rPr>
        <w:br/>
      </w:r>
      <w:r w:rsidRPr="00630532">
        <w:rPr>
          <w:rFonts w:ascii="Times New Roman" w:hAnsi="Times New Roman"/>
          <w:sz w:val="28"/>
          <w:szCs w:val="28"/>
        </w:rPr>
        <w:t>по благоустройству дворовых территорий муниципальных образований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р)</w:t>
      </w:r>
      <w:r w:rsidR="001B1FB5" w:rsidRPr="00630532">
        <w:rPr>
          <w:rFonts w:ascii="Times New Roman" w:hAnsi="Times New Roman"/>
          <w:sz w:val="28"/>
          <w:szCs w:val="28"/>
        </w:rPr>
        <w:t> </w:t>
      </w:r>
      <w:r w:rsidRPr="00630532">
        <w:rPr>
          <w:rFonts w:ascii="Times New Roman" w:hAnsi="Times New Roman"/>
          <w:sz w:val="28"/>
          <w:szCs w:val="28"/>
        </w:rPr>
        <w:t xml:space="preserve">таблицу 34 "Распределение субсидий бюджетам муниципальных </w:t>
      </w:r>
      <w:r w:rsidRPr="00630532">
        <w:rPr>
          <w:rFonts w:ascii="Times New Roman" w:hAnsi="Times New Roman"/>
          <w:spacing w:val="-4"/>
          <w:sz w:val="28"/>
          <w:szCs w:val="28"/>
        </w:rPr>
        <w:t>образований Ленинградской области на приобретение коммунальной спецтехники</w:t>
      </w:r>
      <w:r w:rsidRPr="00630532">
        <w:rPr>
          <w:rFonts w:ascii="Times New Roman" w:hAnsi="Times New Roman"/>
          <w:sz w:val="28"/>
          <w:szCs w:val="28"/>
        </w:rPr>
        <w:t xml:space="preserve"> и оборудования в лизинг (</w:t>
      </w:r>
      <w:proofErr w:type="spellStart"/>
      <w:r w:rsidRPr="00630532">
        <w:rPr>
          <w:rFonts w:ascii="Times New Roman" w:hAnsi="Times New Roman"/>
          <w:sz w:val="28"/>
          <w:szCs w:val="28"/>
        </w:rPr>
        <w:t>сублизинг</w:t>
      </w:r>
      <w:proofErr w:type="spellEnd"/>
      <w:r w:rsidRPr="00630532">
        <w:rPr>
          <w:rFonts w:ascii="Times New Roman" w:hAnsi="Times New Roman"/>
          <w:sz w:val="28"/>
          <w:szCs w:val="28"/>
        </w:rPr>
        <w:t xml:space="preserve">) на 2025 год и на плановый период 2026 </w:t>
      </w:r>
      <w:r w:rsidR="001B1FB5" w:rsidRPr="00630532">
        <w:rPr>
          <w:rFonts w:ascii="Times New Roman" w:hAnsi="Times New Roman"/>
          <w:sz w:val="28"/>
          <w:szCs w:val="28"/>
        </w:rPr>
        <w:br/>
      </w:r>
      <w:r w:rsidRPr="00630532">
        <w:rPr>
          <w:rFonts w:ascii="Times New Roman" w:hAnsi="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с)</w:t>
      </w:r>
      <w:r w:rsidR="006F0A13" w:rsidRPr="00630532">
        <w:rPr>
          <w:rFonts w:ascii="Times New Roman" w:hAnsi="Times New Roman"/>
          <w:sz w:val="28"/>
          <w:szCs w:val="28"/>
        </w:rPr>
        <w:t> </w:t>
      </w:r>
      <w:r w:rsidRPr="00630532">
        <w:rPr>
          <w:rFonts w:ascii="Times New Roman" w:hAnsi="Times New Roman"/>
          <w:sz w:val="28"/>
          <w:szCs w:val="28"/>
        </w:rPr>
        <w:t xml:space="preserve">таблицу 36 "Распределение субсидий бюджетам муниципальных образований Ленинградской области на реализацию областного закона </w:t>
      </w:r>
      <w:r w:rsidR="00713751" w:rsidRPr="00630532">
        <w:rPr>
          <w:rFonts w:ascii="Times New Roman" w:hAnsi="Times New Roman"/>
          <w:sz w:val="28"/>
          <w:szCs w:val="28"/>
        </w:rPr>
        <w:br/>
      </w:r>
      <w:r w:rsidRPr="00630532">
        <w:rPr>
          <w:rFonts w:ascii="Times New Roman" w:hAnsi="Times New Roman"/>
          <w:spacing w:val="-6"/>
          <w:sz w:val="28"/>
          <w:szCs w:val="28"/>
        </w:rPr>
        <w:t>от 16 февраля 2024 года №</w:t>
      </w:r>
      <w:r w:rsidR="006F0A13" w:rsidRPr="00630532">
        <w:rPr>
          <w:rFonts w:ascii="Times New Roman" w:hAnsi="Times New Roman"/>
          <w:spacing w:val="-6"/>
          <w:sz w:val="28"/>
          <w:szCs w:val="28"/>
        </w:rPr>
        <w:t> </w:t>
      </w:r>
      <w:r w:rsidRPr="00630532">
        <w:rPr>
          <w:rFonts w:ascii="Times New Roman" w:hAnsi="Times New Roman"/>
          <w:spacing w:val="-6"/>
          <w:sz w:val="28"/>
          <w:szCs w:val="28"/>
        </w:rPr>
        <w:t>10-оз "О содействии участию населения в осуществлении</w:t>
      </w:r>
      <w:r w:rsidRPr="00630532">
        <w:rPr>
          <w:rFonts w:ascii="Times New Roman" w:hAnsi="Times New Roman"/>
          <w:sz w:val="28"/>
          <w:szCs w:val="28"/>
        </w:rPr>
        <w:t xml:space="preserve"> местного самоуправления в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т)</w:t>
      </w:r>
      <w:r w:rsidR="00713751" w:rsidRPr="00630532">
        <w:rPr>
          <w:rFonts w:ascii="Times New Roman" w:hAnsi="Times New Roman"/>
          <w:sz w:val="28"/>
          <w:szCs w:val="28"/>
        </w:rPr>
        <w:t> </w:t>
      </w:r>
      <w:r w:rsidRPr="00630532">
        <w:rPr>
          <w:rFonts w:ascii="Times New Roman" w:hAnsi="Times New Roman"/>
          <w:sz w:val="28"/>
          <w:szCs w:val="28"/>
        </w:rPr>
        <w:t xml:space="preserve">таблицу 37 "Распределение субсидий бюджетам муниципальных образований Ленинградской области на поддержку содействия трудовой адаптации и занятости молодежи на 2025 год и на плановый период 2026 </w:t>
      </w:r>
      <w:r w:rsidR="00713751" w:rsidRPr="00630532">
        <w:rPr>
          <w:rFonts w:ascii="Times New Roman" w:hAnsi="Times New Roman"/>
          <w:sz w:val="28"/>
          <w:szCs w:val="28"/>
        </w:rPr>
        <w:br/>
      </w:r>
      <w:r w:rsidRPr="00630532">
        <w:rPr>
          <w:rFonts w:ascii="Times New Roman" w:hAnsi="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у)</w:t>
      </w:r>
      <w:r w:rsidR="00713751" w:rsidRPr="00630532">
        <w:rPr>
          <w:rFonts w:ascii="Times New Roman" w:hAnsi="Times New Roman"/>
          <w:sz w:val="28"/>
          <w:szCs w:val="28"/>
        </w:rPr>
        <w:t> </w:t>
      </w:r>
      <w:r w:rsidRPr="00630532">
        <w:rPr>
          <w:rFonts w:ascii="Times New Roman" w:hAnsi="Times New Roman"/>
          <w:sz w:val="28"/>
          <w:szCs w:val="28"/>
        </w:rPr>
        <w:t xml:space="preserve">таблицу 39 "Распределение субсидий бюджетам муниципальных </w:t>
      </w:r>
      <w:r w:rsidRPr="00630532">
        <w:rPr>
          <w:rFonts w:ascii="Times New Roman" w:hAnsi="Times New Roman"/>
          <w:spacing w:val="-2"/>
          <w:sz w:val="28"/>
          <w:szCs w:val="28"/>
        </w:rPr>
        <w:t>образований Ленинградской области на мероприятия по ремонту и модернизации</w:t>
      </w:r>
      <w:r w:rsidRPr="00630532">
        <w:rPr>
          <w:rFonts w:ascii="Times New Roman" w:hAnsi="Times New Roman"/>
          <w:sz w:val="28"/>
          <w:szCs w:val="28"/>
        </w:rPr>
        <w:t xml:space="preserve"> мест (площадок) накопления твердых коммунальных отходов на 2025 год </w:t>
      </w:r>
      <w:r w:rsidR="00713751"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16) в приложении 15:</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а)</w:t>
      </w:r>
      <w:r w:rsidR="00713751" w:rsidRPr="00630532">
        <w:rPr>
          <w:rFonts w:ascii="Times New Roman" w:hAnsi="Times New Roman"/>
          <w:sz w:val="28"/>
          <w:szCs w:val="28"/>
        </w:rPr>
        <w:t> </w:t>
      </w:r>
      <w:r w:rsidRPr="00630532">
        <w:rPr>
          <w:rFonts w:ascii="Times New Roman" w:hAnsi="Times New Roman"/>
          <w:sz w:val="28"/>
          <w:szCs w:val="28"/>
        </w:rPr>
        <w:t xml:space="preserve">таблицу 4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на обеспечение государственных гарантий реализации прав </w:t>
      </w:r>
      <w:r w:rsidR="00613EA0" w:rsidRPr="00630532">
        <w:rPr>
          <w:rFonts w:ascii="Times New Roman" w:hAnsi="Times New Roman"/>
          <w:sz w:val="28"/>
          <w:szCs w:val="28"/>
        </w:rPr>
        <w:br/>
      </w:r>
      <w:r w:rsidRPr="00630532">
        <w:rPr>
          <w:rFonts w:ascii="Times New Roman" w:hAnsi="Times New Roman"/>
          <w:sz w:val="28"/>
          <w:szCs w:val="28"/>
        </w:rPr>
        <w:t xml:space="preserve">на получение общедоступного и бесплатного дошкольного образования </w:t>
      </w:r>
      <w:r w:rsidR="00613EA0" w:rsidRPr="00630532">
        <w:rPr>
          <w:rFonts w:ascii="Times New Roman" w:hAnsi="Times New Roman"/>
          <w:sz w:val="28"/>
          <w:szCs w:val="28"/>
        </w:rPr>
        <w:br/>
      </w:r>
      <w:r w:rsidRPr="00630532">
        <w:rPr>
          <w:rFonts w:ascii="Times New Roman" w:hAnsi="Times New Roman"/>
          <w:spacing w:val="-2"/>
          <w:sz w:val="28"/>
          <w:szCs w:val="28"/>
        </w:rPr>
        <w:t>в муниципальных дошкольных образовательных организациях и муниципальных</w:t>
      </w:r>
      <w:r w:rsidRPr="00630532">
        <w:rPr>
          <w:rFonts w:ascii="Times New Roman" w:hAnsi="Times New Roman"/>
          <w:sz w:val="28"/>
          <w:szCs w:val="28"/>
        </w:rPr>
        <w:t xml:space="preserve"> общеобразовательных организациях, включая расходы на оплату труда, приобретение учебных пособий, средств обучения, игр, игрушек </w:t>
      </w:r>
      <w:r w:rsidR="00613EA0" w:rsidRPr="00630532">
        <w:rPr>
          <w:rFonts w:ascii="Times New Roman" w:hAnsi="Times New Roman"/>
          <w:sz w:val="28"/>
          <w:szCs w:val="28"/>
        </w:rPr>
        <w:br/>
      </w:r>
      <w:r w:rsidRPr="00630532">
        <w:rPr>
          <w:rFonts w:ascii="Times New Roman" w:hAnsi="Times New Roman"/>
          <w:sz w:val="28"/>
          <w:szCs w:val="28"/>
        </w:rPr>
        <w:t>(за исключением расходов на содержание зданий и оплату коммунальных услуг),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б)</w:t>
      </w:r>
      <w:r w:rsidR="00713751" w:rsidRPr="00630532">
        <w:rPr>
          <w:rFonts w:ascii="Times New Roman" w:hAnsi="Times New Roman"/>
          <w:sz w:val="28"/>
          <w:szCs w:val="28"/>
        </w:rPr>
        <w:t> </w:t>
      </w:r>
      <w:r w:rsidRPr="00630532">
        <w:rPr>
          <w:rFonts w:ascii="Times New Roman" w:hAnsi="Times New Roman"/>
          <w:sz w:val="28"/>
          <w:szCs w:val="28"/>
        </w:rPr>
        <w:t xml:space="preserve">таблицу 5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выплате компенсации части родительской платы за присмотр </w:t>
      </w:r>
      <w:r w:rsidR="00613EA0" w:rsidRPr="00630532">
        <w:rPr>
          <w:rFonts w:ascii="Times New Roman" w:hAnsi="Times New Roman"/>
          <w:sz w:val="28"/>
          <w:szCs w:val="28"/>
        </w:rPr>
        <w:br/>
      </w:r>
      <w:r w:rsidRPr="00630532">
        <w:rPr>
          <w:rFonts w:ascii="Times New Roman" w:hAnsi="Times New Roman"/>
          <w:sz w:val="28"/>
          <w:szCs w:val="28"/>
        </w:rPr>
        <w:t xml:space="preserve">и уход за детьми в образовательных организациях, реализующих образовательную программу дошкольного образования, расположенных </w:t>
      </w:r>
      <w:r w:rsidR="00613EA0" w:rsidRPr="00630532">
        <w:rPr>
          <w:rFonts w:ascii="Times New Roman" w:hAnsi="Times New Roman"/>
          <w:sz w:val="28"/>
          <w:szCs w:val="28"/>
        </w:rPr>
        <w:br/>
      </w:r>
      <w:r w:rsidRPr="00630532">
        <w:rPr>
          <w:rFonts w:ascii="Times New Roman" w:hAnsi="Times New Roman"/>
          <w:sz w:val="28"/>
          <w:szCs w:val="28"/>
        </w:rPr>
        <w:t>на территории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lastRenderedPageBreak/>
        <w:t>в)</w:t>
      </w:r>
      <w:r w:rsidR="00713751" w:rsidRPr="00630532">
        <w:rPr>
          <w:rFonts w:ascii="Times New Roman" w:hAnsi="Times New Roman"/>
          <w:sz w:val="28"/>
          <w:szCs w:val="28"/>
        </w:rPr>
        <w:t> </w:t>
      </w:r>
      <w:r w:rsidRPr="00630532">
        <w:rPr>
          <w:rFonts w:ascii="Times New Roman" w:hAnsi="Times New Roman"/>
          <w:sz w:val="28"/>
          <w:szCs w:val="28"/>
        </w:rPr>
        <w:t xml:space="preserve">таблицу 6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финансовому обеспечению получения дошкольного образования в частных дошкольных образовательных </w:t>
      </w:r>
      <w:r w:rsidRPr="00630532">
        <w:rPr>
          <w:rFonts w:ascii="Times New Roman" w:hAnsi="Times New Roman"/>
          <w:spacing w:val="-4"/>
          <w:sz w:val="28"/>
          <w:szCs w:val="28"/>
        </w:rPr>
        <w:t>организациях, в частных общеобразовательных организациях и у индивидуальных</w:t>
      </w:r>
      <w:r w:rsidRPr="00630532">
        <w:rPr>
          <w:rFonts w:ascii="Times New Roman" w:hAnsi="Times New Roman"/>
          <w:sz w:val="28"/>
          <w:szCs w:val="28"/>
        </w:rPr>
        <w:t xml:space="preserve"> предпринимателей </w:t>
      </w:r>
      <w:r w:rsidR="00613EA0" w:rsidRPr="00630532">
        <w:rPr>
          <w:rFonts w:ascii="Times New Roman" w:hAnsi="Times New Roman"/>
          <w:sz w:val="28"/>
          <w:szCs w:val="28"/>
        </w:rPr>
        <w:br/>
      </w:r>
      <w:r w:rsidRPr="00630532">
        <w:rPr>
          <w:rFonts w:ascii="Times New Roman" w:hAnsi="Times New Roman"/>
          <w:sz w:val="28"/>
          <w:szCs w:val="28"/>
        </w:rPr>
        <w:t>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г)</w:t>
      </w:r>
      <w:r w:rsidR="00713751" w:rsidRPr="00630532">
        <w:rPr>
          <w:rFonts w:ascii="Times New Roman" w:hAnsi="Times New Roman"/>
          <w:sz w:val="28"/>
          <w:szCs w:val="28"/>
        </w:rPr>
        <w:t> </w:t>
      </w:r>
      <w:r w:rsidRPr="00630532">
        <w:rPr>
          <w:rFonts w:ascii="Times New Roman" w:hAnsi="Times New Roman"/>
          <w:sz w:val="28"/>
          <w:szCs w:val="28"/>
        </w:rPr>
        <w:t xml:space="preserve">таблицу 7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на 2025 год </w:t>
      </w:r>
      <w:r w:rsidR="00613EA0"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д)</w:t>
      </w:r>
      <w:r w:rsidR="00713751" w:rsidRPr="00630532">
        <w:rPr>
          <w:rFonts w:ascii="Times New Roman" w:hAnsi="Times New Roman"/>
          <w:sz w:val="28"/>
          <w:szCs w:val="28"/>
        </w:rPr>
        <w:t> </w:t>
      </w:r>
      <w:r w:rsidRPr="00630532">
        <w:rPr>
          <w:rFonts w:ascii="Times New Roman" w:hAnsi="Times New Roman"/>
          <w:sz w:val="28"/>
          <w:szCs w:val="28"/>
        </w:rPr>
        <w:t xml:space="preserve">таблицу 8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на обеспечение государственных гарантий реализации прав </w:t>
      </w:r>
      <w:r w:rsidR="00613EA0" w:rsidRPr="00630532">
        <w:rPr>
          <w:rFonts w:ascii="Times New Roman" w:hAnsi="Times New Roman"/>
          <w:sz w:val="28"/>
          <w:szCs w:val="28"/>
        </w:rPr>
        <w:br/>
      </w:r>
      <w:r w:rsidRPr="00630532">
        <w:rPr>
          <w:rFonts w:ascii="Times New Roman" w:hAnsi="Times New Roman"/>
          <w:sz w:val="28"/>
          <w:szCs w:val="28"/>
        </w:rPr>
        <w:t xml:space="preserve">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30532">
        <w:rPr>
          <w:rFonts w:ascii="Times New Roman" w:hAnsi="Times New Roman"/>
          <w:spacing w:val="-4"/>
          <w:sz w:val="28"/>
          <w:szCs w:val="28"/>
        </w:rPr>
        <w:t>организациях, обеспечение дополнительного образования детей в муниципальных</w:t>
      </w:r>
      <w:r w:rsidRPr="00630532">
        <w:rPr>
          <w:rFonts w:ascii="Times New Roman" w:hAnsi="Times New Roman"/>
          <w:sz w:val="28"/>
          <w:szCs w:val="28"/>
        </w:rPr>
        <w:t xml:space="preserve">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на 2025 год </w:t>
      </w:r>
      <w:r w:rsidR="00613EA0"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е)</w:t>
      </w:r>
      <w:r w:rsidR="00713751" w:rsidRPr="00630532">
        <w:rPr>
          <w:rFonts w:ascii="Times New Roman" w:hAnsi="Times New Roman"/>
          <w:sz w:val="28"/>
          <w:szCs w:val="28"/>
        </w:rPr>
        <w:t> </w:t>
      </w:r>
      <w:r w:rsidRPr="00630532">
        <w:rPr>
          <w:rFonts w:ascii="Times New Roman" w:hAnsi="Times New Roman"/>
          <w:sz w:val="28"/>
          <w:szCs w:val="28"/>
        </w:rPr>
        <w:t xml:space="preserve">таблицу 9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финансовому обеспечению получения начального общего, </w:t>
      </w:r>
      <w:r w:rsidRPr="00630532">
        <w:rPr>
          <w:rFonts w:ascii="Times New Roman" w:hAnsi="Times New Roman"/>
          <w:spacing w:val="-2"/>
          <w:sz w:val="28"/>
          <w:szCs w:val="28"/>
        </w:rPr>
        <w:t>основного общего, среднего общего образования в частных общеобразовательных</w:t>
      </w:r>
      <w:r w:rsidRPr="00630532">
        <w:rPr>
          <w:rFonts w:ascii="Times New Roman" w:hAnsi="Times New Roman"/>
          <w:sz w:val="28"/>
          <w:szCs w:val="28"/>
        </w:rPr>
        <w:t xml:space="preserve"> организациях, осуществляющих образовательную деятельность по имеющим государственную аккредитацию основным общеобразовательным программам,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ж)</w:t>
      </w:r>
      <w:r w:rsidR="00713751" w:rsidRPr="00630532">
        <w:rPr>
          <w:rFonts w:ascii="Times New Roman" w:hAnsi="Times New Roman"/>
          <w:sz w:val="28"/>
          <w:szCs w:val="28"/>
        </w:rPr>
        <w:t> </w:t>
      </w:r>
      <w:r w:rsidRPr="00630532">
        <w:rPr>
          <w:rFonts w:ascii="Times New Roman" w:hAnsi="Times New Roman"/>
          <w:sz w:val="28"/>
          <w:szCs w:val="28"/>
        </w:rPr>
        <w:t xml:space="preserve">таблицу 10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w:t>
      </w:r>
      <w:r w:rsidRPr="00630532">
        <w:rPr>
          <w:rFonts w:ascii="Times New Roman" w:hAnsi="Times New Roman"/>
          <w:spacing w:val="-2"/>
          <w:sz w:val="28"/>
          <w:szCs w:val="28"/>
        </w:rPr>
        <w:t>полномочий по предоставлению бесплатного питания обучающимся по основным общеобразовательным программам в муниципальных</w:t>
      </w:r>
      <w:r w:rsidRPr="00630532">
        <w:rPr>
          <w:rFonts w:ascii="Times New Roman" w:hAnsi="Times New Roman"/>
          <w:sz w:val="28"/>
          <w:szCs w:val="28"/>
        </w:rPr>
        <w:t xml:space="preserve"> образовательных организациях в Ленинградской области, обучающимся по имеющим государственную аккредитацию основным общеобразовательным программам </w:t>
      </w:r>
      <w:r w:rsidR="00613EA0" w:rsidRPr="00630532">
        <w:rPr>
          <w:rFonts w:ascii="Times New Roman" w:hAnsi="Times New Roman"/>
          <w:sz w:val="28"/>
          <w:szCs w:val="28"/>
        </w:rPr>
        <w:br/>
      </w:r>
      <w:r w:rsidRPr="00630532">
        <w:rPr>
          <w:rFonts w:ascii="Times New Roman" w:hAnsi="Times New Roman"/>
          <w:sz w:val="28"/>
          <w:szCs w:val="28"/>
        </w:rPr>
        <w:t>в частных общеобразовательных организациях, расположенных на территории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lastRenderedPageBreak/>
        <w:t>з)</w:t>
      </w:r>
      <w:r w:rsidR="00713751" w:rsidRPr="00630532">
        <w:rPr>
          <w:rFonts w:ascii="Times New Roman" w:hAnsi="Times New Roman"/>
          <w:sz w:val="28"/>
          <w:szCs w:val="28"/>
        </w:rPr>
        <w:t> </w:t>
      </w:r>
      <w:r w:rsidRPr="00630532">
        <w:rPr>
          <w:rFonts w:ascii="Times New Roman" w:hAnsi="Times New Roman"/>
          <w:sz w:val="28"/>
          <w:szCs w:val="28"/>
        </w:rPr>
        <w:t xml:space="preserve">таблицу 11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предоставлению бесплатного горячего питания обучающимся, </w:t>
      </w:r>
      <w:r w:rsidRPr="00630532">
        <w:rPr>
          <w:rFonts w:ascii="Times New Roman" w:hAnsi="Times New Roman"/>
          <w:spacing w:val="-2"/>
          <w:sz w:val="28"/>
          <w:szCs w:val="28"/>
        </w:rPr>
        <w:t>получающим начальное общее образование в государственных и муниципальных</w:t>
      </w:r>
      <w:r w:rsidRPr="00630532">
        <w:rPr>
          <w:rFonts w:ascii="Times New Roman" w:hAnsi="Times New Roman"/>
          <w:sz w:val="28"/>
          <w:szCs w:val="28"/>
        </w:rPr>
        <w:t xml:space="preserve"> образовательных организациях, на 2025 год и на плановый период 2026 </w:t>
      </w:r>
      <w:r w:rsidR="00613EA0" w:rsidRPr="00630532">
        <w:rPr>
          <w:rFonts w:ascii="Times New Roman" w:hAnsi="Times New Roman"/>
          <w:sz w:val="28"/>
          <w:szCs w:val="28"/>
        </w:rPr>
        <w:br/>
      </w:r>
      <w:r w:rsidRPr="00630532">
        <w:rPr>
          <w:rFonts w:ascii="Times New Roman" w:hAnsi="Times New Roman"/>
          <w:sz w:val="28"/>
          <w:szCs w:val="28"/>
        </w:rPr>
        <w:t>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и)</w:t>
      </w:r>
      <w:r w:rsidR="00713751" w:rsidRPr="00630532">
        <w:rPr>
          <w:rFonts w:ascii="Times New Roman" w:hAnsi="Times New Roman"/>
          <w:sz w:val="28"/>
          <w:szCs w:val="28"/>
        </w:rPr>
        <w:t> </w:t>
      </w:r>
      <w:r w:rsidRPr="00630532">
        <w:rPr>
          <w:rFonts w:ascii="Times New Roman" w:hAnsi="Times New Roman"/>
          <w:sz w:val="28"/>
          <w:szCs w:val="28"/>
        </w:rPr>
        <w:t xml:space="preserve">таблицу 12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в сфере профилактики безнадзорности и правонарушений несовершеннолетних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к)</w:t>
      </w:r>
      <w:r w:rsidR="00713751" w:rsidRPr="00630532">
        <w:rPr>
          <w:rFonts w:ascii="Times New Roman" w:hAnsi="Times New Roman"/>
          <w:sz w:val="28"/>
          <w:szCs w:val="28"/>
        </w:rPr>
        <w:t> </w:t>
      </w:r>
      <w:r w:rsidRPr="00630532">
        <w:rPr>
          <w:rFonts w:ascii="Times New Roman" w:hAnsi="Times New Roman"/>
          <w:sz w:val="28"/>
          <w:szCs w:val="28"/>
        </w:rPr>
        <w:t xml:space="preserve">таблицу 13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pacing w:val="-2"/>
          <w:sz w:val="28"/>
          <w:szCs w:val="28"/>
        </w:rPr>
        <w:t xml:space="preserve"> полномочий по поддержке сельскохозяйственного производства</w:t>
      </w:r>
      <w:r w:rsidRPr="00630532">
        <w:rPr>
          <w:rFonts w:ascii="Times New Roman" w:hAnsi="Times New Roman"/>
          <w:sz w:val="28"/>
          <w:szCs w:val="28"/>
        </w:rPr>
        <w:t xml:space="preserve"> на 2025 год </w:t>
      </w:r>
      <w:r w:rsidR="00613EA0"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л)</w:t>
      </w:r>
      <w:r w:rsidR="00713751" w:rsidRPr="00630532">
        <w:rPr>
          <w:rFonts w:ascii="Times New Roman" w:hAnsi="Times New Roman"/>
          <w:sz w:val="28"/>
          <w:szCs w:val="28"/>
        </w:rPr>
        <w:t> </w:t>
      </w:r>
      <w:r w:rsidRPr="00630532">
        <w:rPr>
          <w:rFonts w:ascii="Times New Roman" w:hAnsi="Times New Roman"/>
          <w:sz w:val="28"/>
          <w:szCs w:val="28"/>
        </w:rPr>
        <w:t xml:space="preserve">таблицу 14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в сфере государственной регистрации актов гражданского состояния на 2025 год и на плановый период 2026 и 2027 годов" изложить </w:t>
      </w:r>
      <w:r w:rsidR="00613EA0" w:rsidRPr="00630532">
        <w:rPr>
          <w:rFonts w:ascii="Times New Roman" w:hAnsi="Times New Roman"/>
          <w:sz w:val="28"/>
          <w:szCs w:val="28"/>
        </w:rPr>
        <w:br/>
      </w:r>
      <w:r w:rsidRPr="00630532">
        <w:rPr>
          <w:rFonts w:ascii="Times New Roman" w:hAnsi="Times New Roman"/>
          <w:sz w:val="28"/>
          <w:szCs w:val="28"/>
        </w:rPr>
        <w:t>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м)</w:t>
      </w:r>
      <w:r w:rsidR="00713751" w:rsidRPr="00630532">
        <w:rPr>
          <w:rFonts w:ascii="Times New Roman" w:hAnsi="Times New Roman"/>
          <w:sz w:val="28"/>
          <w:szCs w:val="28"/>
        </w:rPr>
        <w:t> </w:t>
      </w:r>
      <w:r w:rsidRPr="00630532">
        <w:rPr>
          <w:rFonts w:ascii="Times New Roman" w:hAnsi="Times New Roman"/>
          <w:sz w:val="28"/>
          <w:szCs w:val="28"/>
        </w:rPr>
        <w:t xml:space="preserve">таблицу 15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w:t>
      </w:r>
      <w:r w:rsidRPr="00630532">
        <w:rPr>
          <w:rFonts w:ascii="Times New Roman" w:hAnsi="Times New Roman"/>
          <w:spacing w:val="-6"/>
          <w:sz w:val="28"/>
          <w:szCs w:val="28"/>
        </w:rPr>
        <w:t>полномочий в сфере административных правоотношений на 2025 год и на плановый</w:t>
      </w:r>
      <w:r w:rsidRPr="00630532">
        <w:rPr>
          <w:rFonts w:ascii="Times New Roman" w:hAnsi="Times New Roman"/>
          <w:sz w:val="28"/>
          <w:szCs w:val="28"/>
        </w:rPr>
        <w:t xml:space="preserve">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н)</w:t>
      </w:r>
      <w:r w:rsidR="00713751" w:rsidRPr="00630532">
        <w:rPr>
          <w:rFonts w:ascii="Times New Roman" w:hAnsi="Times New Roman"/>
          <w:sz w:val="28"/>
          <w:szCs w:val="28"/>
        </w:rPr>
        <w:t> </w:t>
      </w:r>
      <w:r w:rsidRPr="00630532">
        <w:rPr>
          <w:rFonts w:ascii="Times New Roman" w:hAnsi="Times New Roman"/>
          <w:sz w:val="28"/>
          <w:szCs w:val="28"/>
        </w:rPr>
        <w:t xml:space="preserve">таблицу 16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первичному воинскому учету органами местного самоуправления поселений, муниципальных и городских округов на 2025 год </w:t>
      </w:r>
      <w:r w:rsidR="00613EA0"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о)</w:t>
      </w:r>
      <w:r w:rsidR="00713751" w:rsidRPr="00630532">
        <w:rPr>
          <w:rFonts w:ascii="Times New Roman" w:hAnsi="Times New Roman"/>
          <w:sz w:val="28"/>
          <w:szCs w:val="28"/>
        </w:rPr>
        <w:t> </w:t>
      </w:r>
      <w:r w:rsidRPr="00630532">
        <w:rPr>
          <w:rFonts w:ascii="Times New Roman" w:hAnsi="Times New Roman"/>
          <w:sz w:val="28"/>
          <w:szCs w:val="28"/>
        </w:rPr>
        <w:t xml:space="preserve">таблицу 19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организации и осуществлению деятельности по обеспечению однократно благоустроенными жилыми помещениями </w:t>
      </w:r>
      <w:r w:rsidRPr="00630532">
        <w:rPr>
          <w:rFonts w:ascii="Times New Roman" w:hAnsi="Times New Roman"/>
          <w:spacing w:val="-4"/>
          <w:sz w:val="28"/>
          <w:szCs w:val="28"/>
        </w:rPr>
        <w:t>специализированного жилищного фонда по договорам найма специализированных</w:t>
      </w:r>
      <w:r w:rsidRPr="00630532">
        <w:rPr>
          <w:rFonts w:ascii="Times New Roman" w:hAnsi="Times New Roman"/>
          <w:sz w:val="28"/>
          <w:szCs w:val="28"/>
        </w:rPr>
        <w:t xml:space="preserve"> жилых помещений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w:t>
      </w:r>
      <w:r w:rsidRPr="00630532">
        <w:rPr>
          <w:rFonts w:ascii="Times New Roman" w:hAnsi="Times New Roman"/>
          <w:spacing w:val="-2"/>
          <w:sz w:val="28"/>
          <w:szCs w:val="28"/>
        </w:rPr>
        <w:t>найма либо собственниками жилых помещений, детей-сирот и детей, оставшихся</w:t>
      </w:r>
      <w:r w:rsidRPr="00630532">
        <w:rPr>
          <w:rFonts w:ascii="Times New Roman" w:hAnsi="Times New Roman"/>
          <w:sz w:val="28"/>
          <w:szCs w:val="28"/>
        </w:rPr>
        <w:t xml:space="preserve"> </w:t>
      </w:r>
      <w:r w:rsidR="00613EA0" w:rsidRPr="00630532">
        <w:rPr>
          <w:rFonts w:ascii="Times New Roman" w:hAnsi="Times New Roman"/>
          <w:sz w:val="28"/>
          <w:szCs w:val="28"/>
        </w:rPr>
        <w:br/>
      </w:r>
      <w:r w:rsidRPr="00630532">
        <w:rPr>
          <w:rFonts w:ascii="Times New Roman" w:hAnsi="Times New Roman"/>
          <w:sz w:val="28"/>
          <w:szCs w:val="28"/>
        </w:rPr>
        <w:t xml:space="preserve">без попечения родителей, лиц из числа детей-сирот и детей, оставшихся </w:t>
      </w:r>
      <w:r w:rsidR="00613EA0" w:rsidRPr="00630532">
        <w:rPr>
          <w:rFonts w:ascii="Times New Roman" w:hAnsi="Times New Roman"/>
          <w:sz w:val="28"/>
          <w:szCs w:val="28"/>
        </w:rPr>
        <w:br/>
      </w:r>
      <w:r w:rsidRPr="00630532">
        <w:rPr>
          <w:rFonts w:ascii="Times New Roman" w:hAnsi="Times New Roman"/>
          <w:sz w:val="28"/>
          <w:szCs w:val="28"/>
        </w:rPr>
        <w:t xml:space="preserve">без попечения родителей, которые являются нанимателями жилых помещений по договорам социального найма или членами семьи нанимателя жилого </w:t>
      </w:r>
      <w:r w:rsidRPr="00630532">
        <w:rPr>
          <w:rFonts w:ascii="Times New Roman" w:hAnsi="Times New Roman"/>
          <w:sz w:val="28"/>
          <w:szCs w:val="28"/>
        </w:rPr>
        <w:lastRenderedPageBreak/>
        <w:t xml:space="preserve">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а также </w:t>
      </w:r>
      <w:r w:rsidR="00613EA0" w:rsidRPr="00630532">
        <w:rPr>
          <w:rFonts w:ascii="Times New Roman" w:hAnsi="Times New Roman"/>
          <w:sz w:val="28"/>
          <w:szCs w:val="28"/>
        </w:rPr>
        <w:br/>
      </w:r>
      <w:r w:rsidRPr="00630532">
        <w:rPr>
          <w:rFonts w:ascii="Times New Roman" w:hAnsi="Times New Roman"/>
          <w:sz w:val="28"/>
          <w:szCs w:val="28"/>
        </w:rPr>
        <w:t xml:space="preserve">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w:t>
      </w:r>
      <w:r w:rsidR="00613EA0" w:rsidRPr="00630532">
        <w:rPr>
          <w:rFonts w:ascii="Times New Roman" w:hAnsi="Times New Roman"/>
          <w:sz w:val="28"/>
          <w:szCs w:val="28"/>
        </w:rPr>
        <w:br/>
      </w:r>
      <w:r w:rsidRPr="00630532">
        <w:rPr>
          <w:rFonts w:ascii="Times New Roman" w:hAnsi="Times New Roman"/>
          <w:sz w:val="28"/>
          <w:szCs w:val="28"/>
        </w:rPr>
        <w:t xml:space="preserve">на приобретение благоустроенного жилого помещения в собственность или </w:t>
      </w:r>
      <w:r w:rsidR="00613EA0" w:rsidRPr="00630532">
        <w:rPr>
          <w:rFonts w:ascii="Times New Roman" w:hAnsi="Times New Roman"/>
          <w:sz w:val="28"/>
          <w:szCs w:val="28"/>
        </w:rPr>
        <w:br/>
      </w:r>
      <w:r w:rsidRPr="00630532">
        <w:rPr>
          <w:rFonts w:ascii="Times New Roman" w:hAnsi="Times New Roman"/>
          <w:sz w:val="28"/>
          <w:szCs w:val="28"/>
        </w:rPr>
        <w:t>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п)</w:t>
      </w:r>
      <w:r w:rsidR="00713751" w:rsidRPr="00630532">
        <w:rPr>
          <w:rFonts w:ascii="Times New Roman" w:hAnsi="Times New Roman"/>
          <w:sz w:val="28"/>
          <w:szCs w:val="28"/>
        </w:rPr>
        <w:t> </w:t>
      </w:r>
      <w:r w:rsidRPr="00630532">
        <w:rPr>
          <w:rFonts w:ascii="Times New Roman" w:hAnsi="Times New Roman"/>
          <w:sz w:val="28"/>
          <w:szCs w:val="28"/>
        </w:rPr>
        <w:t xml:space="preserve">таблицу 20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обеспечению жильем отдельных категорий </w:t>
      </w:r>
      <w:r w:rsidRPr="00630532">
        <w:rPr>
          <w:rFonts w:ascii="Times New Roman" w:hAnsi="Times New Roman"/>
          <w:spacing w:val="-2"/>
          <w:sz w:val="28"/>
          <w:szCs w:val="28"/>
        </w:rPr>
        <w:t>граждан, установленных Федеральным законом от 24 ноября 1995 года №</w:t>
      </w:r>
      <w:r w:rsidR="00713751" w:rsidRPr="00630532">
        <w:rPr>
          <w:rFonts w:ascii="Times New Roman" w:hAnsi="Times New Roman"/>
          <w:spacing w:val="-2"/>
          <w:sz w:val="28"/>
          <w:szCs w:val="28"/>
        </w:rPr>
        <w:t> </w:t>
      </w:r>
      <w:r w:rsidRPr="00630532">
        <w:rPr>
          <w:rFonts w:ascii="Times New Roman" w:hAnsi="Times New Roman"/>
          <w:spacing w:val="-2"/>
          <w:sz w:val="28"/>
          <w:szCs w:val="28"/>
        </w:rPr>
        <w:t>181-ФЗ</w:t>
      </w:r>
      <w:r w:rsidRPr="00630532">
        <w:rPr>
          <w:rFonts w:ascii="Times New Roman" w:hAnsi="Times New Roman"/>
          <w:sz w:val="28"/>
          <w:szCs w:val="28"/>
        </w:rPr>
        <w:t xml:space="preserve"> </w:t>
      </w:r>
      <w:r w:rsidR="00613EA0" w:rsidRPr="00630532">
        <w:rPr>
          <w:rFonts w:ascii="Times New Roman" w:hAnsi="Times New Roman"/>
          <w:sz w:val="28"/>
          <w:szCs w:val="28"/>
        </w:rPr>
        <w:br/>
      </w:r>
      <w:r w:rsidRPr="00630532">
        <w:rPr>
          <w:rFonts w:ascii="Times New Roman" w:hAnsi="Times New Roman"/>
          <w:sz w:val="28"/>
          <w:szCs w:val="28"/>
        </w:rPr>
        <w:t xml:space="preserve">"О социальной защите инвалидов в Российской Федерации", на 2025 год </w:t>
      </w:r>
      <w:r w:rsidR="00613EA0"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р)</w:t>
      </w:r>
      <w:r w:rsidR="00713751" w:rsidRPr="00630532">
        <w:rPr>
          <w:rFonts w:ascii="Times New Roman" w:hAnsi="Times New Roman"/>
          <w:sz w:val="28"/>
          <w:szCs w:val="28"/>
        </w:rPr>
        <w:t> </w:t>
      </w:r>
      <w:r w:rsidRPr="00630532">
        <w:rPr>
          <w:rFonts w:ascii="Times New Roman" w:hAnsi="Times New Roman"/>
          <w:sz w:val="28"/>
          <w:szCs w:val="28"/>
        </w:rPr>
        <w:t xml:space="preserve">таблицу 21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в сфере жилищных отношений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с)</w:t>
      </w:r>
      <w:r w:rsidR="00713751" w:rsidRPr="00630532">
        <w:rPr>
          <w:rFonts w:ascii="Times New Roman" w:hAnsi="Times New Roman"/>
          <w:sz w:val="28"/>
          <w:szCs w:val="28"/>
        </w:rPr>
        <w:t> </w:t>
      </w:r>
      <w:r w:rsidRPr="00630532">
        <w:rPr>
          <w:rFonts w:ascii="Times New Roman" w:hAnsi="Times New Roman"/>
          <w:sz w:val="28"/>
          <w:szCs w:val="28"/>
        </w:rPr>
        <w:t>таблицу 22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т)</w:t>
      </w:r>
      <w:r w:rsidR="00713751" w:rsidRPr="00630532">
        <w:rPr>
          <w:rFonts w:ascii="Times New Roman" w:hAnsi="Times New Roman"/>
          <w:sz w:val="28"/>
          <w:szCs w:val="28"/>
        </w:rPr>
        <w:t> </w:t>
      </w:r>
      <w:r w:rsidRPr="00630532">
        <w:rPr>
          <w:rFonts w:ascii="Times New Roman" w:hAnsi="Times New Roman"/>
          <w:sz w:val="28"/>
          <w:szCs w:val="28"/>
        </w:rPr>
        <w:t xml:space="preserve">таблицу 23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расчету и предоставлению дотаций на выравнивание бюджетной обеспеченности поселений за счет средств областного бюджета на 2025 год </w:t>
      </w:r>
      <w:r w:rsidR="00613EA0" w:rsidRPr="00630532">
        <w:rPr>
          <w:rFonts w:ascii="Times New Roman" w:hAnsi="Times New Roman"/>
          <w:sz w:val="28"/>
          <w:szCs w:val="28"/>
        </w:rPr>
        <w:br/>
      </w:r>
      <w:r w:rsidRPr="00630532">
        <w:rPr>
          <w:rFonts w:ascii="Times New Roman" w:hAnsi="Times New Roman"/>
          <w:sz w:val="28"/>
          <w:szCs w:val="28"/>
        </w:rPr>
        <w:t>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у)</w:t>
      </w:r>
      <w:r w:rsidR="00613EA0" w:rsidRPr="00630532">
        <w:rPr>
          <w:rFonts w:ascii="Times New Roman" w:hAnsi="Times New Roman"/>
          <w:sz w:val="28"/>
          <w:szCs w:val="28"/>
        </w:rPr>
        <w:t> </w:t>
      </w:r>
      <w:r w:rsidRPr="00630532">
        <w:rPr>
          <w:rFonts w:ascii="Times New Roman" w:hAnsi="Times New Roman"/>
          <w:sz w:val="28"/>
          <w:szCs w:val="28"/>
        </w:rPr>
        <w:t xml:space="preserve">таблицу 24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организации выплаты вознаграждения, причитающегося приемным родителям,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ф)</w:t>
      </w:r>
      <w:r w:rsidR="00613EA0" w:rsidRPr="00630532">
        <w:rPr>
          <w:rFonts w:ascii="Times New Roman" w:hAnsi="Times New Roman"/>
          <w:sz w:val="28"/>
          <w:szCs w:val="28"/>
        </w:rPr>
        <w:t> </w:t>
      </w:r>
      <w:r w:rsidRPr="00630532">
        <w:rPr>
          <w:rFonts w:ascii="Times New Roman" w:hAnsi="Times New Roman"/>
          <w:sz w:val="28"/>
          <w:szCs w:val="28"/>
        </w:rPr>
        <w:t xml:space="preserve">таблицу 25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lastRenderedPageBreak/>
        <w:t>х)</w:t>
      </w:r>
      <w:r w:rsidR="00613EA0" w:rsidRPr="00630532">
        <w:rPr>
          <w:rFonts w:ascii="Times New Roman" w:hAnsi="Times New Roman"/>
          <w:sz w:val="28"/>
          <w:szCs w:val="28"/>
        </w:rPr>
        <w:t> </w:t>
      </w:r>
      <w:r w:rsidRPr="00630532">
        <w:rPr>
          <w:rFonts w:ascii="Times New Roman" w:hAnsi="Times New Roman"/>
          <w:sz w:val="28"/>
          <w:szCs w:val="28"/>
        </w:rPr>
        <w:t xml:space="preserve">таблицу 26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w:t>
      </w:r>
      <w:r w:rsidRPr="00630532">
        <w:rPr>
          <w:rFonts w:ascii="Times New Roman" w:hAnsi="Times New Roman"/>
          <w:spacing w:val="-6"/>
          <w:sz w:val="28"/>
          <w:szCs w:val="28"/>
        </w:rPr>
        <w:t>(попечительством) и обучаются в образовательной организации по образовательным</w:t>
      </w:r>
      <w:r w:rsidRPr="00630532">
        <w:rPr>
          <w:rFonts w:ascii="Times New Roman" w:hAnsi="Times New Roman"/>
          <w:sz w:val="28"/>
          <w:szCs w:val="28"/>
        </w:rPr>
        <w:t xml:space="preserve"> программам основного общего и</w:t>
      </w:r>
      <w:r w:rsidR="00613EA0" w:rsidRPr="00630532">
        <w:rPr>
          <w:rFonts w:ascii="Times New Roman" w:hAnsi="Times New Roman"/>
          <w:sz w:val="28"/>
          <w:szCs w:val="28"/>
        </w:rPr>
        <w:t> </w:t>
      </w:r>
      <w:r w:rsidRPr="00630532">
        <w:rPr>
          <w:rFonts w:ascii="Times New Roman" w:hAnsi="Times New Roman"/>
          <w:sz w:val="28"/>
          <w:szCs w:val="28"/>
        </w:rPr>
        <w:t>(или) среднего общего образования,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ц)</w:t>
      </w:r>
      <w:r w:rsidR="00613EA0" w:rsidRPr="00630532">
        <w:rPr>
          <w:rFonts w:ascii="Times New Roman" w:hAnsi="Times New Roman"/>
          <w:sz w:val="28"/>
          <w:szCs w:val="28"/>
        </w:rPr>
        <w:t> </w:t>
      </w:r>
      <w:r w:rsidRPr="00630532">
        <w:rPr>
          <w:rFonts w:ascii="Times New Roman" w:hAnsi="Times New Roman"/>
          <w:sz w:val="28"/>
          <w:szCs w:val="28"/>
        </w:rPr>
        <w:t>таблицу 27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ч)</w:t>
      </w:r>
      <w:r w:rsidR="00613EA0" w:rsidRPr="00630532">
        <w:rPr>
          <w:rFonts w:ascii="Times New Roman" w:hAnsi="Times New Roman"/>
          <w:sz w:val="28"/>
          <w:szCs w:val="28"/>
        </w:rPr>
        <w:t> </w:t>
      </w:r>
      <w:r w:rsidRPr="00630532">
        <w:rPr>
          <w:rFonts w:ascii="Times New Roman" w:hAnsi="Times New Roman"/>
          <w:sz w:val="28"/>
          <w:szCs w:val="28"/>
        </w:rPr>
        <w:t xml:space="preserve">таблицу 28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w:t>
      </w:r>
      <w:r w:rsidR="00613EA0" w:rsidRPr="00630532">
        <w:rPr>
          <w:rFonts w:ascii="Times New Roman" w:hAnsi="Times New Roman"/>
          <w:sz w:val="28"/>
          <w:szCs w:val="28"/>
        </w:rPr>
        <w:br/>
      </w:r>
      <w:r w:rsidRPr="00630532">
        <w:rPr>
          <w:rFonts w:ascii="Times New Roman" w:hAnsi="Times New Roman"/>
          <w:sz w:val="28"/>
          <w:szCs w:val="28"/>
        </w:rPr>
        <w:t xml:space="preserve">по договору социального найма, право пользования которыми сохранялось </w:t>
      </w:r>
      <w:r w:rsidR="00613EA0" w:rsidRPr="00630532">
        <w:rPr>
          <w:rFonts w:ascii="Times New Roman" w:hAnsi="Times New Roman"/>
          <w:sz w:val="28"/>
          <w:szCs w:val="28"/>
        </w:rPr>
        <w:br/>
      </w:r>
      <w:r w:rsidRPr="00630532">
        <w:rPr>
          <w:rFonts w:ascii="Times New Roman" w:hAnsi="Times New Roman"/>
          <w:sz w:val="28"/>
          <w:szCs w:val="28"/>
        </w:rPr>
        <w:t xml:space="preserve">до достижения ими совершеннолетия, при заселении в них указанных лиц </w:t>
      </w:r>
      <w:r w:rsidR="00613EA0" w:rsidRPr="00630532">
        <w:rPr>
          <w:rFonts w:ascii="Times New Roman" w:hAnsi="Times New Roman"/>
          <w:sz w:val="28"/>
          <w:szCs w:val="28"/>
        </w:rPr>
        <w:br/>
      </w:r>
      <w:r w:rsidRPr="00630532">
        <w:rPr>
          <w:rFonts w:ascii="Times New Roman" w:hAnsi="Times New Roman"/>
          <w:sz w:val="28"/>
          <w:szCs w:val="28"/>
        </w:rPr>
        <w:t>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ш)</w:t>
      </w:r>
      <w:r w:rsidR="00613EA0" w:rsidRPr="00630532">
        <w:rPr>
          <w:rFonts w:ascii="Times New Roman" w:hAnsi="Times New Roman"/>
          <w:sz w:val="28"/>
          <w:szCs w:val="28"/>
        </w:rPr>
        <w:t> </w:t>
      </w:r>
      <w:r w:rsidRPr="00630532">
        <w:rPr>
          <w:rFonts w:ascii="Times New Roman" w:hAnsi="Times New Roman"/>
          <w:sz w:val="28"/>
          <w:szCs w:val="28"/>
        </w:rPr>
        <w:t xml:space="preserve">таблицу 29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w:t>
      </w:r>
      <w:r w:rsidR="00613EA0" w:rsidRPr="00630532">
        <w:rPr>
          <w:rFonts w:ascii="Times New Roman" w:hAnsi="Times New Roman"/>
          <w:sz w:val="28"/>
          <w:szCs w:val="28"/>
        </w:rPr>
        <w:br/>
      </w:r>
      <w:r w:rsidRPr="00630532">
        <w:rPr>
          <w:rFonts w:ascii="Times New Roman" w:hAnsi="Times New Roman"/>
          <w:sz w:val="28"/>
          <w:szCs w:val="28"/>
        </w:rPr>
        <w:t>до обеспечения их жилыми помещениями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щ)</w:t>
      </w:r>
      <w:r w:rsidR="00613EA0" w:rsidRPr="00630532">
        <w:rPr>
          <w:rFonts w:ascii="Times New Roman" w:hAnsi="Times New Roman"/>
          <w:sz w:val="28"/>
          <w:szCs w:val="28"/>
        </w:rPr>
        <w:t> </w:t>
      </w:r>
      <w:r w:rsidRPr="00630532">
        <w:rPr>
          <w:rFonts w:ascii="Times New Roman" w:hAnsi="Times New Roman"/>
          <w:sz w:val="28"/>
          <w:szCs w:val="28"/>
        </w:rPr>
        <w:t xml:space="preserve">таблицу 30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освобождению детей-сирот и детей, оставшихся без попечения родителей, в период пребывания в организациях для детей-сирот и детей, </w:t>
      </w:r>
      <w:r w:rsidRPr="00630532">
        <w:rPr>
          <w:rFonts w:ascii="Times New Roman" w:hAnsi="Times New Roman"/>
          <w:spacing w:val="-2"/>
          <w:sz w:val="28"/>
          <w:szCs w:val="28"/>
        </w:rPr>
        <w:t xml:space="preserve">оставшихся без попечения родителей, нахождения под опекой (попечительством), </w:t>
      </w:r>
      <w:r w:rsidRPr="00630532">
        <w:rPr>
          <w:rFonts w:ascii="Times New Roman" w:hAnsi="Times New Roman"/>
          <w:sz w:val="28"/>
          <w:szCs w:val="28"/>
        </w:rPr>
        <w:t xml:space="preserve">в том числе воспитывающихся в приемных семьях,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w:t>
      </w:r>
      <w:r w:rsidR="00613EA0" w:rsidRPr="00630532">
        <w:rPr>
          <w:rFonts w:ascii="Times New Roman" w:hAnsi="Times New Roman"/>
          <w:sz w:val="28"/>
          <w:szCs w:val="28"/>
        </w:rPr>
        <w:br/>
      </w:r>
      <w:r w:rsidRPr="00630532">
        <w:rPr>
          <w:rFonts w:ascii="Times New Roman" w:hAnsi="Times New Roman"/>
          <w:sz w:val="28"/>
          <w:szCs w:val="28"/>
        </w:rPr>
        <w:t xml:space="preserve">за определение технического состояния и оценку стоимости указанного жилого помещения в случае передачи его в собственность лиц из числа детей-сирот </w:t>
      </w:r>
      <w:r w:rsidR="00613EA0" w:rsidRPr="00630532">
        <w:rPr>
          <w:rFonts w:ascii="Times New Roman" w:hAnsi="Times New Roman"/>
          <w:sz w:val="28"/>
          <w:szCs w:val="28"/>
        </w:rPr>
        <w:br/>
      </w:r>
      <w:r w:rsidRPr="00630532">
        <w:rPr>
          <w:rFonts w:ascii="Times New Roman" w:hAnsi="Times New Roman"/>
          <w:sz w:val="28"/>
          <w:szCs w:val="28"/>
        </w:rPr>
        <w:t xml:space="preserve">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w:t>
      </w:r>
      <w:r w:rsidR="00613EA0" w:rsidRPr="00630532">
        <w:rPr>
          <w:rFonts w:ascii="Times New Roman" w:hAnsi="Times New Roman"/>
          <w:sz w:val="28"/>
          <w:szCs w:val="28"/>
        </w:rPr>
        <w:br/>
      </w:r>
      <w:r w:rsidRPr="00630532">
        <w:rPr>
          <w:rFonts w:ascii="Times New Roman" w:hAnsi="Times New Roman"/>
          <w:sz w:val="28"/>
          <w:szCs w:val="28"/>
        </w:rPr>
        <w:t xml:space="preserve">18 лет, либо во вновь предоставленном жилом помещении, обучающихся </w:t>
      </w:r>
      <w:r w:rsidR="00613EA0" w:rsidRPr="00630532">
        <w:rPr>
          <w:rFonts w:ascii="Times New Roman" w:hAnsi="Times New Roman"/>
          <w:sz w:val="28"/>
          <w:szCs w:val="28"/>
        </w:rPr>
        <w:br/>
      </w:r>
      <w:r w:rsidRPr="00630532">
        <w:rPr>
          <w:rFonts w:ascii="Times New Roman" w:hAnsi="Times New Roman"/>
          <w:sz w:val="28"/>
          <w:szCs w:val="28"/>
        </w:rPr>
        <w:lastRenderedPageBreak/>
        <w:t>в образовательных организациях по образовательным программам основного общего и</w:t>
      </w:r>
      <w:r w:rsidR="00613EA0" w:rsidRPr="00630532">
        <w:rPr>
          <w:rFonts w:ascii="Times New Roman" w:hAnsi="Times New Roman"/>
          <w:sz w:val="28"/>
          <w:szCs w:val="28"/>
        </w:rPr>
        <w:t> </w:t>
      </w:r>
      <w:r w:rsidRPr="00630532">
        <w:rPr>
          <w:rFonts w:ascii="Times New Roman" w:hAnsi="Times New Roman"/>
          <w:sz w:val="28"/>
          <w:szCs w:val="28"/>
        </w:rPr>
        <w:t xml:space="preserve">(или)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w:t>
      </w:r>
      <w:r w:rsidR="00613EA0" w:rsidRPr="00630532">
        <w:rPr>
          <w:rFonts w:ascii="Times New Roman" w:hAnsi="Times New Roman"/>
          <w:sz w:val="28"/>
          <w:szCs w:val="28"/>
        </w:rPr>
        <w:br/>
      </w:r>
      <w:r w:rsidRPr="00630532">
        <w:rPr>
          <w:rFonts w:ascii="Times New Roman" w:hAnsi="Times New Roman"/>
          <w:sz w:val="28"/>
          <w:szCs w:val="28"/>
        </w:rPr>
        <w:t>18 лет, либо вновь предоставленном жилом помещении, обучающихся по очной форме обучения по основным профессиональным образовательным программам и</w:t>
      </w:r>
      <w:r w:rsidR="00613EA0" w:rsidRPr="00630532">
        <w:rPr>
          <w:rFonts w:ascii="Times New Roman" w:hAnsi="Times New Roman"/>
          <w:sz w:val="28"/>
          <w:szCs w:val="28"/>
        </w:rPr>
        <w:t> </w:t>
      </w:r>
      <w:r w:rsidRPr="00630532">
        <w:rPr>
          <w:rFonts w:ascii="Times New Roman" w:hAnsi="Times New Roman"/>
          <w:sz w:val="28"/>
          <w:szCs w:val="28"/>
        </w:rPr>
        <w:t xml:space="preserve">(или)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w:t>
      </w:r>
      <w:r w:rsidR="00613EA0" w:rsidRPr="00630532">
        <w:rPr>
          <w:rFonts w:ascii="Times New Roman" w:hAnsi="Times New Roman"/>
          <w:sz w:val="28"/>
          <w:szCs w:val="28"/>
        </w:rPr>
        <w:br/>
      </w:r>
      <w:r w:rsidRPr="00630532">
        <w:rPr>
          <w:rFonts w:ascii="Times New Roman" w:hAnsi="Times New Roman"/>
          <w:sz w:val="28"/>
          <w:szCs w:val="28"/>
        </w:rPr>
        <w:t xml:space="preserve">в исправительных учреждениях от платы за жилое помещение и коммунальные услуги (включая взнос на капитальный ремонт общего имущества </w:t>
      </w:r>
      <w:r w:rsidR="00A30599" w:rsidRPr="00630532">
        <w:rPr>
          <w:rFonts w:ascii="Times New Roman" w:hAnsi="Times New Roman"/>
          <w:sz w:val="28"/>
          <w:szCs w:val="28"/>
        </w:rPr>
        <w:br/>
      </w:r>
      <w:r w:rsidRPr="00630532">
        <w:rPr>
          <w:rFonts w:ascii="Times New Roman" w:hAnsi="Times New Roman"/>
          <w:sz w:val="28"/>
          <w:szCs w:val="28"/>
        </w:rPr>
        <w:t>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э)</w:t>
      </w:r>
      <w:r w:rsidR="00A30599" w:rsidRPr="00630532">
        <w:rPr>
          <w:rFonts w:ascii="Times New Roman" w:hAnsi="Times New Roman"/>
          <w:sz w:val="28"/>
          <w:szCs w:val="28"/>
        </w:rPr>
        <w:t> </w:t>
      </w:r>
      <w:r w:rsidRPr="00630532">
        <w:rPr>
          <w:rFonts w:ascii="Times New Roman" w:hAnsi="Times New Roman"/>
          <w:sz w:val="28"/>
          <w:szCs w:val="28"/>
        </w:rPr>
        <w:t xml:space="preserve">таблицу 31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w:t>
      </w:r>
      <w:r w:rsidRPr="00630532">
        <w:rPr>
          <w:rFonts w:ascii="Times New Roman" w:hAnsi="Times New Roman"/>
          <w:spacing w:val="-4"/>
          <w:sz w:val="28"/>
          <w:szCs w:val="28"/>
        </w:rPr>
        <w:t xml:space="preserve">полномочий по организации и осуществлению деятельности по </w:t>
      </w:r>
      <w:proofErr w:type="spellStart"/>
      <w:r w:rsidRPr="00630532">
        <w:rPr>
          <w:rFonts w:ascii="Times New Roman" w:hAnsi="Times New Roman"/>
          <w:spacing w:val="-4"/>
          <w:sz w:val="28"/>
          <w:szCs w:val="28"/>
        </w:rPr>
        <w:t>постинтернатному</w:t>
      </w:r>
      <w:proofErr w:type="spellEnd"/>
      <w:r w:rsidRPr="00630532">
        <w:rPr>
          <w:rFonts w:ascii="Times New Roman" w:hAnsi="Times New Roman"/>
          <w:sz w:val="28"/>
          <w:szCs w:val="28"/>
        </w:rPr>
        <w:t xml:space="preserve"> сопровождению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ю)</w:t>
      </w:r>
      <w:r w:rsidR="00A30599" w:rsidRPr="00630532">
        <w:rPr>
          <w:rFonts w:ascii="Times New Roman" w:hAnsi="Times New Roman"/>
          <w:sz w:val="28"/>
          <w:szCs w:val="28"/>
        </w:rPr>
        <w:t> </w:t>
      </w:r>
      <w:r w:rsidRPr="00630532">
        <w:rPr>
          <w:rFonts w:ascii="Times New Roman" w:hAnsi="Times New Roman"/>
          <w:sz w:val="28"/>
          <w:szCs w:val="28"/>
        </w:rPr>
        <w:t xml:space="preserve">таблицу 32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организации и осуществлению деятельности по опеке </w:t>
      </w:r>
      <w:r w:rsidR="00A30599" w:rsidRPr="00630532">
        <w:rPr>
          <w:rFonts w:ascii="Times New Roman" w:hAnsi="Times New Roman"/>
          <w:sz w:val="28"/>
          <w:szCs w:val="28"/>
        </w:rPr>
        <w:br/>
      </w:r>
      <w:r w:rsidRPr="00630532">
        <w:rPr>
          <w:rFonts w:ascii="Times New Roman" w:hAnsi="Times New Roman"/>
          <w:sz w:val="28"/>
          <w:szCs w:val="28"/>
        </w:rPr>
        <w:t>и попечительству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я)</w:t>
      </w:r>
      <w:r w:rsidR="00A30599" w:rsidRPr="00630532">
        <w:rPr>
          <w:rFonts w:ascii="Times New Roman" w:hAnsi="Times New Roman"/>
          <w:sz w:val="28"/>
          <w:szCs w:val="28"/>
        </w:rPr>
        <w:t> </w:t>
      </w:r>
      <w:r w:rsidRPr="00630532">
        <w:rPr>
          <w:rFonts w:ascii="Times New Roman" w:hAnsi="Times New Roman"/>
          <w:sz w:val="28"/>
          <w:szCs w:val="28"/>
        </w:rPr>
        <w:t xml:space="preserve">таблицу 34 "Распределение субвенций бюджетам муниципальных </w:t>
      </w:r>
      <w:r w:rsidRPr="00630532">
        <w:rPr>
          <w:rFonts w:ascii="Times New Roman" w:hAnsi="Times New Roman"/>
          <w:spacing w:val="-6"/>
          <w:sz w:val="28"/>
          <w:szCs w:val="28"/>
        </w:rPr>
        <w:t>образований Ленинградской области на осуществление отдельных государственных</w:t>
      </w:r>
      <w:r w:rsidRPr="00630532">
        <w:rPr>
          <w:rFonts w:ascii="Times New Roman" w:hAnsi="Times New Roman"/>
          <w:sz w:val="28"/>
          <w:szCs w:val="28"/>
        </w:rPr>
        <w:t xml:space="preserve"> полномочий по организации мероприятий при осуществлении деятельности </w:t>
      </w:r>
      <w:r w:rsidR="00A30599" w:rsidRPr="00630532">
        <w:rPr>
          <w:rFonts w:ascii="Times New Roman" w:hAnsi="Times New Roman"/>
          <w:sz w:val="28"/>
          <w:szCs w:val="28"/>
        </w:rPr>
        <w:br/>
      </w:r>
      <w:r w:rsidRPr="00630532">
        <w:rPr>
          <w:rFonts w:ascii="Times New Roman" w:hAnsi="Times New Roman"/>
          <w:sz w:val="28"/>
          <w:szCs w:val="28"/>
        </w:rPr>
        <w:t>по обращению с животными без владельцев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rPr>
          <w:rFonts w:ascii="Times New Roman" w:hAnsi="Times New Roman"/>
          <w:sz w:val="28"/>
          <w:szCs w:val="28"/>
        </w:rPr>
      </w:pPr>
      <w:r w:rsidRPr="00630532">
        <w:rPr>
          <w:rFonts w:ascii="Times New Roman" w:hAnsi="Times New Roman"/>
          <w:sz w:val="28"/>
          <w:szCs w:val="28"/>
        </w:rPr>
        <w:t>я</w:t>
      </w:r>
      <w:r w:rsidRPr="00630532">
        <w:rPr>
          <w:rFonts w:ascii="Times New Roman" w:hAnsi="Times New Roman"/>
          <w:sz w:val="28"/>
          <w:szCs w:val="28"/>
          <w:vertAlign w:val="superscript"/>
        </w:rPr>
        <w:t>1</w:t>
      </w:r>
      <w:r w:rsidRPr="00630532">
        <w:rPr>
          <w:rFonts w:ascii="Times New Roman" w:hAnsi="Times New Roman"/>
          <w:sz w:val="28"/>
          <w:szCs w:val="28"/>
        </w:rPr>
        <w:t>)</w:t>
      </w:r>
      <w:r w:rsidR="00A30599" w:rsidRPr="00630532">
        <w:rPr>
          <w:rFonts w:ascii="Times New Roman" w:hAnsi="Times New Roman"/>
          <w:sz w:val="28"/>
          <w:szCs w:val="28"/>
        </w:rPr>
        <w:t> </w:t>
      </w:r>
      <w:r w:rsidRPr="00630532">
        <w:rPr>
          <w:rFonts w:ascii="Times New Roman" w:hAnsi="Times New Roman"/>
          <w:sz w:val="28"/>
          <w:szCs w:val="28"/>
        </w:rPr>
        <w:t>дополнить таблицей 35 "Распределение субвенций бюджетам</w:t>
      </w:r>
      <w:r w:rsidRPr="00630532">
        <w:rPr>
          <w:rFonts w:ascii="Times New Roman" w:hAnsi="Times New Roman"/>
          <w:spacing w:val="-4"/>
          <w:sz w:val="28"/>
          <w:szCs w:val="28"/>
        </w:rPr>
        <w:t xml:space="preserve"> муниципальных образований Ленинградской области на осуществление отдельных</w:t>
      </w:r>
      <w:r w:rsidRPr="00630532">
        <w:rPr>
          <w:rFonts w:ascii="Times New Roman" w:hAnsi="Times New Roman"/>
          <w:sz w:val="28"/>
          <w:szCs w:val="28"/>
        </w:rPr>
        <w:t xml:space="preserve"> государственных полномочий по обеспечению жильем отдельных категорий граждан, установленных Федеральным законом от 12 января 1995 года №</w:t>
      </w:r>
      <w:r w:rsidR="00A30599" w:rsidRPr="00630532">
        <w:rPr>
          <w:rFonts w:ascii="Times New Roman" w:hAnsi="Times New Roman"/>
          <w:sz w:val="28"/>
          <w:szCs w:val="28"/>
        </w:rPr>
        <w:t> </w:t>
      </w:r>
      <w:r w:rsidRPr="00630532">
        <w:rPr>
          <w:rFonts w:ascii="Times New Roman" w:hAnsi="Times New Roman"/>
          <w:sz w:val="28"/>
          <w:szCs w:val="28"/>
        </w:rPr>
        <w:t xml:space="preserve">5-ФЗ "О ветеранах", в соответствии с Указом Президента Российской Федерации </w:t>
      </w:r>
      <w:r w:rsidR="00A30599" w:rsidRPr="00630532">
        <w:rPr>
          <w:rFonts w:ascii="Times New Roman" w:hAnsi="Times New Roman"/>
          <w:sz w:val="28"/>
          <w:szCs w:val="28"/>
        </w:rPr>
        <w:br/>
      </w:r>
      <w:r w:rsidRPr="00630532">
        <w:rPr>
          <w:rFonts w:ascii="Times New Roman" w:hAnsi="Times New Roman"/>
          <w:sz w:val="28"/>
          <w:szCs w:val="28"/>
        </w:rPr>
        <w:t>от 7 мая 2008 года №</w:t>
      </w:r>
      <w:r w:rsidR="00A30599" w:rsidRPr="00630532">
        <w:rPr>
          <w:rFonts w:ascii="Times New Roman" w:hAnsi="Times New Roman"/>
          <w:sz w:val="28"/>
          <w:szCs w:val="28"/>
        </w:rPr>
        <w:t> </w:t>
      </w:r>
      <w:r w:rsidRPr="00630532">
        <w:rPr>
          <w:rFonts w:ascii="Times New Roman" w:hAnsi="Times New Roman"/>
          <w:sz w:val="28"/>
          <w:szCs w:val="28"/>
        </w:rPr>
        <w:t>714 "Об обеспечении жильем ветеранов Великой Отечественной войны 1941</w:t>
      </w:r>
      <w:r w:rsidR="00A30599" w:rsidRPr="00630532">
        <w:rPr>
          <w:rFonts w:ascii="Times New Roman" w:hAnsi="Times New Roman"/>
          <w:sz w:val="28"/>
          <w:szCs w:val="28"/>
        </w:rPr>
        <w:t> – </w:t>
      </w:r>
      <w:r w:rsidRPr="00630532">
        <w:rPr>
          <w:rFonts w:ascii="Times New Roman" w:hAnsi="Times New Roman"/>
          <w:sz w:val="28"/>
          <w:szCs w:val="28"/>
        </w:rPr>
        <w:t>1945 годов" на 2025 год и на плановый период 2026 и 2027 годов" (прилагается);</w:t>
      </w:r>
    </w:p>
    <w:p w:rsidR="00C7323E" w:rsidRPr="00630532" w:rsidRDefault="00C7323E" w:rsidP="00630532">
      <w:pPr>
        <w:spacing w:after="0" w:line="240" w:lineRule="auto"/>
        <w:ind w:firstLine="709"/>
        <w:jc w:val="both"/>
        <w:rPr>
          <w:rFonts w:ascii="Times New Roman" w:hAnsi="Times New Roman" w:cs="Times New Roman"/>
          <w:sz w:val="28"/>
          <w:szCs w:val="28"/>
        </w:rPr>
      </w:pPr>
    </w:p>
    <w:p w:rsidR="00C7323E" w:rsidRPr="00630532" w:rsidRDefault="00C7323E" w:rsidP="00630532">
      <w:pPr>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17) </w:t>
      </w:r>
      <w:r w:rsidRPr="00630532">
        <w:rPr>
          <w:rFonts w:ascii="Times New Roman" w:hAnsi="Times New Roman" w:cs="Times New Roman"/>
          <w:spacing w:val="-4"/>
          <w:sz w:val="28"/>
          <w:szCs w:val="28"/>
        </w:rPr>
        <w:t>приложение 17 "Программа государственных внутренних заимствований</w:t>
      </w:r>
      <w:r w:rsidRPr="00630532">
        <w:rPr>
          <w:rFonts w:ascii="Times New Roman" w:hAnsi="Times New Roman" w:cs="Times New Roman"/>
          <w:sz w:val="28"/>
          <w:szCs w:val="28"/>
        </w:rPr>
        <w:t xml:space="preserve"> Ленинградской области на 2025 год и на плановый период 2026 и 2027 годов" изложить в новой редакции (прилагается);</w:t>
      </w:r>
    </w:p>
    <w:p w:rsidR="00C7323E" w:rsidRPr="00630532" w:rsidRDefault="00C7323E" w:rsidP="00630532">
      <w:pPr>
        <w:spacing w:after="0" w:line="240" w:lineRule="auto"/>
        <w:ind w:firstLine="709"/>
        <w:jc w:val="both"/>
        <w:outlineLvl w:val="1"/>
        <w:rPr>
          <w:rFonts w:ascii="Times New Roman" w:hAnsi="Times New Roman" w:cs="Times New Roman"/>
          <w:iCs/>
          <w:sz w:val="28"/>
          <w:szCs w:val="28"/>
        </w:rPr>
      </w:pPr>
    </w:p>
    <w:p w:rsidR="00C7323E" w:rsidRPr="00630532" w:rsidRDefault="00C7323E" w:rsidP="00630532">
      <w:pPr>
        <w:spacing w:after="0" w:line="240" w:lineRule="auto"/>
        <w:ind w:firstLine="709"/>
        <w:jc w:val="both"/>
        <w:outlineLvl w:val="1"/>
        <w:rPr>
          <w:rFonts w:ascii="Times New Roman" w:hAnsi="Times New Roman" w:cs="Times New Roman"/>
          <w:iCs/>
          <w:sz w:val="28"/>
          <w:szCs w:val="28"/>
        </w:rPr>
      </w:pPr>
      <w:r w:rsidRPr="00630532">
        <w:rPr>
          <w:rFonts w:ascii="Times New Roman" w:hAnsi="Times New Roman" w:cs="Times New Roman"/>
          <w:iCs/>
          <w:sz w:val="28"/>
          <w:szCs w:val="28"/>
        </w:rPr>
        <w:lastRenderedPageBreak/>
        <w:t>18) приложение 19 "Источники внутреннего финансирования дефицита областного бюджета Ленинградской области на 2025 год и на плановый период 2026 и 2027 годов" изложить в новой редакции (прилагается).</w:t>
      </w:r>
    </w:p>
    <w:p w:rsidR="00C7323E" w:rsidRPr="00630532" w:rsidRDefault="00C7323E" w:rsidP="00630532">
      <w:pPr>
        <w:pStyle w:val="2"/>
        <w:keepNext w:val="0"/>
        <w:spacing w:before="0"/>
        <w:ind w:firstLine="709"/>
        <w:jc w:val="both"/>
        <w:rPr>
          <w:rFonts w:ascii="Times New Roman" w:hAnsi="Times New Roman" w:cs="Times New Roman"/>
          <w:bCs/>
          <w:color w:val="auto"/>
          <w:sz w:val="28"/>
          <w:szCs w:val="28"/>
        </w:rPr>
      </w:pPr>
    </w:p>
    <w:p w:rsidR="00C7323E" w:rsidRPr="00630532" w:rsidRDefault="00C7323E" w:rsidP="00630532">
      <w:pPr>
        <w:pStyle w:val="2"/>
        <w:keepNext w:val="0"/>
        <w:spacing w:before="0"/>
        <w:ind w:firstLine="709"/>
        <w:jc w:val="both"/>
        <w:rPr>
          <w:rFonts w:ascii="Times New Roman" w:hAnsi="Times New Roman" w:cs="Times New Roman"/>
          <w:b/>
          <w:bCs/>
          <w:color w:val="auto"/>
          <w:sz w:val="28"/>
          <w:szCs w:val="28"/>
        </w:rPr>
      </w:pPr>
      <w:r w:rsidRPr="00630532">
        <w:rPr>
          <w:rFonts w:ascii="Times New Roman" w:hAnsi="Times New Roman" w:cs="Times New Roman"/>
          <w:b/>
          <w:color w:val="auto"/>
          <w:sz w:val="28"/>
          <w:szCs w:val="28"/>
        </w:rPr>
        <w:t>Статья 2</w:t>
      </w:r>
    </w:p>
    <w:p w:rsidR="00C7323E" w:rsidRPr="00630532" w:rsidRDefault="00C7323E" w:rsidP="00630532">
      <w:pPr>
        <w:pStyle w:val="2"/>
        <w:keepNext w:val="0"/>
        <w:spacing w:before="0"/>
        <w:ind w:firstLine="709"/>
        <w:jc w:val="both"/>
        <w:rPr>
          <w:rFonts w:ascii="Times New Roman" w:hAnsi="Times New Roman" w:cs="Times New Roman"/>
          <w:bCs/>
          <w:color w:val="auto"/>
          <w:sz w:val="28"/>
          <w:szCs w:val="28"/>
        </w:rPr>
      </w:pPr>
    </w:p>
    <w:p w:rsidR="00C7323E" w:rsidRPr="00630532" w:rsidRDefault="00C7323E" w:rsidP="00630532">
      <w:pPr>
        <w:autoSpaceDE w:val="0"/>
        <w:autoSpaceDN w:val="0"/>
        <w:adjustRightInd w:val="0"/>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1.</w:t>
      </w:r>
      <w:r w:rsidR="00A30599" w:rsidRPr="00630532">
        <w:rPr>
          <w:rFonts w:ascii="Times New Roman" w:hAnsi="Times New Roman" w:cs="Times New Roman"/>
          <w:sz w:val="28"/>
          <w:szCs w:val="28"/>
        </w:rPr>
        <w:t> </w:t>
      </w:r>
      <w:r w:rsidRPr="00630532">
        <w:rPr>
          <w:rFonts w:ascii="Times New Roman" w:hAnsi="Times New Roman" w:cs="Times New Roman"/>
          <w:sz w:val="28"/>
          <w:szCs w:val="28"/>
        </w:rPr>
        <w:t>Настоящий областной закон вступает в силу со дня его официального опубликования.</w:t>
      </w:r>
    </w:p>
    <w:p w:rsidR="00C7323E" w:rsidRPr="00630532" w:rsidRDefault="00C7323E" w:rsidP="00630532">
      <w:pPr>
        <w:autoSpaceDE w:val="0"/>
        <w:autoSpaceDN w:val="0"/>
        <w:adjustRightInd w:val="0"/>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2.</w:t>
      </w:r>
      <w:r w:rsidR="00A30599" w:rsidRPr="00630532">
        <w:rPr>
          <w:rFonts w:ascii="Times New Roman" w:hAnsi="Times New Roman" w:cs="Times New Roman"/>
          <w:sz w:val="28"/>
          <w:szCs w:val="28"/>
        </w:rPr>
        <w:t> </w:t>
      </w:r>
      <w:r w:rsidRPr="00630532">
        <w:rPr>
          <w:rFonts w:ascii="Times New Roman" w:hAnsi="Times New Roman" w:cs="Times New Roman"/>
          <w:sz w:val="28"/>
          <w:szCs w:val="28"/>
        </w:rPr>
        <w:t>Положения подпункта "а" пункта 4 статьи 1 настоящего областного закона распространяются на правоотношения, возникшие с 1 января 2025 года.</w:t>
      </w:r>
    </w:p>
    <w:p w:rsidR="00C7323E" w:rsidRPr="00630532" w:rsidRDefault="00C7323E" w:rsidP="00630532">
      <w:pPr>
        <w:autoSpaceDE w:val="0"/>
        <w:autoSpaceDN w:val="0"/>
        <w:adjustRightInd w:val="0"/>
        <w:spacing w:after="0" w:line="240" w:lineRule="auto"/>
        <w:ind w:firstLine="709"/>
        <w:jc w:val="both"/>
        <w:rPr>
          <w:rFonts w:ascii="Times New Roman" w:hAnsi="Times New Roman" w:cs="Times New Roman"/>
          <w:sz w:val="28"/>
          <w:szCs w:val="28"/>
        </w:rPr>
      </w:pPr>
      <w:r w:rsidRPr="00630532">
        <w:rPr>
          <w:rFonts w:ascii="Times New Roman" w:hAnsi="Times New Roman" w:cs="Times New Roman"/>
          <w:sz w:val="28"/>
          <w:szCs w:val="28"/>
        </w:rPr>
        <w:t>Положения подпункта "б" пункта 4 статьи 1 настоящего областного закона распространяются на правоотношения, возникшие с 1 марта 2025 года.</w:t>
      </w:r>
    </w:p>
    <w:p w:rsidR="0007501D" w:rsidRPr="00630532" w:rsidRDefault="0007501D" w:rsidP="00630532">
      <w:pPr>
        <w:spacing w:after="0" w:line="240" w:lineRule="auto"/>
        <w:jc w:val="both"/>
        <w:rPr>
          <w:rFonts w:ascii="Times New Roman" w:hAnsi="Times New Roman" w:cs="Times New Roman"/>
          <w:sz w:val="28"/>
          <w:szCs w:val="28"/>
        </w:rPr>
      </w:pPr>
    </w:p>
    <w:p w:rsidR="0007501D" w:rsidRPr="00630532" w:rsidRDefault="0007501D" w:rsidP="00630532">
      <w:pPr>
        <w:spacing w:after="0" w:line="240" w:lineRule="auto"/>
        <w:jc w:val="both"/>
        <w:rPr>
          <w:rFonts w:ascii="Times New Roman" w:hAnsi="Times New Roman" w:cs="Times New Roman"/>
          <w:sz w:val="28"/>
          <w:szCs w:val="28"/>
        </w:rPr>
      </w:pPr>
    </w:p>
    <w:p w:rsidR="0007501D" w:rsidRPr="00630532" w:rsidRDefault="0007501D" w:rsidP="00630532">
      <w:pPr>
        <w:spacing w:after="0" w:line="240" w:lineRule="auto"/>
        <w:jc w:val="both"/>
        <w:rPr>
          <w:rFonts w:ascii="Times New Roman" w:hAnsi="Times New Roman" w:cs="Times New Roman"/>
          <w:sz w:val="28"/>
          <w:szCs w:val="28"/>
        </w:rPr>
      </w:pPr>
    </w:p>
    <w:p w:rsidR="0007501D" w:rsidRPr="00630532" w:rsidRDefault="0007501D" w:rsidP="00630532">
      <w:pPr>
        <w:tabs>
          <w:tab w:val="right" w:pos="9639"/>
        </w:tabs>
        <w:autoSpaceDE w:val="0"/>
        <w:autoSpaceDN w:val="0"/>
        <w:adjustRightInd w:val="0"/>
        <w:spacing w:after="0" w:line="240" w:lineRule="auto"/>
        <w:jc w:val="both"/>
        <w:rPr>
          <w:rFonts w:ascii="Times New Roman" w:hAnsi="Times New Roman" w:cs="Times New Roman"/>
          <w:sz w:val="28"/>
          <w:szCs w:val="28"/>
        </w:rPr>
      </w:pPr>
      <w:r w:rsidRPr="00630532">
        <w:rPr>
          <w:rFonts w:ascii="Times New Roman" w:hAnsi="Times New Roman" w:cs="Times New Roman"/>
          <w:sz w:val="28"/>
          <w:szCs w:val="28"/>
        </w:rPr>
        <w:t xml:space="preserve">Губернатор </w:t>
      </w:r>
      <w:r w:rsidRPr="00630532">
        <w:rPr>
          <w:rFonts w:ascii="Times New Roman" w:hAnsi="Times New Roman" w:cs="Times New Roman"/>
          <w:sz w:val="28"/>
          <w:szCs w:val="28"/>
        </w:rPr>
        <w:br/>
        <w:t>Ленинградской области</w:t>
      </w:r>
      <w:r w:rsidRPr="00630532">
        <w:rPr>
          <w:rFonts w:ascii="Times New Roman" w:hAnsi="Times New Roman" w:cs="Times New Roman"/>
          <w:sz w:val="28"/>
          <w:szCs w:val="28"/>
        </w:rPr>
        <w:tab/>
        <w:t>А. Дрозденко</w:t>
      </w:r>
    </w:p>
    <w:p w:rsidR="0007501D" w:rsidRPr="00C7323E" w:rsidRDefault="0007501D" w:rsidP="00630532">
      <w:pPr>
        <w:tabs>
          <w:tab w:val="right" w:pos="9639"/>
        </w:tabs>
        <w:autoSpaceDE w:val="0"/>
        <w:autoSpaceDN w:val="0"/>
        <w:adjustRightInd w:val="0"/>
        <w:spacing w:after="0" w:line="240" w:lineRule="auto"/>
        <w:jc w:val="both"/>
        <w:rPr>
          <w:rFonts w:ascii="Times New Roman" w:hAnsi="Times New Roman" w:cs="Times New Roman"/>
          <w:sz w:val="24"/>
          <w:szCs w:val="24"/>
        </w:rPr>
      </w:pPr>
    </w:p>
    <w:bookmarkEnd w:id="0"/>
    <w:p w:rsidR="0007501D" w:rsidRDefault="0007501D" w:rsidP="00630532">
      <w:pPr>
        <w:tabs>
          <w:tab w:val="right" w:pos="9639"/>
        </w:tabs>
        <w:autoSpaceDE w:val="0"/>
        <w:autoSpaceDN w:val="0"/>
        <w:adjustRightInd w:val="0"/>
        <w:spacing w:after="0" w:line="240" w:lineRule="auto"/>
        <w:jc w:val="both"/>
        <w:rPr>
          <w:rFonts w:ascii="Times New Roman" w:hAnsi="Times New Roman" w:cs="Times New Roman"/>
          <w:sz w:val="24"/>
          <w:szCs w:val="24"/>
        </w:rPr>
      </w:pPr>
    </w:p>
    <w:p w:rsidR="000567F0" w:rsidRDefault="000567F0" w:rsidP="000567F0">
      <w:pPr>
        <w:tabs>
          <w:tab w:val="left" w:pos="368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Санкт-Петербург</w:t>
      </w:r>
    </w:p>
    <w:p w:rsidR="000567F0" w:rsidRDefault="000567F0" w:rsidP="000567F0">
      <w:pPr>
        <w:tabs>
          <w:tab w:val="left" w:pos="368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rPr>
        <w:t>ноября</w:t>
      </w:r>
      <w:r>
        <w:rPr>
          <w:rFonts w:ascii="Times New Roman" w:hAnsi="Times New Roman" w:cs="Times New Roman"/>
          <w:sz w:val="28"/>
          <w:szCs w:val="28"/>
        </w:rPr>
        <w:t xml:space="preserve"> 2025 года</w:t>
      </w:r>
    </w:p>
    <w:p w:rsidR="000567F0" w:rsidRPr="00C7323E" w:rsidRDefault="000567F0" w:rsidP="000567F0">
      <w:pPr>
        <w:tabs>
          <w:tab w:val="right" w:pos="963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127</w:t>
      </w:r>
      <w:r w:rsidRPr="009C5C1B">
        <w:rPr>
          <w:rFonts w:ascii="Times New Roman" w:hAnsi="Times New Roman" w:cs="Times New Roman"/>
          <w:sz w:val="28"/>
          <w:szCs w:val="28"/>
        </w:rPr>
        <w:t>-оз</w:t>
      </w:r>
    </w:p>
    <w:sectPr w:rsidR="000567F0" w:rsidRPr="00C7323E" w:rsidSect="00512589">
      <w:headerReference w:type="default" r:id="rId6"/>
      <w:pgSz w:w="11906" w:h="16838"/>
      <w:pgMar w:top="1134" w:right="73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9B" w:rsidRDefault="00D3589B">
      <w:pPr>
        <w:spacing w:after="0" w:line="240" w:lineRule="auto"/>
      </w:pPr>
      <w:r>
        <w:separator/>
      </w:r>
    </w:p>
  </w:endnote>
  <w:endnote w:type="continuationSeparator" w:id="0">
    <w:p w:rsidR="00D3589B" w:rsidRDefault="00D3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9B" w:rsidRDefault="00D3589B">
      <w:pPr>
        <w:spacing w:after="0" w:line="240" w:lineRule="auto"/>
      </w:pPr>
      <w:r>
        <w:separator/>
      </w:r>
    </w:p>
  </w:footnote>
  <w:footnote w:type="continuationSeparator" w:id="0">
    <w:p w:rsidR="00D3589B" w:rsidRDefault="00D35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22327"/>
      <w:docPartObj>
        <w:docPartGallery w:val="Page Numbers (Top of Page)"/>
        <w:docPartUnique/>
      </w:docPartObj>
    </w:sdtPr>
    <w:sdtEndPr/>
    <w:sdtContent>
      <w:p w:rsidR="00512589" w:rsidRPr="004D5946" w:rsidRDefault="0007501D">
        <w:pPr>
          <w:pStyle w:val="a3"/>
          <w:jc w:val="right"/>
          <w:rPr>
            <w:rFonts w:ascii="Times New Roman" w:hAnsi="Times New Roman" w:cs="Times New Roman"/>
            <w:sz w:val="24"/>
            <w:szCs w:val="24"/>
          </w:rPr>
        </w:pPr>
        <w:r w:rsidRPr="004D5946">
          <w:rPr>
            <w:rFonts w:ascii="Times New Roman" w:hAnsi="Times New Roman" w:cs="Times New Roman"/>
            <w:sz w:val="24"/>
            <w:szCs w:val="24"/>
          </w:rPr>
          <w:fldChar w:fldCharType="begin"/>
        </w:r>
        <w:r w:rsidRPr="004D5946">
          <w:rPr>
            <w:rFonts w:ascii="Times New Roman" w:hAnsi="Times New Roman" w:cs="Times New Roman"/>
            <w:sz w:val="24"/>
            <w:szCs w:val="24"/>
          </w:rPr>
          <w:instrText xml:space="preserve"> PAGE   \* MERGEFORMAT </w:instrText>
        </w:r>
        <w:r w:rsidRPr="004D5946">
          <w:rPr>
            <w:rFonts w:ascii="Times New Roman" w:hAnsi="Times New Roman" w:cs="Times New Roman"/>
            <w:sz w:val="24"/>
            <w:szCs w:val="24"/>
          </w:rPr>
          <w:fldChar w:fldCharType="separate"/>
        </w:r>
        <w:r w:rsidR="00677174">
          <w:rPr>
            <w:rFonts w:ascii="Times New Roman" w:hAnsi="Times New Roman" w:cs="Times New Roman"/>
            <w:noProof/>
            <w:sz w:val="24"/>
            <w:szCs w:val="24"/>
          </w:rPr>
          <w:t>12</w:t>
        </w:r>
        <w:r w:rsidRPr="004D5946">
          <w:rPr>
            <w:rFonts w:ascii="Times New Roman" w:hAnsi="Times New Roman" w:cs="Times New Roman"/>
            <w:sz w:val="24"/>
            <w:szCs w:val="24"/>
          </w:rPr>
          <w:fldChar w:fldCharType="end"/>
        </w:r>
      </w:p>
    </w:sdtContent>
  </w:sdt>
  <w:p w:rsidR="00512589" w:rsidRPr="004D5946" w:rsidRDefault="00512589">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1D"/>
    <w:rsid w:val="000342BF"/>
    <w:rsid w:val="000478FD"/>
    <w:rsid w:val="00055B75"/>
    <w:rsid w:val="000567F0"/>
    <w:rsid w:val="0007501D"/>
    <w:rsid w:val="001B1FB5"/>
    <w:rsid w:val="001B73B1"/>
    <w:rsid w:val="0027739F"/>
    <w:rsid w:val="003A3F2A"/>
    <w:rsid w:val="003F5276"/>
    <w:rsid w:val="00496724"/>
    <w:rsid w:val="00512589"/>
    <w:rsid w:val="00562F17"/>
    <w:rsid w:val="00565891"/>
    <w:rsid w:val="005B0236"/>
    <w:rsid w:val="005E6E81"/>
    <w:rsid w:val="005E7918"/>
    <w:rsid w:val="00602A4D"/>
    <w:rsid w:val="00613EA0"/>
    <w:rsid w:val="00630532"/>
    <w:rsid w:val="00677174"/>
    <w:rsid w:val="006D3361"/>
    <w:rsid w:val="006E7A3B"/>
    <w:rsid w:val="006F0A13"/>
    <w:rsid w:val="00713751"/>
    <w:rsid w:val="00717892"/>
    <w:rsid w:val="00726983"/>
    <w:rsid w:val="0074000D"/>
    <w:rsid w:val="00751ED5"/>
    <w:rsid w:val="00785675"/>
    <w:rsid w:val="007900B1"/>
    <w:rsid w:val="0091067C"/>
    <w:rsid w:val="00927A76"/>
    <w:rsid w:val="009809A0"/>
    <w:rsid w:val="00A30599"/>
    <w:rsid w:val="00A649E9"/>
    <w:rsid w:val="00AA06B7"/>
    <w:rsid w:val="00B45306"/>
    <w:rsid w:val="00B81568"/>
    <w:rsid w:val="00BE3831"/>
    <w:rsid w:val="00BF53BE"/>
    <w:rsid w:val="00C00250"/>
    <w:rsid w:val="00C00932"/>
    <w:rsid w:val="00C56D5D"/>
    <w:rsid w:val="00C7323E"/>
    <w:rsid w:val="00CC00AD"/>
    <w:rsid w:val="00D3589B"/>
    <w:rsid w:val="00DC6277"/>
    <w:rsid w:val="00E8086E"/>
    <w:rsid w:val="00EA2F1B"/>
    <w:rsid w:val="00EF13AC"/>
    <w:rsid w:val="00F03856"/>
    <w:rsid w:val="00F91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9AEEC-38C1-4CC8-A3AC-AF3497FE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01D"/>
    <w:pPr>
      <w:spacing w:after="200" w:line="276" w:lineRule="auto"/>
    </w:pPr>
  </w:style>
  <w:style w:type="paragraph" w:styleId="2">
    <w:name w:val="heading 2"/>
    <w:basedOn w:val="a"/>
    <w:next w:val="a"/>
    <w:link w:val="20"/>
    <w:uiPriority w:val="9"/>
    <w:semiHidden/>
    <w:unhideWhenUsed/>
    <w:qFormat/>
    <w:rsid w:val="00C7323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7501D"/>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07501D"/>
    <w:rPr>
      <w:rFonts w:ascii="Times New Roman" w:eastAsia="Calibri" w:hAnsi="Times New Roman" w:cs="Times New Roman"/>
      <w:sz w:val="28"/>
      <w:szCs w:val="28"/>
    </w:rPr>
  </w:style>
  <w:style w:type="paragraph" w:styleId="a3">
    <w:name w:val="header"/>
    <w:basedOn w:val="a"/>
    <w:link w:val="a4"/>
    <w:uiPriority w:val="99"/>
    <w:unhideWhenUsed/>
    <w:rsid w:val="000750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501D"/>
  </w:style>
  <w:style w:type="paragraph" w:customStyle="1" w:styleId="ConsPlusNonformat">
    <w:name w:val="ConsPlusNonformat"/>
    <w:rsid w:val="000750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501D"/>
    <w:pPr>
      <w:widowControl w:val="0"/>
      <w:autoSpaceDE w:val="0"/>
      <w:autoSpaceDN w:val="0"/>
      <w:spacing w:after="0" w:line="240" w:lineRule="auto"/>
    </w:pPr>
    <w:rPr>
      <w:rFonts w:ascii="Calibri" w:eastAsiaTheme="minorEastAsia" w:hAnsi="Calibri" w:cs="Calibri"/>
      <w:b/>
      <w:lang w:eastAsia="ru-RU"/>
    </w:rPr>
  </w:style>
  <w:style w:type="paragraph" w:styleId="a5">
    <w:name w:val="Balloon Text"/>
    <w:basedOn w:val="a"/>
    <w:link w:val="a6"/>
    <w:uiPriority w:val="99"/>
    <w:semiHidden/>
    <w:unhideWhenUsed/>
    <w:rsid w:val="005E6E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6E81"/>
    <w:rPr>
      <w:rFonts w:ascii="Segoe UI" w:hAnsi="Segoe UI" w:cs="Segoe UI"/>
      <w:sz w:val="18"/>
      <w:szCs w:val="18"/>
    </w:rPr>
  </w:style>
  <w:style w:type="character" w:styleId="a7">
    <w:name w:val="Hyperlink"/>
    <w:basedOn w:val="a0"/>
    <w:uiPriority w:val="99"/>
    <w:unhideWhenUsed/>
    <w:rsid w:val="00DC6277"/>
    <w:rPr>
      <w:color w:val="0563C1" w:themeColor="hyperlink"/>
      <w:u w:val="single"/>
    </w:rPr>
  </w:style>
  <w:style w:type="paragraph" w:styleId="a8">
    <w:name w:val="Normal (Web)"/>
    <w:basedOn w:val="a"/>
    <w:uiPriority w:val="99"/>
    <w:unhideWhenUsed/>
    <w:rsid w:val="00DC62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C62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6277"/>
  </w:style>
  <w:style w:type="paragraph" w:styleId="ab">
    <w:name w:val="List Paragraph"/>
    <w:basedOn w:val="a"/>
    <w:uiPriority w:val="34"/>
    <w:qFormat/>
    <w:rsid w:val="006D3361"/>
    <w:pPr>
      <w:ind w:left="720"/>
      <w:contextualSpacing/>
    </w:pPr>
  </w:style>
  <w:style w:type="table" w:styleId="ac">
    <w:name w:val="Table Grid"/>
    <w:basedOn w:val="a1"/>
    <w:uiPriority w:val="59"/>
    <w:rsid w:val="006D3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7323E"/>
    <w:rPr>
      <w:rFonts w:asciiTheme="majorHAnsi" w:eastAsiaTheme="majorEastAsia" w:hAnsiTheme="majorHAnsi" w:cstheme="majorBidi"/>
      <w:color w:val="2E74B5" w:themeColor="accent1" w:themeShade="BF"/>
      <w:sz w:val="26"/>
      <w:szCs w:val="26"/>
    </w:rPr>
  </w:style>
  <w:style w:type="paragraph" w:styleId="ad">
    <w:name w:val="No Spacing"/>
    <w:uiPriority w:val="1"/>
    <w:qFormat/>
    <w:rsid w:val="00C732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Краузе Татьяна Юрьевна</dc:creator>
  <cp:keywords/>
  <dc:description/>
  <cp:lastModifiedBy>Терехова Ольга Владимировна</cp:lastModifiedBy>
  <cp:revision>3</cp:revision>
  <cp:lastPrinted>2025-11-01T13:29:00Z</cp:lastPrinted>
  <dcterms:created xsi:type="dcterms:W3CDTF">2025-11-01T13:16:00Z</dcterms:created>
  <dcterms:modified xsi:type="dcterms:W3CDTF">2025-11-01T13:34:00Z</dcterms:modified>
</cp:coreProperties>
</file>