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0C" w:rsidRPr="00E03897" w:rsidRDefault="00A1340C" w:rsidP="00A1340C">
      <w:pPr>
        <w:autoSpaceDE w:val="0"/>
        <w:autoSpaceDN w:val="0"/>
        <w:ind w:firstLine="567"/>
        <w:jc w:val="right"/>
        <w:rPr>
          <w:rFonts w:ascii="Times New Roman" w:hAnsi="Times New Roman" w:cs="Times New Roman"/>
          <w:bCs/>
          <w:sz w:val="20"/>
          <w:szCs w:val="28"/>
        </w:rPr>
      </w:pPr>
      <w:r w:rsidRPr="00E03897">
        <w:rPr>
          <w:rFonts w:ascii="Times New Roman" w:hAnsi="Times New Roman" w:cs="Times New Roman"/>
          <w:bCs/>
          <w:sz w:val="20"/>
          <w:szCs w:val="28"/>
        </w:rPr>
        <w:t>Приложение 5</w:t>
      </w:r>
      <w:r w:rsidR="00546937">
        <w:rPr>
          <w:rFonts w:ascii="Times New Roman" w:hAnsi="Times New Roman" w:cs="Times New Roman"/>
          <w:bCs/>
          <w:sz w:val="20"/>
          <w:szCs w:val="28"/>
        </w:rPr>
        <w:t>5</w:t>
      </w:r>
      <w:r w:rsidRPr="00E03897">
        <w:rPr>
          <w:rFonts w:ascii="Times New Roman" w:hAnsi="Times New Roman" w:cs="Times New Roman"/>
          <w:bCs/>
          <w:sz w:val="20"/>
          <w:szCs w:val="28"/>
        </w:rPr>
        <w:t xml:space="preserve"> к пояснительной записке 2026 года</w:t>
      </w:r>
    </w:p>
    <w:p w:rsidR="00A1340C" w:rsidRPr="00E03897" w:rsidRDefault="00A1340C" w:rsidP="00A1340C">
      <w:pPr>
        <w:autoSpaceDE w:val="0"/>
        <w:autoSpaceDN w:val="0"/>
        <w:ind w:firstLine="567"/>
        <w:jc w:val="right"/>
        <w:rPr>
          <w:rFonts w:ascii="Times New Roman" w:hAnsi="Times New Roman" w:cs="Times New Roman"/>
          <w:bCs/>
          <w:sz w:val="16"/>
          <w:szCs w:val="28"/>
        </w:rPr>
      </w:pPr>
    </w:p>
    <w:p w:rsidR="00A1340C" w:rsidRPr="00E03897" w:rsidRDefault="00A1340C" w:rsidP="00A1340C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Расчет объема субсидии бюджетам муниципальных образований Ленинградской области </w:t>
      </w:r>
      <w:bookmarkEnd w:id="0"/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на закупку и монтаж оборудования для создания "умных" спортивных площадок на 2026 год и на плановый период 2027 и 2028 годов </w:t>
      </w:r>
    </w:p>
    <w:p w:rsidR="009F2900" w:rsidRPr="00E03897" w:rsidRDefault="009F2900" w:rsidP="00A1340C">
      <w:pPr>
        <w:autoSpaceDE w:val="0"/>
        <w:autoSpaceDN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03897">
        <w:rPr>
          <w:rFonts w:ascii="Times New Roman" w:hAnsi="Times New Roman" w:cs="Times New Roman"/>
          <w:b/>
          <w:bCs/>
          <w:sz w:val="28"/>
          <w:szCs w:val="28"/>
        </w:rPr>
        <w:t>2026 год:</w:t>
      </w:r>
    </w:p>
    <w:p w:rsidR="009F2900" w:rsidRPr="00E03897" w:rsidRDefault="009F2900" w:rsidP="00A1340C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1)</w:t>
      </w:r>
      <w:r w:rsidR="00E03897" w:rsidRPr="00E03897">
        <w:rPr>
          <w:rFonts w:ascii="Times New Roman" w:hAnsi="Times New Roman" w:cs="Times New Roman"/>
          <w:sz w:val="14"/>
          <w:szCs w:val="14"/>
        </w:rPr>
        <w:t xml:space="preserve">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r w:rsidRPr="00E03897">
        <w:rPr>
          <w:rFonts w:ascii="Times New Roman" w:hAnsi="Times New Roman" w:cs="Times New Roman"/>
          <w:b/>
          <w:sz w:val="28"/>
          <w:szCs w:val="28"/>
        </w:rPr>
        <w:t xml:space="preserve">Петровское сельское поселение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Приозерского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  <w:r w:rsidRPr="00E03897">
        <w:rPr>
          <w:rFonts w:ascii="Times New Roman" w:hAnsi="Times New Roman" w:cs="Times New Roman"/>
          <w:b/>
          <w:sz w:val="28"/>
          <w:szCs w:val="28"/>
        </w:rPr>
        <w:t>: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расчетная стоимость закупки и монтажа оборудования для создания «умной» спортивной площадки- 14 814,8 тыс. рублей.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количество «умных» спортивных площадок, создаваемых в муниципальном образовании – 1 ед.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Расчетный объем расходов: 14814,8х 1 = 14814,8</w:t>
      </w:r>
      <w:r w:rsidR="0036392E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>тыс. рублей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 № 302-р от 22.05.2025г. предельный уровень софинансирования муниципального образования Петровское сельское поселение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03897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81%,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</w:t>
      </w:r>
      <w:r w:rsidR="00B10A43" w:rsidRPr="00E03897">
        <w:rPr>
          <w:rFonts w:ascii="Times New Roman" w:hAnsi="Times New Roman" w:cs="Times New Roman"/>
          <w:sz w:val="28"/>
          <w:szCs w:val="28"/>
        </w:rPr>
        <w:t>12</w:t>
      </w:r>
      <w:r w:rsidR="00E03897" w:rsidRPr="00E03897">
        <w:rPr>
          <w:rFonts w:ascii="Times New Roman" w:hAnsi="Times New Roman" w:cs="Times New Roman"/>
          <w:sz w:val="28"/>
          <w:szCs w:val="28"/>
        </w:rPr>
        <w:t> </w:t>
      </w:r>
      <w:r w:rsidR="00B10A43" w:rsidRPr="00E03897">
        <w:rPr>
          <w:rFonts w:ascii="Times New Roman" w:hAnsi="Times New Roman" w:cs="Times New Roman"/>
          <w:sz w:val="28"/>
          <w:szCs w:val="28"/>
        </w:rPr>
        <w:t>000,0</w:t>
      </w:r>
      <w:r w:rsidRPr="00E03897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b/>
          <w:sz w:val="28"/>
          <w:szCs w:val="28"/>
        </w:rPr>
        <w:t xml:space="preserve">14 814,8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* 81% = 12000,0 тыс. рублей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2)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Новоладожское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>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- расчетная стоимость закупки и монтажа оборудования для создания «умной» спортивной площадки- </w:t>
      </w:r>
      <w:r w:rsidR="00B10A43" w:rsidRPr="00E03897">
        <w:rPr>
          <w:rFonts w:ascii="Times New Roman" w:hAnsi="Times New Roman" w:cs="Times New Roman"/>
          <w:sz w:val="28"/>
          <w:szCs w:val="28"/>
        </w:rPr>
        <w:t xml:space="preserve">13636,4 </w:t>
      </w:r>
      <w:r w:rsidRPr="00E03897">
        <w:rPr>
          <w:rFonts w:ascii="Times New Roman" w:hAnsi="Times New Roman" w:cs="Times New Roman"/>
          <w:sz w:val="28"/>
          <w:szCs w:val="28"/>
        </w:rPr>
        <w:t>тыс. рублей.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количество «умных» спортивных площадок, создаваемых в муниципальном образовании – 1 ед.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Расчетный объем расходов: </w:t>
      </w:r>
      <w:r w:rsidR="00B10A43" w:rsidRPr="00E03897">
        <w:rPr>
          <w:rFonts w:ascii="Times New Roman" w:hAnsi="Times New Roman" w:cs="Times New Roman"/>
          <w:sz w:val="28"/>
          <w:szCs w:val="28"/>
        </w:rPr>
        <w:t xml:space="preserve">13636,4 </w:t>
      </w:r>
      <w:r w:rsidRPr="00E03897">
        <w:rPr>
          <w:rFonts w:ascii="Times New Roman" w:hAnsi="Times New Roman" w:cs="Times New Roman"/>
          <w:sz w:val="28"/>
          <w:szCs w:val="28"/>
        </w:rPr>
        <w:t xml:space="preserve">х 1 = </w:t>
      </w:r>
      <w:r w:rsidR="00B10A43" w:rsidRPr="00E03897">
        <w:rPr>
          <w:rFonts w:ascii="Times New Roman" w:hAnsi="Times New Roman" w:cs="Times New Roman"/>
          <w:sz w:val="28"/>
          <w:szCs w:val="28"/>
        </w:rPr>
        <w:t xml:space="preserve">13636,4 </w:t>
      </w:r>
      <w:r w:rsidRPr="00E03897">
        <w:rPr>
          <w:rFonts w:ascii="Times New Roman" w:hAnsi="Times New Roman" w:cs="Times New Roman"/>
          <w:sz w:val="28"/>
          <w:szCs w:val="28"/>
        </w:rPr>
        <w:t>тыс. рублей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A43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 </w:t>
      </w:r>
      <w:r w:rsidR="00B10A43" w:rsidRPr="00E03897">
        <w:rPr>
          <w:rFonts w:ascii="Times New Roman" w:hAnsi="Times New Roman" w:cs="Times New Roman"/>
          <w:sz w:val="28"/>
          <w:szCs w:val="28"/>
        </w:rPr>
        <w:t xml:space="preserve">№ 302-р от 22.05.2025г. </w:t>
      </w:r>
      <w:r w:rsidRPr="00E03897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10A43" w:rsidRPr="00E03897">
        <w:rPr>
          <w:rFonts w:ascii="Times New Roman" w:hAnsi="Times New Roman" w:cs="Times New Roman"/>
          <w:sz w:val="28"/>
          <w:szCs w:val="28"/>
        </w:rPr>
        <w:t>Новоладожское</w:t>
      </w:r>
      <w:proofErr w:type="spellEnd"/>
      <w:r w:rsidR="00B10A43" w:rsidRPr="00E03897">
        <w:rPr>
          <w:rFonts w:ascii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 w:rsidR="00B10A43" w:rsidRPr="00E03897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B10A43" w:rsidRPr="00E03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10A43" w:rsidRPr="00E0389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 xml:space="preserve">  составляет </w:t>
      </w:r>
      <w:r w:rsidR="00B10A43" w:rsidRPr="00E03897">
        <w:rPr>
          <w:rFonts w:ascii="Times New Roman" w:hAnsi="Times New Roman" w:cs="Times New Roman"/>
          <w:sz w:val="28"/>
          <w:szCs w:val="28"/>
        </w:rPr>
        <w:t>88</w:t>
      </w:r>
      <w:r w:rsidRPr="00E03897">
        <w:rPr>
          <w:rFonts w:ascii="Times New Roman" w:hAnsi="Times New Roman" w:cs="Times New Roman"/>
          <w:sz w:val="28"/>
          <w:szCs w:val="28"/>
        </w:rPr>
        <w:t xml:space="preserve">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</w:t>
      </w:r>
      <w:r w:rsidR="00B10A43" w:rsidRPr="00E03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A43"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10A43"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12</w:t>
      </w:r>
      <w:r w:rsidR="00E03897" w:rsidRPr="00E03897">
        <w:rPr>
          <w:rFonts w:ascii="Times New Roman" w:hAnsi="Times New Roman" w:cs="Times New Roman"/>
          <w:sz w:val="28"/>
          <w:szCs w:val="28"/>
        </w:rPr>
        <w:t> </w:t>
      </w:r>
      <w:r w:rsidR="00B10A43" w:rsidRPr="00E03897">
        <w:rPr>
          <w:rFonts w:ascii="Times New Roman" w:hAnsi="Times New Roman" w:cs="Times New Roman"/>
          <w:sz w:val="28"/>
          <w:szCs w:val="28"/>
        </w:rPr>
        <w:t>000,0 тыс. рублей:</w:t>
      </w:r>
    </w:p>
    <w:p w:rsidR="009F2900" w:rsidRPr="00E03897" w:rsidRDefault="009F2900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A43" w:rsidRPr="00E03897">
        <w:rPr>
          <w:rFonts w:ascii="Times New Roman" w:hAnsi="Times New Roman" w:cs="Times New Roman"/>
          <w:b/>
          <w:sz w:val="28"/>
          <w:szCs w:val="28"/>
        </w:rPr>
        <w:t>13636,</w:t>
      </w:r>
      <w:r w:rsidR="0036392E" w:rsidRPr="00E0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A43" w:rsidRPr="00E03897">
        <w:rPr>
          <w:rFonts w:ascii="Times New Roman" w:hAnsi="Times New Roman" w:cs="Times New Roman"/>
          <w:b/>
          <w:sz w:val="28"/>
          <w:szCs w:val="28"/>
        </w:rPr>
        <w:t>4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B10A43" w:rsidRPr="00E03897">
        <w:rPr>
          <w:rFonts w:ascii="Times New Roman" w:hAnsi="Times New Roman" w:cs="Times New Roman"/>
          <w:b/>
          <w:bCs/>
          <w:sz w:val="28"/>
          <w:szCs w:val="28"/>
        </w:rPr>
        <w:t>88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% = </w:t>
      </w:r>
      <w:r w:rsidR="00B10A43" w:rsidRPr="00E03897">
        <w:rPr>
          <w:rFonts w:ascii="Times New Roman" w:hAnsi="Times New Roman" w:cs="Times New Roman"/>
          <w:b/>
          <w:bCs/>
          <w:sz w:val="28"/>
          <w:szCs w:val="28"/>
        </w:rPr>
        <w:t>12000,0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3)</w:t>
      </w:r>
      <w:r w:rsidRPr="00E0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Ропшинское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Ломоносовского муниципального района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расчетная стоимость закупки и монтажа оборудования для создания «умной» спортивной площадки- 13636,4 тыс. рублей.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lastRenderedPageBreak/>
        <w:t>- количество «умных» спортивных площадок, создаваемых в муниципальном образовании – 1 ед.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Расчетный объем расходов: 13636,</w:t>
      </w:r>
      <w:r w:rsidR="0036392E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>4 х 1 = 13636,</w:t>
      </w:r>
      <w:r w:rsidR="0036392E" w:rsidRPr="00E03897">
        <w:rPr>
          <w:rFonts w:ascii="Times New Roman" w:hAnsi="Times New Roman" w:cs="Times New Roman"/>
          <w:sz w:val="28"/>
          <w:szCs w:val="28"/>
        </w:rPr>
        <w:t>4</w:t>
      </w:r>
      <w:r w:rsidRPr="00E03897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  № 302-р от 22.05.2025г.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Ропшинское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сельское поселение Ломоносовского муниципального района </w:t>
      </w:r>
      <w:r w:rsidRPr="00E0389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 xml:space="preserve"> составляет 88%,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12</w:t>
      </w:r>
      <w:r w:rsidR="00E03897" w:rsidRPr="00E03897">
        <w:rPr>
          <w:rFonts w:ascii="Times New Roman" w:hAnsi="Times New Roman" w:cs="Times New Roman"/>
          <w:sz w:val="28"/>
          <w:szCs w:val="28"/>
        </w:rPr>
        <w:t> </w:t>
      </w:r>
      <w:r w:rsidRPr="00E03897">
        <w:rPr>
          <w:rFonts w:ascii="Times New Roman" w:hAnsi="Times New Roman" w:cs="Times New Roman"/>
          <w:sz w:val="28"/>
          <w:szCs w:val="28"/>
        </w:rPr>
        <w:t>000,0 тыс. рублей: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b/>
          <w:sz w:val="28"/>
          <w:szCs w:val="28"/>
        </w:rPr>
        <w:t>13636,4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* 88% = 12000,0 тыс. рублей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4)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Всеволожского муниципального района Ленинградской области.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расчетная стоимость закупки и монтажа оборудования для создания «умной» спортивной площадки- 13043,</w:t>
      </w:r>
      <w:r w:rsidR="0036392E" w:rsidRPr="00E03897">
        <w:rPr>
          <w:rFonts w:ascii="Times New Roman" w:hAnsi="Times New Roman" w:cs="Times New Roman"/>
          <w:sz w:val="28"/>
          <w:szCs w:val="28"/>
        </w:rPr>
        <w:t>5</w:t>
      </w:r>
      <w:r w:rsidRPr="00E038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количество «умных» спортивных площадок, создаваемых в муниципальном образовании – 1 ед.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Расчетный объем расходов: </w:t>
      </w:r>
      <w:r w:rsidR="00A85C71" w:rsidRPr="00E03897">
        <w:rPr>
          <w:rFonts w:ascii="Times New Roman" w:hAnsi="Times New Roman" w:cs="Times New Roman"/>
          <w:sz w:val="28"/>
          <w:szCs w:val="28"/>
        </w:rPr>
        <w:t>13043,</w:t>
      </w:r>
      <w:r w:rsidR="0036392E" w:rsidRPr="00E03897">
        <w:rPr>
          <w:rFonts w:ascii="Times New Roman" w:hAnsi="Times New Roman" w:cs="Times New Roman"/>
          <w:sz w:val="28"/>
          <w:szCs w:val="28"/>
        </w:rPr>
        <w:t>5</w:t>
      </w:r>
      <w:r w:rsidR="00A85C71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 xml:space="preserve">х 1 = </w:t>
      </w:r>
      <w:r w:rsidR="00A85C71" w:rsidRPr="00E03897">
        <w:rPr>
          <w:rFonts w:ascii="Times New Roman" w:hAnsi="Times New Roman" w:cs="Times New Roman"/>
          <w:sz w:val="28"/>
          <w:szCs w:val="28"/>
        </w:rPr>
        <w:t>13043,</w:t>
      </w:r>
      <w:r w:rsidR="0036392E" w:rsidRPr="00E03897">
        <w:rPr>
          <w:rFonts w:ascii="Times New Roman" w:hAnsi="Times New Roman" w:cs="Times New Roman"/>
          <w:sz w:val="28"/>
          <w:szCs w:val="28"/>
        </w:rPr>
        <w:t>5</w:t>
      </w:r>
      <w:r w:rsidR="00A85C71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>тыс. рублей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 № 302-р от 22.05.2025г.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85C71" w:rsidRPr="00E03897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A85C71" w:rsidRPr="00E03897">
        <w:rPr>
          <w:rFonts w:ascii="Times New Roman" w:hAnsi="Times New Roman" w:cs="Times New Roman"/>
          <w:sz w:val="28"/>
          <w:szCs w:val="28"/>
        </w:rPr>
        <w:t xml:space="preserve"> городское поселение Всеволожского муниципального района Ленинградской области </w:t>
      </w:r>
      <w:r w:rsidRPr="00E0389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85C71" w:rsidRPr="00E03897">
        <w:rPr>
          <w:rFonts w:ascii="Times New Roman" w:hAnsi="Times New Roman" w:cs="Times New Roman"/>
          <w:sz w:val="28"/>
          <w:szCs w:val="28"/>
        </w:rPr>
        <w:t>92</w:t>
      </w:r>
      <w:r w:rsidRPr="00E03897">
        <w:rPr>
          <w:rFonts w:ascii="Times New Roman" w:hAnsi="Times New Roman" w:cs="Times New Roman"/>
          <w:sz w:val="28"/>
          <w:szCs w:val="28"/>
        </w:rPr>
        <w:t xml:space="preserve">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 софинансирования определен в размере  12000,0 тыс. рублей:</w:t>
      </w:r>
    </w:p>
    <w:p w:rsidR="00B10A43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b/>
          <w:sz w:val="28"/>
          <w:szCs w:val="28"/>
        </w:rPr>
        <w:t>13043,</w:t>
      </w:r>
      <w:r w:rsidR="0036392E" w:rsidRPr="00E03897">
        <w:rPr>
          <w:rFonts w:ascii="Times New Roman" w:hAnsi="Times New Roman" w:cs="Times New Roman"/>
          <w:b/>
          <w:sz w:val="28"/>
          <w:szCs w:val="28"/>
        </w:rPr>
        <w:t>5</w:t>
      </w:r>
      <w:r w:rsidRPr="00E0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A43"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="00B10A43" w:rsidRPr="00E03897">
        <w:rPr>
          <w:rFonts w:ascii="Times New Roman" w:hAnsi="Times New Roman" w:cs="Times New Roman"/>
          <w:b/>
          <w:bCs/>
          <w:sz w:val="28"/>
          <w:szCs w:val="28"/>
        </w:rPr>
        <w:t>% = 12000,0 тыс. рублей</w:t>
      </w:r>
      <w:r w:rsidR="00B10A43"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B10A43" w:rsidRPr="00E03897" w:rsidRDefault="00B10A43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900" w:rsidRPr="00E03897" w:rsidRDefault="00A1340C" w:rsidP="00A1340C">
      <w:pPr>
        <w:autoSpaceDE w:val="0"/>
        <w:autoSpaceDN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03897">
        <w:rPr>
          <w:rFonts w:ascii="Times New Roman" w:hAnsi="Times New Roman" w:cs="Times New Roman"/>
          <w:b/>
          <w:bCs/>
          <w:sz w:val="28"/>
          <w:szCs w:val="28"/>
        </w:rPr>
        <w:t>2027 год:</w:t>
      </w:r>
    </w:p>
    <w:p w:rsidR="00A85C71" w:rsidRPr="00E03897" w:rsidRDefault="00A85C71" w:rsidP="00A1340C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1)</w:t>
      </w:r>
      <w:r w:rsidRPr="00E03897">
        <w:rPr>
          <w:rFonts w:ascii="Times New Roman" w:hAnsi="Times New Roman" w:cs="Times New Roman"/>
          <w:sz w:val="14"/>
          <w:szCs w:val="14"/>
        </w:rPr>
        <w:t xml:space="preserve">   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Новодевяткинское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Всеволожского муниципального района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  <w:r w:rsidRPr="00E03897">
        <w:rPr>
          <w:rFonts w:ascii="Times New Roman" w:hAnsi="Times New Roman" w:cs="Times New Roman"/>
          <w:b/>
          <w:sz w:val="28"/>
          <w:szCs w:val="28"/>
        </w:rPr>
        <w:t>: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расчетная стоимость закупки и монтажа оборудования для создания «умной» спортивной площадки- 23655,9</w:t>
      </w:r>
      <w:r w:rsidR="0036392E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>тыс. рублей.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количество «умных» спортивных площадок, создаваемых в муниципальном образовании – 1 ед.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Расчетный объем расходов: 23655,9 х 1 = 23655,9 тыс. рублей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 № 302-р от 22.05.2025г.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Новодевяткинское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сельское поселение Всеволожского муниципального района</w:t>
      </w:r>
      <w:r w:rsidRPr="00E03897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93%,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lastRenderedPageBreak/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</w:t>
      </w:r>
      <w:r w:rsidR="00E03897"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sz w:val="28"/>
          <w:szCs w:val="28"/>
        </w:rPr>
        <w:t>22</w:t>
      </w:r>
      <w:r w:rsidR="00E03897" w:rsidRPr="00E03897">
        <w:rPr>
          <w:rFonts w:ascii="Times New Roman" w:hAnsi="Times New Roman" w:cs="Times New Roman"/>
          <w:sz w:val="28"/>
          <w:szCs w:val="28"/>
        </w:rPr>
        <w:t> </w:t>
      </w:r>
      <w:r w:rsidRPr="00E03897">
        <w:rPr>
          <w:rFonts w:ascii="Times New Roman" w:hAnsi="Times New Roman" w:cs="Times New Roman"/>
          <w:sz w:val="28"/>
          <w:szCs w:val="28"/>
        </w:rPr>
        <w:t>000,0 тыс. рублей: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23655,9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* 93% = 22000,0 тыс. рублей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p w:rsidR="00A85C71" w:rsidRPr="00E03897" w:rsidRDefault="00A85C71" w:rsidP="00A1340C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2)</w:t>
      </w:r>
      <w:r w:rsidRPr="00E03897">
        <w:rPr>
          <w:rFonts w:ascii="Times New Roman" w:hAnsi="Times New Roman" w:cs="Times New Roman"/>
          <w:sz w:val="14"/>
          <w:szCs w:val="14"/>
        </w:rPr>
        <w:t xml:space="preserve">   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E03897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Pr="00E03897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 Всеволожского муниципального района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b/>
          <w:sz w:val="28"/>
          <w:szCs w:val="28"/>
        </w:rPr>
        <w:t>: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расчетная стоимость закупки и монтажа оборудования для создания «умной» спортивной площадки- 23913,0 тыс. рублей.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- количество «умных» спортивных площадок, создаваемых в муниципальном образовании – 1 ед.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>Расчетный объем расходов: 23913,0 х 1 = 23913,</w:t>
      </w:r>
      <w:r w:rsidR="00A0299B" w:rsidRPr="00E03897">
        <w:rPr>
          <w:rFonts w:ascii="Times New Roman" w:hAnsi="Times New Roman" w:cs="Times New Roman"/>
          <w:sz w:val="28"/>
          <w:szCs w:val="28"/>
        </w:rPr>
        <w:t>1</w:t>
      </w:r>
      <w:r w:rsidRPr="00E03897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5C71" w:rsidRPr="00E03897" w:rsidRDefault="00A85C71" w:rsidP="00A1340C">
      <w:pPr>
        <w:autoSpaceDE w:val="0"/>
        <w:autoSpaceDN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897">
        <w:rPr>
          <w:rFonts w:ascii="Times New Roman" w:hAnsi="Times New Roman" w:cs="Times New Roman"/>
          <w:sz w:val="28"/>
          <w:szCs w:val="28"/>
        </w:rPr>
        <w:t xml:space="preserve">В соответствии с  постановлением Правительства Ленинградской области № 302-р от 22.05.2025г.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городское поселение Всеволожского муниципального района </w:t>
      </w:r>
      <w:r w:rsidRPr="00E0389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92%, в </w:t>
      </w:r>
      <w:proofErr w:type="gramStart"/>
      <w:r w:rsidRPr="00E038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3897">
        <w:rPr>
          <w:rFonts w:ascii="Times New Roman" w:hAnsi="Times New Roman" w:cs="Times New Roman"/>
          <w:sz w:val="28"/>
          <w:szCs w:val="28"/>
        </w:rPr>
        <w:t xml:space="preserve"> с чем предельный уровень </w:t>
      </w:r>
      <w:proofErr w:type="spellStart"/>
      <w:r w:rsidRPr="00E0389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03897">
        <w:rPr>
          <w:rFonts w:ascii="Times New Roman" w:hAnsi="Times New Roman" w:cs="Times New Roman"/>
          <w:sz w:val="28"/>
          <w:szCs w:val="28"/>
        </w:rPr>
        <w:t xml:space="preserve"> определен в размере 22</w:t>
      </w:r>
      <w:r w:rsidR="00E03897" w:rsidRPr="00E03897">
        <w:rPr>
          <w:rFonts w:ascii="Times New Roman" w:hAnsi="Times New Roman" w:cs="Times New Roman"/>
          <w:sz w:val="28"/>
          <w:szCs w:val="28"/>
        </w:rPr>
        <w:t> </w:t>
      </w:r>
      <w:r w:rsidRPr="00E03897">
        <w:rPr>
          <w:rFonts w:ascii="Times New Roman" w:hAnsi="Times New Roman" w:cs="Times New Roman"/>
          <w:sz w:val="28"/>
          <w:szCs w:val="28"/>
        </w:rPr>
        <w:t>000,0 тыс. рублей:</w:t>
      </w:r>
    </w:p>
    <w:p w:rsidR="009F2900" w:rsidRPr="00E03897" w:rsidRDefault="00A85C71" w:rsidP="00A1340C">
      <w:pPr>
        <w:autoSpaceDE w:val="0"/>
        <w:autoSpaceDN w:val="0"/>
        <w:ind w:firstLine="567"/>
        <w:contextualSpacing/>
        <w:jc w:val="both"/>
      </w:pPr>
      <w:r w:rsidRPr="00E03897">
        <w:rPr>
          <w:rFonts w:ascii="Times New Roman" w:hAnsi="Times New Roman" w:cs="Times New Roman"/>
          <w:b/>
          <w:sz w:val="28"/>
          <w:szCs w:val="28"/>
        </w:rPr>
        <w:t>23913,0</w:t>
      </w:r>
      <w:r w:rsidRPr="00E03897">
        <w:rPr>
          <w:rFonts w:ascii="Times New Roman" w:hAnsi="Times New Roman" w:cs="Times New Roman"/>
          <w:sz w:val="28"/>
          <w:szCs w:val="28"/>
        </w:rPr>
        <w:t xml:space="preserve"> </w:t>
      </w:r>
      <w:r w:rsidRPr="00E03897">
        <w:rPr>
          <w:rFonts w:ascii="Times New Roman" w:hAnsi="Times New Roman" w:cs="Times New Roman"/>
          <w:b/>
          <w:bCs/>
          <w:sz w:val="28"/>
          <w:szCs w:val="28"/>
        </w:rPr>
        <w:t>* 92% = 22000,0 тыс. рублей</w:t>
      </w:r>
      <w:r w:rsidRPr="00E0389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F2900" w:rsidRPr="00E03897" w:rsidSect="009F29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00"/>
    <w:rsid w:val="000D33A3"/>
    <w:rsid w:val="0036392E"/>
    <w:rsid w:val="00445A5D"/>
    <w:rsid w:val="004828F9"/>
    <w:rsid w:val="004D1CBB"/>
    <w:rsid w:val="00546937"/>
    <w:rsid w:val="00991E5B"/>
    <w:rsid w:val="009F2900"/>
    <w:rsid w:val="00A0299B"/>
    <w:rsid w:val="00A1340C"/>
    <w:rsid w:val="00A85C71"/>
    <w:rsid w:val="00B10A43"/>
    <w:rsid w:val="00B37F4D"/>
    <w:rsid w:val="00E0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2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290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0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2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290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Старостина Рузанна Левоновна</cp:lastModifiedBy>
  <cp:revision>6</cp:revision>
  <dcterms:created xsi:type="dcterms:W3CDTF">2025-08-19T19:23:00Z</dcterms:created>
  <dcterms:modified xsi:type="dcterms:W3CDTF">2025-08-19T19:39:00Z</dcterms:modified>
</cp:coreProperties>
</file>