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A9" w:rsidRPr="000D7670" w:rsidRDefault="00824385" w:rsidP="000D7670">
      <w:pPr>
        <w:pStyle w:val="ConsPlusTitle"/>
        <w:jc w:val="center"/>
        <w:rPr>
          <w:rFonts w:ascii="Times New Roman" w:hAnsi="Times New Roman" w:cs="Times New Roman"/>
          <w:sz w:val="24"/>
          <w:szCs w:val="24"/>
        </w:rPr>
      </w:pPr>
      <w:r w:rsidRPr="000D7670">
        <w:rPr>
          <w:rFonts w:ascii="Times New Roman" w:hAnsi="Times New Roman" w:cs="Times New Roman"/>
          <w:sz w:val="24"/>
          <w:szCs w:val="24"/>
        </w:rPr>
        <w:t xml:space="preserve">Методика </w:t>
      </w:r>
    </w:p>
    <w:p w:rsidR="00824385" w:rsidRPr="000D7670" w:rsidRDefault="00824385" w:rsidP="000D7670">
      <w:pPr>
        <w:pStyle w:val="ConsPlusTitle"/>
        <w:jc w:val="center"/>
        <w:rPr>
          <w:rFonts w:ascii="Times New Roman" w:hAnsi="Times New Roman" w:cs="Times New Roman"/>
          <w:sz w:val="24"/>
          <w:szCs w:val="24"/>
        </w:rPr>
      </w:pPr>
      <w:r w:rsidRPr="000D7670">
        <w:rPr>
          <w:rFonts w:ascii="Times New Roman" w:hAnsi="Times New Roman" w:cs="Times New Roman"/>
          <w:sz w:val="24"/>
          <w:szCs w:val="24"/>
        </w:rPr>
        <w:t>определения общего объема субвенций из областного бюджета</w:t>
      </w:r>
    </w:p>
    <w:p w:rsidR="00750A7A" w:rsidRPr="000D7670" w:rsidRDefault="00824385" w:rsidP="000D7670">
      <w:pPr>
        <w:pStyle w:val="ConsPlusTitle"/>
        <w:jc w:val="center"/>
        <w:rPr>
          <w:rFonts w:ascii="Times New Roman" w:hAnsi="Times New Roman" w:cs="Times New Roman"/>
          <w:sz w:val="24"/>
          <w:szCs w:val="24"/>
        </w:rPr>
      </w:pPr>
      <w:r w:rsidRPr="000D7670">
        <w:rPr>
          <w:rFonts w:ascii="Times New Roman" w:hAnsi="Times New Roman" w:cs="Times New Roman"/>
          <w:sz w:val="24"/>
          <w:szCs w:val="24"/>
        </w:rPr>
        <w:t xml:space="preserve"> Ленинградской области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p w:rsidR="00750A7A" w:rsidRPr="000D7670" w:rsidRDefault="00750A7A" w:rsidP="000D7670">
      <w:pPr>
        <w:pStyle w:val="ConsPlusNormal"/>
        <w:ind w:firstLine="540"/>
        <w:jc w:val="both"/>
        <w:outlineLvl w:val="0"/>
        <w:rPr>
          <w:rFonts w:ascii="Times New Roman" w:hAnsi="Times New Roman" w:cs="Times New Roman"/>
          <w:sz w:val="24"/>
          <w:szCs w:val="24"/>
        </w:rPr>
      </w:pP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 xml:space="preserve">1. </w:t>
      </w:r>
      <w:proofErr w:type="gramStart"/>
      <w:r w:rsidRPr="000D7670">
        <w:rPr>
          <w:rFonts w:ascii="Times New Roman" w:hAnsi="Times New Roman" w:cs="Times New Roman"/>
          <w:sz w:val="24"/>
          <w:szCs w:val="24"/>
        </w:rPr>
        <w:t>Общий объем субвенций из областного бюджета Ленинградской области бюджетам муниципальных районов (муниципального округа, городского округа) Ленинградской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w:t>
      </w:r>
      <w:bookmarkStart w:id="0" w:name="_GoBack"/>
      <w:bookmarkEnd w:id="0"/>
      <w:r w:rsidRPr="000D7670">
        <w:rPr>
          <w:rFonts w:ascii="Times New Roman" w:hAnsi="Times New Roman" w:cs="Times New Roman"/>
          <w:sz w:val="24"/>
          <w:szCs w:val="24"/>
        </w:rPr>
        <w:t>у коммунальных</w:t>
      </w:r>
      <w:proofErr w:type="gramEnd"/>
      <w:r w:rsidRPr="000D7670">
        <w:rPr>
          <w:rFonts w:ascii="Times New Roman" w:hAnsi="Times New Roman" w:cs="Times New Roman"/>
          <w:sz w:val="24"/>
          <w:szCs w:val="24"/>
        </w:rPr>
        <w:t xml:space="preserve"> услуг) (далее для целей настоящей методики - субвенции), определяется по формуле</w:t>
      </w:r>
    </w:p>
    <w:p w:rsidR="001A7EAD" w:rsidRPr="000D7670" w:rsidRDefault="001A7EAD" w:rsidP="000D7670">
      <w:pPr>
        <w:pStyle w:val="ConsPlusNormal"/>
        <w:jc w:val="center"/>
        <w:rPr>
          <w:rFonts w:ascii="Times New Roman" w:hAnsi="Times New Roman" w:cs="Times New Roman"/>
          <w:sz w:val="24"/>
          <w:szCs w:val="24"/>
        </w:rPr>
      </w:pPr>
      <w:r w:rsidRPr="000D7670">
        <w:rPr>
          <w:rFonts w:ascii="Times New Roman" w:hAnsi="Times New Roman" w:cs="Times New Roman"/>
          <w:noProof/>
          <w:position w:val="-26"/>
          <w:sz w:val="24"/>
          <w:szCs w:val="24"/>
        </w:rPr>
        <w:drawing>
          <wp:inline distT="0" distB="0" distL="0" distR="0" wp14:anchorId="00EBBA55" wp14:editId="6E57F16B">
            <wp:extent cx="84899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995" cy="471805"/>
                    </a:xfrm>
                    <a:prstGeom prst="rect">
                      <a:avLst/>
                    </a:prstGeom>
                    <a:noFill/>
                    <a:ln>
                      <a:noFill/>
                    </a:ln>
                  </pic:spPr>
                </pic:pic>
              </a:graphicData>
            </a:graphic>
          </wp:inline>
        </w:drawing>
      </w: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где О</w:t>
      </w:r>
      <w:r w:rsidRPr="000D7670">
        <w:rPr>
          <w:rFonts w:ascii="Times New Roman" w:hAnsi="Times New Roman" w:cs="Times New Roman"/>
          <w:sz w:val="24"/>
          <w:szCs w:val="24"/>
          <w:vertAlign w:val="subscript"/>
        </w:rPr>
        <w:t>с</w:t>
      </w:r>
      <w:r w:rsidRPr="000D7670">
        <w:rPr>
          <w:rFonts w:ascii="Times New Roman" w:hAnsi="Times New Roman" w:cs="Times New Roman"/>
          <w:sz w:val="24"/>
          <w:szCs w:val="24"/>
        </w:rPr>
        <w:t xml:space="preserve"> - общий объем субвенций;</w:t>
      </w:r>
    </w:p>
    <w:p w:rsidR="001A7EAD" w:rsidRPr="000D7670" w:rsidRDefault="001A7EAD" w:rsidP="000D7670">
      <w:pPr>
        <w:pStyle w:val="ConsPlusNormal"/>
        <w:ind w:firstLine="540"/>
        <w:jc w:val="both"/>
        <w:rPr>
          <w:rFonts w:ascii="Times New Roman" w:hAnsi="Times New Roman" w:cs="Times New Roman"/>
          <w:sz w:val="24"/>
          <w:szCs w:val="24"/>
        </w:rPr>
      </w:pPr>
      <w:proofErr w:type="spellStart"/>
      <w:r w:rsidRPr="000D7670">
        <w:rPr>
          <w:rFonts w:ascii="Times New Roman" w:hAnsi="Times New Roman" w:cs="Times New Roman"/>
          <w:sz w:val="24"/>
          <w:szCs w:val="24"/>
        </w:rPr>
        <w:t>О</w:t>
      </w:r>
      <w:r w:rsidRPr="000D7670">
        <w:rPr>
          <w:rFonts w:ascii="Times New Roman" w:hAnsi="Times New Roman" w:cs="Times New Roman"/>
          <w:sz w:val="24"/>
          <w:szCs w:val="24"/>
          <w:vertAlign w:val="subscript"/>
        </w:rPr>
        <w:t>с</w:t>
      </w:r>
      <w:proofErr w:type="gramStart"/>
      <w:r w:rsidRPr="000D7670">
        <w:rPr>
          <w:rFonts w:ascii="Times New Roman" w:hAnsi="Times New Roman" w:cs="Times New Roman"/>
          <w:sz w:val="24"/>
          <w:szCs w:val="24"/>
          <w:vertAlign w:val="subscript"/>
        </w:rPr>
        <w:t>i</w:t>
      </w:r>
      <w:proofErr w:type="spellEnd"/>
      <w:proofErr w:type="gramEnd"/>
      <w:r w:rsidRPr="000D7670">
        <w:rPr>
          <w:rFonts w:ascii="Times New Roman" w:hAnsi="Times New Roman" w:cs="Times New Roman"/>
          <w:sz w:val="24"/>
          <w:szCs w:val="24"/>
        </w:rPr>
        <w:t xml:space="preserve"> - размер субвенции, предоставляемой бюджету i-</w:t>
      </w:r>
      <w:proofErr w:type="spellStart"/>
      <w:r w:rsidRPr="000D7670">
        <w:rPr>
          <w:rFonts w:ascii="Times New Roman" w:hAnsi="Times New Roman" w:cs="Times New Roman"/>
          <w:sz w:val="24"/>
          <w:szCs w:val="24"/>
        </w:rPr>
        <w:t>го</w:t>
      </w:r>
      <w:proofErr w:type="spellEnd"/>
      <w:r w:rsidRPr="000D7670">
        <w:rPr>
          <w:rFonts w:ascii="Times New Roman" w:hAnsi="Times New Roman" w:cs="Times New Roman"/>
          <w:sz w:val="24"/>
          <w:szCs w:val="24"/>
        </w:rPr>
        <w:t xml:space="preserve"> муниципального образования.</w:t>
      </w:r>
    </w:p>
    <w:p w:rsidR="001A7EAD" w:rsidRPr="000D7670" w:rsidRDefault="001A7EAD" w:rsidP="000D7670">
      <w:pPr>
        <w:pStyle w:val="ConsPlusNormal"/>
        <w:rPr>
          <w:rFonts w:ascii="Times New Roman" w:hAnsi="Times New Roman" w:cs="Times New Roman"/>
          <w:sz w:val="24"/>
          <w:szCs w:val="24"/>
        </w:rPr>
      </w:pP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2. Размер субвенции, предоставляемой бюджету i-</w:t>
      </w:r>
      <w:proofErr w:type="spellStart"/>
      <w:r w:rsidRPr="000D7670">
        <w:rPr>
          <w:rFonts w:ascii="Times New Roman" w:hAnsi="Times New Roman" w:cs="Times New Roman"/>
          <w:sz w:val="24"/>
          <w:szCs w:val="24"/>
        </w:rPr>
        <w:t>го</w:t>
      </w:r>
      <w:proofErr w:type="spellEnd"/>
      <w:r w:rsidRPr="000D7670">
        <w:rPr>
          <w:rFonts w:ascii="Times New Roman" w:hAnsi="Times New Roman" w:cs="Times New Roman"/>
          <w:sz w:val="24"/>
          <w:szCs w:val="24"/>
        </w:rPr>
        <w:t xml:space="preserve"> муниципального образования, определяется по формуле</w:t>
      </w:r>
    </w:p>
    <w:p w:rsidR="001A7EAD" w:rsidRPr="000D7670" w:rsidRDefault="001A7EAD" w:rsidP="000D7670">
      <w:pPr>
        <w:pStyle w:val="ConsPlusNormal"/>
        <w:rPr>
          <w:rFonts w:ascii="Times New Roman" w:hAnsi="Times New Roman" w:cs="Times New Roman"/>
          <w:sz w:val="24"/>
          <w:szCs w:val="24"/>
        </w:rPr>
      </w:pPr>
    </w:p>
    <w:p w:rsidR="001A7EAD" w:rsidRPr="000D7670" w:rsidRDefault="001A7EAD" w:rsidP="000D7670">
      <w:pPr>
        <w:pStyle w:val="ConsPlusNormal"/>
        <w:jc w:val="center"/>
        <w:rPr>
          <w:rFonts w:ascii="Times New Roman" w:hAnsi="Times New Roman" w:cs="Times New Roman"/>
          <w:sz w:val="24"/>
          <w:szCs w:val="24"/>
        </w:rPr>
      </w:pPr>
      <w:r w:rsidRPr="000D7670">
        <w:rPr>
          <w:rFonts w:ascii="Times New Roman" w:hAnsi="Times New Roman" w:cs="Times New Roman"/>
          <w:noProof/>
          <w:position w:val="-11"/>
          <w:sz w:val="24"/>
          <w:szCs w:val="24"/>
        </w:rPr>
        <w:drawing>
          <wp:inline distT="0" distB="0" distL="0" distR="0" wp14:anchorId="2788F8DF" wp14:editId="4CC052CF">
            <wp:extent cx="150876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p>
    <w:p w:rsidR="001A7EAD" w:rsidRPr="000D7670" w:rsidRDefault="001A7EAD" w:rsidP="000D7670">
      <w:pPr>
        <w:pStyle w:val="ConsPlusNormal"/>
        <w:rPr>
          <w:rFonts w:ascii="Times New Roman" w:hAnsi="Times New Roman" w:cs="Times New Roman"/>
          <w:sz w:val="24"/>
          <w:szCs w:val="24"/>
        </w:rPr>
      </w:pP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где s - вид группы дошкольного образования;</w:t>
      </w: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n - возраст воспитанников (до трех лет, старше трех лет);</w:t>
      </w: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h - время пребывания в группе воспитанников;</w:t>
      </w:r>
    </w:p>
    <w:p w:rsidR="001A7EAD" w:rsidRPr="000D7670" w:rsidRDefault="001A7EAD" w:rsidP="000D7670">
      <w:pPr>
        <w:pStyle w:val="ConsPlusNormal"/>
        <w:ind w:firstLine="540"/>
        <w:jc w:val="both"/>
        <w:rPr>
          <w:rFonts w:ascii="Times New Roman" w:hAnsi="Times New Roman" w:cs="Times New Roman"/>
          <w:sz w:val="24"/>
          <w:szCs w:val="24"/>
        </w:rPr>
      </w:pPr>
      <w:proofErr w:type="spellStart"/>
      <w:proofErr w:type="gramStart"/>
      <w:r w:rsidRPr="000D7670">
        <w:rPr>
          <w:rFonts w:ascii="Times New Roman" w:hAnsi="Times New Roman" w:cs="Times New Roman"/>
          <w:sz w:val="24"/>
          <w:szCs w:val="24"/>
        </w:rPr>
        <w:t>Н</w:t>
      </w:r>
      <w:proofErr w:type="gramEnd"/>
      <w:r w:rsidRPr="000D7670">
        <w:rPr>
          <w:rFonts w:ascii="Times New Roman" w:hAnsi="Times New Roman" w:cs="Times New Roman"/>
          <w:sz w:val="24"/>
          <w:szCs w:val="24"/>
          <w:vertAlign w:val="subscript"/>
        </w:rPr>
        <w:t>snh</w:t>
      </w:r>
      <w:proofErr w:type="spellEnd"/>
      <w:r w:rsidRPr="000D7670">
        <w:rPr>
          <w:rFonts w:ascii="Times New Roman" w:hAnsi="Times New Roman" w:cs="Times New Roman"/>
          <w:sz w:val="24"/>
          <w:szCs w:val="24"/>
        </w:rPr>
        <w:t xml:space="preserve"> - норматив финансового обеспечения образовательной деятельности муниципальных дошкольных образовательных организаций и муниципальных общеобразовательных организаций в расчете на одного воспитанника s-й группы, n-</w:t>
      </w:r>
      <w:proofErr w:type="spellStart"/>
      <w:r w:rsidRPr="000D7670">
        <w:rPr>
          <w:rFonts w:ascii="Times New Roman" w:hAnsi="Times New Roman" w:cs="Times New Roman"/>
          <w:sz w:val="24"/>
          <w:szCs w:val="24"/>
        </w:rPr>
        <w:t>го</w:t>
      </w:r>
      <w:proofErr w:type="spellEnd"/>
      <w:r w:rsidRPr="000D7670">
        <w:rPr>
          <w:rFonts w:ascii="Times New Roman" w:hAnsi="Times New Roman" w:cs="Times New Roman"/>
          <w:sz w:val="24"/>
          <w:szCs w:val="24"/>
        </w:rPr>
        <w:t xml:space="preserve"> возраста, с h-м временем пребывания в год;</w:t>
      </w:r>
    </w:p>
    <w:p w:rsidR="001A7EAD" w:rsidRPr="000D7670" w:rsidRDefault="001A7EAD" w:rsidP="000D7670">
      <w:pPr>
        <w:pStyle w:val="ConsPlusNormal"/>
        <w:ind w:firstLine="540"/>
        <w:jc w:val="both"/>
        <w:rPr>
          <w:rFonts w:ascii="Times New Roman" w:hAnsi="Times New Roman" w:cs="Times New Roman"/>
          <w:sz w:val="24"/>
          <w:szCs w:val="24"/>
        </w:rPr>
      </w:pPr>
      <w:proofErr w:type="spellStart"/>
      <w:proofErr w:type="gramStart"/>
      <w:r w:rsidRPr="000D7670">
        <w:rPr>
          <w:rFonts w:ascii="Times New Roman" w:hAnsi="Times New Roman" w:cs="Times New Roman"/>
          <w:sz w:val="24"/>
          <w:szCs w:val="24"/>
        </w:rPr>
        <w:t>Ч</w:t>
      </w:r>
      <w:r w:rsidRPr="000D7670">
        <w:rPr>
          <w:rFonts w:ascii="Times New Roman" w:hAnsi="Times New Roman" w:cs="Times New Roman"/>
          <w:sz w:val="24"/>
          <w:szCs w:val="24"/>
          <w:vertAlign w:val="subscript"/>
        </w:rPr>
        <w:t>snhi</w:t>
      </w:r>
      <w:proofErr w:type="spellEnd"/>
      <w:r w:rsidRPr="000D7670">
        <w:rPr>
          <w:rFonts w:ascii="Times New Roman" w:hAnsi="Times New Roman" w:cs="Times New Roman"/>
          <w:sz w:val="24"/>
          <w:szCs w:val="24"/>
        </w:rPr>
        <w:t xml:space="preserve"> - численность воспитанников муниципальных дошкольных образовательных организаций и муниципальных общеобразовательных организаций s-й группы, n-</w:t>
      </w:r>
      <w:proofErr w:type="spellStart"/>
      <w:r w:rsidRPr="000D7670">
        <w:rPr>
          <w:rFonts w:ascii="Times New Roman" w:hAnsi="Times New Roman" w:cs="Times New Roman"/>
          <w:sz w:val="24"/>
          <w:szCs w:val="24"/>
        </w:rPr>
        <w:t>го</w:t>
      </w:r>
      <w:proofErr w:type="spellEnd"/>
      <w:r w:rsidRPr="000D7670">
        <w:rPr>
          <w:rFonts w:ascii="Times New Roman" w:hAnsi="Times New Roman" w:cs="Times New Roman"/>
          <w:sz w:val="24"/>
          <w:szCs w:val="24"/>
        </w:rPr>
        <w:t xml:space="preserve"> возраста, с h-м временем пребывания в i-м муниципальном образовании в соответствии с данными </w:t>
      </w:r>
      <w:hyperlink r:id="rId7">
        <w:r w:rsidRPr="000D7670">
          <w:rPr>
            <w:rFonts w:ascii="Times New Roman" w:hAnsi="Times New Roman" w:cs="Times New Roman"/>
            <w:sz w:val="24"/>
            <w:szCs w:val="24"/>
          </w:rPr>
          <w:t>формы</w:t>
        </w:r>
      </w:hyperlink>
      <w:r w:rsidRPr="000D7670">
        <w:rPr>
          <w:rFonts w:ascii="Times New Roman" w:hAnsi="Times New Roman" w:cs="Times New Roman"/>
          <w:sz w:val="24"/>
          <w:szCs w:val="24"/>
        </w:rPr>
        <w:t xml:space="preserve"> федерального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Федеральной службы государственной статистики от 30 июля 2021</w:t>
      </w:r>
      <w:proofErr w:type="gramEnd"/>
      <w:r w:rsidRPr="000D7670">
        <w:rPr>
          <w:rFonts w:ascii="Times New Roman" w:hAnsi="Times New Roman" w:cs="Times New Roman"/>
          <w:sz w:val="24"/>
          <w:szCs w:val="24"/>
        </w:rPr>
        <w:t xml:space="preserve"> года N 456 (далее - форма N 85-К), на последнюю отчетную дату.</w:t>
      </w: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Корректировка размера субвенции, предоставляемой бюджету i-</w:t>
      </w:r>
      <w:proofErr w:type="spellStart"/>
      <w:r w:rsidRPr="000D7670">
        <w:rPr>
          <w:rFonts w:ascii="Times New Roman" w:hAnsi="Times New Roman" w:cs="Times New Roman"/>
          <w:sz w:val="24"/>
          <w:szCs w:val="24"/>
        </w:rPr>
        <w:t>го</w:t>
      </w:r>
      <w:proofErr w:type="spellEnd"/>
      <w:r w:rsidRPr="000D7670">
        <w:rPr>
          <w:rFonts w:ascii="Times New Roman" w:hAnsi="Times New Roman" w:cs="Times New Roman"/>
          <w:sz w:val="24"/>
          <w:szCs w:val="24"/>
        </w:rPr>
        <w:t xml:space="preserve"> муниципального образования, в текущем финансовом году производится в случае изменения численности воспитанников - на основании данных формы N 85-К на последнюю отчетную дату и данных о планируемом введении новых (дополнительных) мест с учетом сроков ввода в эксплуатацию объектов завершенного капитального строительства (приобретенных).</w:t>
      </w: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 xml:space="preserve">При расчете объема средств субвенции для финансового обеспечения образовательной программы образовательной организации, реализующей программу дошкольного образования, находящейся в структуре центра образования, используется норматив финансирования расходов на обеспечение государственных гарантий прав граждан на получение дошкольного образования по месту фактического нахождения здания, в котором осуществляется реализация </w:t>
      </w:r>
      <w:r w:rsidRPr="000D7670">
        <w:rPr>
          <w:rFonts w:ascii="Times New Roman" w:hAnsi="Times New Roman" w:cs="Times New Roman"/>
          <w:sz w:val="24"/>
          <w:szCs w:val="24"/>
        </w:rPr>
        <w:lastRenderedPageBreak/>
        <w:t>образовательной программы дошкольного образования.</w:t>
      </w:r>
    </w:p>
    <w:p w:rsidR="001A7EAD" w:rsidRPr="000D7670" w:rsidRDefault="001A7EAD" w:rsidP="000D7670">
      <w:pPr>
        <w:pStyle w:val="ConsPlusNormal"/>
        <w:ind w:firstLine="540"/>
        <w:jc w:val="both"/>
        <w:rPr>
          <w:rFonts w:ascii="Times New Roman" w:hAnsi="Times New Roman" w:cs="Times New Roman"/>
          <w:sz w:val="24"/>
          <w:szCs w:val="24"/>
        </w:rPr>
      </w:pPr>
      <w:r w:rsidRPr="000D7670">
        <w:rPr>
          <w:rFonts w:ascii="Times New Roman" w:hAnsi="Times New Roman" w:cs="Times New Roman"/>
          <w:sz w:val="24"/>
          <w:szCs w:val="24"/>
        </w:rPr>
        <w:t xml:space="preserve">Показатель </w:t>
      </w:r>
      <w:proofErr w:type="spellStart"/>
      <w:proofErr w:type="gramStart"/>
      <w:r w:rsidRPr="000D7670">
        <w:rPr>
          <w:rFonts w:ascii="Times New Roman" w:hAnsi="Times New Roman" w:cs="Times New Roman"/>
          <w:sz w:val="24"/>
          <w:szCs w:val="24"/>
        </w:rPr>
        <w:t>Ч</w:t>
      </w:r>
      <w:proofErr w:type="gramEnd"/>
      <w:r w:rsidRPr="000D7670">
        <w:rPr>
          <w:rFonts w:ascii="Times New Roman" w:hAnsi="Times New Roman" w:cs="Times New Roman"/>
          <w:sz w:val="24"/>
          <w:szCs w:val="24"/>
          <w:vertAlign w:val="subscript"/>
        </w:rPr>
        <w:t>snhi</w:t>
      </w:r>
      <w:proofErr w:type="spellEnd"/>
      <w:r w:rsidRPr="000D7670">
        <w:rPr>
          <w:rFonts w:ascii="Times New Roman" w:hAnsi="Times New Roman" w:cs="Times New Roman"/>
          <w:sz w:val="24"/>
          <w:szCs w:val="24"/>
        </w:rPr>
        <w:t xml:space="preserve"> является показателем (критерием) распределения общего объема субвенций между муниципальными образованиями.</w:t>
      </w:r>
    </w:p>
    <w:p w:rsidR="00204232" w:rsidRPr="000D7670" w:rsidRDefault="001A7EAD" w:rsidP="000D7670">
      <w:pPr>
        <w:pStyle w:val="ConsPlusNormal"/>
        <w:ind w:firstLine="540"/>
        <w:jc w:val="both"/>
        <w:rPr>
          <w:rFonts w:ascii="Times New Roman" w:hAnsi="Times New Roman" w:cs="Times New Roman"/>
          <w:sz w:val="24"/>
          <w:szCs w:val="24"/>
        </w:rPr>
      </w:pPr>
      <w:proofErr w:type="gramStart"/>
      <w:r w:rsidRPr="000D7670">
        <w:rPr>
          <w:rFonts w:ascii="Times New Roman" w:hAnsi="Times New Roman" w:cs="Times New Roman"/>
          <w:sz w:val="24"/>
          <w:szCs w:val="24"/>
        </w:rPr>
        <w:t>При расчете объема субвенций для финансового обеспечения образовательной программы дошкольного образования образовательной организации с численностью обучающихся менее 50 человек, находящейся на территории города, при условии, что на территории данного города не функционирует никаких иных дошкольных образовательных организаций, применяются нормативы для дошкольных образовательных организаций соответствующей численности, расположенных в поселках городского типа (ПГТ).</w:t>
      </w:r>
      <w:proofErr w:type="gramEnd"/>
    </w:p>
    <w:sectPr w:rsidR="00204232" w:rsidRPr="000D7670" w:rsidSect="0082438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7A"/>
    <w:rsid w:val="000D7670"/>
    <w:rsid w:val="001A7EAD"/>
    <w:rsid w:val="00204232"/>
    <w:rsid w:val="00474FA9"/>
    <w:rsid w:val="00750A7A"/>
    <w:rsid w:val="007577B6"/>
    <w:rsid w:val="00824385"/>
    <w:rsid w:val="009F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0A7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042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42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0A7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042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4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04254&amp;dst=1018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591</Words>
  <Characters>3371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Бойцова</dc:creator>
  <cp:lastModifiedBy>Старостина Рузанна Левоновна</cp:lastModifiedBy>
  <cp:revision>7</cp:revision>
  <dcterms:created xsi:type="dcterms:W3CDTF">2021-07-26T08:41:00Z</dcterms:created>
  <dcterms:modified xsi:type="dcterms:W3CDTF">2025-08-19T13:48:00Z</dcterms:modified>
</cp:coreProperties>
</file>