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0B" w:rsidRPr="001B6D8A" w:rsidRDefault="001B6D8A" w:rsidP="001B6D8A">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1B6D8A">
        <w:rPr>
          <w:rFonts w:ascii="Times New Roman" w:hAnsi="Times New Roman" w:cs="Times New Roman"/>
          <w:sz w:val="28"/>
          <w:szCs w:val="28"/>
        </w:rPr>
        <w:t>орядок</w:t>
      </w:r>
    </w:p>
    <w:p w:rsidR="0026550B" w:rsidRPr="001B6D8A" w:rsidRDefault="001B6D8A" w:rsidP="001B6D8A">
      <w:pPr>
        <w:pStyle w:val="ConsPlusTitle"/>
        <w:jc w:val="center"/>
        <w:rPr>
          <w:rFonts w:ascii="Times New Roman" w:hAnsi="Times New Roman" w:cs="Times New Roman"/>
          <w:sz w:val="28"/>
          <w:szCs w:val="28"/>
        </w:rPr>
      </w:pPr>
      <w:r w:rsidRPr="001B6D8A">
        <w:rPr>
          <w:rFonts w:ascii="Times New Roman" w:hAnsi="Times New Roman" w:cs="Times New Roman"/>
          <w:sz w:val="28"/>
          <w:szCs w:val="28"/>
        </w:rPr>
        <w:t xml:space="preserve">предоставления и распределения субсидий за счет средств дорожного фонда </w:t>
      </w:r>
      <w:r>
        <w:rPr>
          <w:rFonts w:ascii="Times New Roman" w:hAnsi="Times New Roman" w:cs="Times New Roman"/>
          <w:sz w:val="28"/>
          <w:szCs w:val="28"/>
        </w:rPr>
        <w:t>Л</w:t>
      </w:r>
      <w:r w:rsidRPr="001B6D8A">
        <w:rPr>
          <w:rFonts w:ascii="Times New Roman" w:hAnsi="Times New Roman" w:cs="Times New Roman"/>
          <w:sz w:val="28"/>
          <w:szCs w:val="28"/>
        </w:rPr>
        <w:t xml:space="preserve">енинградской области бюджетам муниципальных образований </w:t>
      </w:r>
      <w:r>
        <w:rPr>
          <w:rFonts w:ascii="Times New Roman" w:hAnsi="Times New Roman" w:cs="Times New Roman"/>
          <w:sz w:val="28"/>
          <w:szCs w:val="28"/>
        </w:rPr>
        <w:t>Л</w:t>
      </w:r>
      <w:r w:rsidRPr="001B6D8A">
        <w:rPr>
          <w:rFonts w:ascii="Times New Roman" w:hAnsi="Times New Roman" w:cs="Times New Roman"/>
          <w:sz w:val="28"/>
          <w:szCs w:val="28"/>
        </w:rPr>
        <w:t>енинградской области на ремонт автомобильных</w:t>
      </w:r>
    </w:p>
    <w:p w:rsidR="0026550B" w:rsidRPr="001B6D8A" w:rsidRDefault="001B6D8A" w:rsidP="001B6D8A">
      <w:pPr>
        <w:pStyle w:val="ConsPlusTitle"/>
        <w:jc w:val="center"/>
        <w:rPr>
          <w:rFonts w:ascii="Times New Roman" w:hAnsi="Times New Roman" w:cs="Times New Roman"/>
          <w:sz w:val="28"/>
          <w:szCs w:val="28"/>
        </w:rPr>
      </w:pPr>
      <w:r w:rsidRPr="001B6D8A">
        <w:rPr>
          <w:rFonts w:ascii="Times New Roman" w:hAnsi="Times New Roman" w:cs="Times New Roman"/>
          <w:sz w:val="28"/>
          <w:szCs w:val="28"/>
        </w:rPr>
        <w:t>дорог общего пользования местного значения</w:t>
      </w:r>
    </w:p>
    <w:p w:rsidR="0026550B" w:rsidRPr="001B6D8A" w:rsidRDefault="0026550B" w:rsidP="001B6D8A">
      <w:pPr>
        <w:pStyle w:val="ConsPlusNormal"/>
        <w:rPr>
          <w:rFonts w:ascii="Times New Roman" w:hAnsi="Times New Roman" w:cs="Times New Roman"/>
          <w:sz w:val="28"/>
          <w:szCs w:val="28"/>
        </w:rPr>
      </w:pPr>
    </w:p>
    <w:p w:rsidR="0026550B" w:rsidRPr="001B6D8A" w:rsidRDefault="0026550B" w:rsidP="001B6D8A">
      <w:pPr>
        <w:pStyle w:val="ConsPlusTitle"/>
        <w:jc w:val="center"/>
        <w:outlineLvl w:val="1"/>
        <w:rPr>
          <w:rFonts w:ascii="Times New Roman" w:hAnsi="Times New Roman" w:cs="Times New Roman"/>
          <w:sz w:val="28"/>
          <w:szCs w:val="28"/>
        </w:rPr>
      </w:pPr>
      <w:r w:rsidRPr="001B6D8A">
        <w:rPr>
          <w:rFonts w:ascii="Times New Roman" w:hAnsi="Times New Roman" w:cs="Times New Roman"/>
          <w:sz w:val="28"/>
          <w:szCs w:val="28"/>
        </w:rPr>
        <w:t>1. Общие положения</w:t>
      </w:r>
    </w:p>
    <w:p w:rsidR="0026550B" w:rsidRPr="001B6D8A" w:rsidRDefault="0026550B" w:rsidP="001B6D8A">
      <w:pPr>
        <w:pStyle w:val="ConsPlusNormal"/>
        <w:ind w:firstLine="540"/>
        <w:jc w:val="both"/>
        <w:rPr>
          <w:rFonts w:ascii="Times New Roman" w:hAnsi="Times New Roman" w:cs="Times New Roman"/>
          <w:sz w:val="28"/>
          <w:szCs w:val="28"/>
        </w:rPr>
      </w:pP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1.1. Настоящий Порядок устанавливает цели, условия и порядок предоставления и распределения субсидий за счет средств дорожного фонда Ленинградской области бюджетам муниципальных образований (далее - муниципальные образования) на ремонт автомобильных дорог общего пользования местного значения в рамках государственной программы Ленинградской области "Развитие транспортной системы Ленинградской области" (далее - субсидии).</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 xml:space="preserve">1.2. Субсидии предоставляются на софинансирование расходных обязательств, возникающих при решении органами местного самоуправления вопросов местного значения, установленных </w:t>
      </w:r>
      <w:hyperlink r:id="rId5">
        <w:r w:rsidRPr="001B6D8A">
          <w:rPr>
            <w:rFonts w:ascii="Times New Roman" w:hAnsi="Times New Roman" w:cs="Times New Roman"/>
            <w:sz w:val="28"/>
            <w:szCs w:val="28"/>
          </w:rPr>
          <w:t>статьями 14</w:t>
        </w:r>
      </w:hyperlink>
      <w:r w:rsidRPr="001B6D8A">
        <w:rPr>
          <w:rFonts w:ascii="Times New Roman" w:hAnsi="Times New Roman" w:cs="Times New Roman"/>
          <w:sz w:val="28"/>
          <w:szCs w:val="28"/>
        </w:rPr>
        <w:t xml:space="preserve"> - </w:t>
      </w:r>
      <w:hyperlink r:id="rId6">
        <w:r w:rsidRPr="001B6D8A">
          <w:rPr>
            <w:rFonts w:ascii="Times New Roman" w:hAnsi="Times New Roman" w:cs="Times New Roman"/>
            <w:sz w:val="28"/>
            <w:szCs w:val="28"/>
          </w:rPr>
          <w:t>16</w:t>
        </w:r>
      </w:hyperlink>
      <w:r w:rsidRPr="001B6D8A">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в части осуществления дорожной деятельности в отношении автомобильных дорог местного значения.</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1.3. Предоставление субсидий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 предусмотренных в установленном порядке Комитету по дорожному хозяйству Ленинградской области (далее - Комитет).</w:t>
      </w:r>
    </w:p>
    <w:p w:rsidR="0026550B" w:rsidRPr="001B6D8A" w:rsidRDefault="0026550B" w:rsidP="001B6D8A">
      <w:pPr>
        <w:pStyle w:val="ConsPlusNormal"/>
        <w:ind w:firstLine="540"/>
        <w:jc w:val="both"/>
        <w:rPr>
          <w:rFonts w:ascii="Times New Roman" w:hAnsi="Times New Roman" w:cs="Times New Roman"/>
          <w:sz w:val="28"/>
          <w:szCs w:val="28"/>
        </w:rPr>
      </w:pPr>
    </w:p>
    <w:p w:rsidR="0026550B" w:rsidRPr="001B6D8A" w:rsidRDefault="0026550B" w:rsidP="001B6D8A">
      <w:pPr>
        <w:pStyle w:val="ConsPlusTitle"/>
        <w:jc w:val="center"/>
        <w:outlineLvl w:val="1"/>
        <w:rPr>
          <w:rFonts w:ascii="Times New Roman" w:hAnsi="Times New Roman" w:cs="Times New Roman"/>
          <w:sz w:val="28"/>
          <w:szCs w:val="28"/>
        </w:rPr>
      </w:pPr>
      <w:r w:rsidRPr="001B6D8A">
        <w:rPr>
          <w:rFonts w:ascii="Times New Roman" w:hAnsi="Times New Roman" w:cs="Times New Roman"/>
          <w:sz w:val="28"/>
          <w:szCs w:val="28"/>
        </w:rPr>
        <w:t>2. Цели и условия предоставления субсидий</w:t>
      </w:r>
    </w:p>
    <w:p w:rsidR="0026550B" w:rsidRPr="001B6D8A" w:rsidRDefault="0026550B" w:rsidP="001B6D8A">
      <w:pPr>
        <w:pStyle w:val="ConsPlusNormal"/>
        <w:ind w:firstLine="540"/>
        <w:jc w:val="both"/>
        <w:rPr>
          <w:rFonts w:ascii="Times New Roman" w:hAnsi="Times New Roman" w:cs="Times New Roman"/>
          <w:sz w:val="28"/>
          <w:szCs w:val="28"/>
        </w:rPr>
      </w:pP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2.1. Субсидии предоставляются в целях сохранения существующей дорожной сети муниципального образования, повышения ее транспортно-эксплуатационного состояния путем проведения мероприятий по ремонту автомобильных дорог общего пользования местного значения (далее - мероприятия).</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2.2. Результатом использования субсидии является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введенных в эксплуатацию после работ по ремонту: километры введенных в эксплуатацию автомобильных дорог (</w:t>
      </w:r>
      <w:proofErr w:type="gramStart"/>
      <w:r w:rsidRPr="001B6D8A">
        <w:rPr>
          <w:rFonts w:ascii="Times New Roman" w:hAnsi="Times New Roman" w:cs="Times New Roman"/>
          <w:sz w:val="28"/>
          <w:szCs w:val="28"/>
        </w:rPr>
        <w:t>км</w:t>
      </w:r>
      <w:proofErr w:type="gramEnd"/>
      <w:r w:rsidRPr="001B6D8A">
        <w:rPr>
          <w:rFonts w:ascii="Times New Roman" w:hAnsi="Times New Roman" w:cs="Times New Roman"/>
          <w:sz w:val="28"/>
          <w:szCs w:val="28"/>
        </w:rPr>
        <w:t>).</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Значения результатов использования субсидий определяются на основании комплекта документов, представляемых муниципальным образованием, и устанавливаются соглашением о предоставлении субсидий, заключаемым между Комитетом и муниципальным образованием (далее - соглашение).</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Детализированные требования к достижению значений результатов использования субсидии устанавливаются в соглашении.</w:t>
      </w:r>
    </w:p>
    <w:p w:rsidR="0026550B" w:rsidRPr="001B6D8A" w:rsidRDefault="0026550B" w:rsidP="001B6D8A">
      <w:pPr>
        <w:pStyle w:val="ConsPlusNormal"/>
        <w:ind w:firstLine="540"/>
        <w:jc w:val="both"/>
        <w:rPr>
          <w:rFonts w:ascii="Times New Roman" w:hAnsi="Times New Roman" w:cs="Times New Roman"/>
          <w:sz w:val="28"/>
          <w:szCs w:val="28"/>
        </w:rPr>
      </w:pPr>
      <w:bookmarkStart w:id="0" w:name="P25"/>
      <w:bookmarkEnd w:id="0"/>
      <w:r w:rsidRPr="001B6D8A">
        <w:rPr>
          <w:rFonts w:ascii="Times New Roman" w:hAnsi="Times New Roman" w:cs="Times New Roman"/>
          <w:sz w:val="28"/>
          <w:szCs w:val="28"/>
        </w:rPr>
        <w:t xml:space="preserve">2.3. Условия предоставления субсидии устанавливаются в соответствии с </w:t>
      </w:r>
      <w:hyperlink r:id="rId7">
        <w:r w:rsidRPr="001B6D8A">
          <w:rPr>
            <w:rFonts w:ascii="Times New Roman" w:hAnsi="Times New Roman" w:cs="Times New Roman"/>
            <w:sz w:val="28"/>
            <w:szCs w:val="28"/>
          </w:rPr>
          <w:t>пунктом 2.7</w:t>
        </w:r>
      </w:hyperlink>
      <w:r w:rsidRPr="001B6D8A">
        <w:rPr>
          <w:rFonts w:ascii="Times New Roman" w:hAnsi="Times New Roman" w:cs="Times New Roman"/>
          <w:sz w:val="28"/>
          <w:szCs w:val="28"/>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26550B" w:rsidRPr="001B6D8A" w:rsidRDefault="0026550B" w:rsidP="001B6D8A">
      <w:pPr>
        <w:pStyle w:val="ConsPlusNormal"/>
        <w:ind w:firstLine="540"/>
        <w:jc w:val="both"/>
        <w:rPr>
          <w:rFonts w:ascii="Times New Roman" w:hAnsi="Times New Roman" w:cs="Times New Roman"/>
          <w:sz w:val="28"/>
          <w:szCs w:val="28"/>
        </w:rPr>
      </w:pPr>
    </w:p>
    <w:p w:rsidR="0026550B" w:rsidRPr="001B6D8A" w:rsidRDefault="0026550B" w:rsidP="001B6D8A">
      <w:pPr>
        <w:pStyle w:val="ConsPlusTitle"/>
        <w:jc w:val="center"/>
        <w:outlineLvl w:val="1"/>
        <w:rPr>
          <w:rFonts w:ascii="Times New Roman" w:hAnsi="Times New Roman" w:cs="Times New Roman"/>
          <w:sz w:val="28"/>
          <w:szCs w:val="28"/>
        </w:rPr>
      </w:pPr>
      <w:r w:rsidRPr="001B6D8A">
        <w:rPr>
          <w:rFonts w:ascii="Times New Roman" w:hAnsi="Times New Roman" w:cs="Times New Roman"/>
          <w:sz w:val="28"/>
          <w:szCs w:val="28"/>
        </w:rPr>
        <w:t>3. Порядок отбора муниципальных образований</w:t>
      </w:r>
    </w:p>
    <w:p w:rsidR="0026550B" w:rsidRPr="001B6D8A" w:rsidRDefault="0026550B" w:rsidP="001B6D8A">
      <w:pPr>
        <w:pStyle w:val="ConsPlusTitle"/>
        <w:jc w:val="center"/>
        <w:rPr>
          <w:rFonts w:ascii="Times New Roman" w:hAnsi="Times New Roman" w:cs="Times New Roman"/>
          <w:sz w:val="28"/>
          <w:szCs w:val="28"/>
        </w:rPr>
      </w:pPr>
      <w:r w:rsidRPr="001B6D8A">
        <w:rPr>
          <w:rFonts w:ascii="Times New Roman" w:hAnsi="Times New Roman" w:cs="Times New Roman"/>
          <w:sz w:val="28"/>
          <w:szCs w:val="28"/>
        </w:rPr>
        <w:t>Ленинградской области и распределения субсидий</w:t>
      </w:r>
    </w:p>
    <w:p w:rsidR="0026550B" w:rsidRPr="001B6D8A" w:rsidRDefault="0026550B" w:rsidP="001B6D8A">
      <w:pPr>
        <w:pStyle w:val="ConsPlusNormal"/>
        <w:ind w:firstLine="540"/>
        <w:jc w:val="both"/>
        <w:rPr>
          <w:rFonts w:ascii="Times New Roman" w:hAnsi="Times New Roman" w:cs="Times New Roman"/>
          <w:sz w:val="28"/>
          <w:szCs w:val="28"/>
        </w:rPr>
      </w:pP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 xml:space="preserve">3.1. Порядок отбора муниципальных образований для предоставления субсидии осуществляется в соответствии с </w:t>
      </w:r>
      <w:hyperlink r:id="rId8">
        <w:r w:rsidRPr="001B6D8A">
          <w:rPr>
            <w:rFonts w:ascii="Times New Roman" w:hAnsi="Times New Roman" w:cs="Times New Roman"/>
            <w:sz w:val="28"/>
            <w:szCs w:val="28"/>
          </w:rPr>
          <w:t>подпунктом "б" пункта 2.8</w:t>
        </w:r>
      </w:hyperlink>
      <w:r w:rsidRPr="001B6D8A">
        <w:rPr>
          <w:rFonts w:ascii="Times New Roman" w:hAnsi="Times New Roman" w:cs="Times New Roman"/>
          <w:sz w:val="28"/>
          <w:szCs w:val="28"/>
        </w:rPr>
        <w:t xml:space="preserve"> Правил на основе установленного перечня критериев, которым должны соответствовать муниципальные образования.</w:t>
      </w:r>
    </w:p>
    <w:p w:rsidR="0026550B" w:rsidRPr="001B6D8A" w:rsidRDefault="0026550B" w:rsidP="001B6D8A">
      <w:pPr>
        <w:pStyle w:val="ConsPlusNormal"/>
        <w:ind w:firstLine="540"/>
        <w:jc w:val="both"/>
        <w:rPr>
          <w:rFonts w:ascii="Times New Roman" w:hAnsi="Times New Roman" w:cs="Times New Roman"/>
          <w:sz w:val="28"/>
          <w:szCs w:val="28"/>
        </w:rPr>
      </w:pPr>
      <w:bookmarkStart w:id="1" w:name="P31"/>
      <w:bookmarkEnd w:id="1"/>
      <w:r w:rsidRPr="001B6D8A">
        <w:rPr>
          <w:rFonts w:ascii="Times New Roman" w:hAnsi="Times New Roman" w:cs="Times New Roman"/>
          <w:sz w:val="28"/>
          <w:szCs w:val="28"/>
        </w:rPr>
        <w:t>3.2. Отбор муниципальных образований для предоставления субсидий осуществляется по следующим критериям:</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наличие информации о протяженности автомобильных дорог общего пользования местного значения муниципального образования в сведениях, предоставляемых территориальным органом Федеральной службы государственной статистики по г. Санкт-Петербургу и Ленинградской области, по состоянию на 1 января года, предшествующего году трехлетнего распределения субсидий (</w:t>
      </w:r>
      <w:proofErr w:type="gramStart"/>
      <w:r w:rsidRPr="001B6D8A">
        <w:rPr>
          <w:rFonts w:ascii="Times New Roman" w:hAnsi="Times New Roman" w:cs="Times New Roman"/>
          <w:sz w:val="28"/>
          <w:szCs w:val="28"/>
        </w:rPr>
        <w:t>км</w:t>
      </w:r>
      <w:proofErr w:type="gramEnd"/>
      <w:r w:rsidRPr="001B6D8A">
        <w:rPr>
          <w:rFonts w:ascii="Times New Roman" w:hAnsi="Times New Roman" w:cs="Times New Roman"/>
          <w:sz w:val="28"/>
          <w:szCs w:val="28"/>
        </w:rPr>
        <w:t>);</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социальная значимость мероприятия, определяемая как общая численность жителей муниципального образования, содержащаяся в сведениях, предоставляемых территориальным органом Федеральной службы государственной статистики по г. Санкт-Петербургу и Ленинградской области, по состоянию на 1 января года, предшествующего году трехлетнего распределения субсидий (человек);</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наличие потребности в субсидии.</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3.3. Отбор муниципальных образований для предоставления субсидий осуществляется комиссией по проведению отбора муниципальных образований для предоставления субсидий (далее - комиссия). Положение о комиссии и состав комиссии устанавливаются правовым актом Комитета.</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3.4. Прием писем о наличии потребности начинается со дня размещения на официальном сайте Комитета (</w:t>
      </w:r>
      <w:hyperlink r:id="rId9">
        <w:r w:rsidRPr="001B6D8A">
          <w:rPr>
            <w:rFonts w:ascii="Times New Roman" w:hAnsi="Times New Roman" w:cs="Times New Roman"/>
            <w:sz w:val="28"/>
            <w:szCs w:val="28"/>
          </w:rPr>
          <w:t>www.road.lenobl.ru</w:t>
        </w:r>
      </w:hyperlink>
      <w:r w:rsidRPr="001B6D8A">
        <w:rPr>
          <w:rFonts w:ascii="Times New Roman" w:hAnsi="Times New Roman" w:cs="Times New Roman"/>
          <w:sz w:val="28"/>
          <w:szCs w:val="28"/>
        </w:rPr>
        <w:t>) в информационно-телекоммуникационной сети "Интернет" (далее - сайт Комитета) извещения о проведении отбора муниципальных образований для предоставления субсидий, включающего предложения по распределению субсидий всем муниципальным образованиям Ленинградской области (далее - извещение).</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 xml:space="preserve">3.5. Расчетный размер субсидий определяется в соответствии с методикой распределения субсидий между муниципальными образованиями, установленной в </w:t>
      </w:r>
      <w:hyperlink w:anchor="P58">
        <w:r w:rsidRPr="001B6D8A">
          <w:rPr>
            <w:rFonts w:ascii="Times New Roman" w:hAnsi="Times New Roman" w:cs="Times New Roman"/>
            <w:sz w:val="28"/>
            <w:szCs w:val="28"/>
          </w:rPr>
          <w:t>разделе 4</w:t>
        </w:r>
      </w:hyperlink>
      <w:r w:rsidRPr="001B6D8A">
        <w:rPr>
          <w:rFonts w:ascii="Times New Roman" w:hAnsi="Times New Roman" w:cs="Times New Roman"/>
          <w:sz w:val="28"/>
          <w:szCs w:val="28"/>
        </w:rPr>
        <w:t xml:space="preserve"> настоящего Порядка.</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Комитет посредством системы электронного документооборота Ленинградской области доводит до администраций муниципальных образований информацию о расчетном размере субсидии на ремонт автомобильных дорог общего пользования местного значения на территории соответствующего муниципального образования.</w:t>
      </w:r>
    </w:p>
    <w:p w:rsidR="0026550B" w:rsidRPr="001B6D8A" w:rsidRDefault="0026550B" w:rsidP="001B6D8A">
      <w:pPr>
        <w:pStyle w:val="ConsPlusNormal"/>
        <w:ind w:firstLine="540"/>
        <w:jc w:val="both"/>
        <w:rPr>
          <w:rFonts w:ascii="Times New Roman" w:hAnsi="Times New Roman" w:cs="Times New Roman"/>
          <w:sz w:val="28"/>
          <w:szCs w:val="28"/>
        </w:rPr>
      </w:pPr>
      <w:bookmarkStart w:id="2" w:name="P40"/>
      <w:bookmarkEnd w:id="2"/>
      <w:r w:rsidRPr="001B6D8A">
        <w:rPr>
          <w:rFonts w:ascii="Times New Roman" w:hAnsi="Times New Roman" w:cs="Times New Roman"/>
          <w:sz w:val="28"/>
          <w:szCs w:val="28"/>
        </w:rPr>
        <w:t xml:space="preserve">3.6. </w:t>
      </w:r>
      <w:proofErr w:type="gramStart"/>
      <w:r w:rsidRPr="001B6D8A">
        <w:rPr>
          <w:rFonts w:ascii="Times New Roman" w:hAnsi="Times New Roman" w:cs="Times New Roman"/>
          <w:sz w:val="28"/>
          <w:szCs w:val="28"/>
        </w:rPr>
        <w:t xml:space="preserve">Для участия в отборе на получение субсидии администрация муниципального (городского) округа Ленинградской области в срок, указанный в извещении, представляет в Комитет в электронном виде посредством системы электронного документооборота Ленинградской области или на официальную </w:t>
      </w:r>
      <w:r w:rsidRPr="001B6D8A">
        <w:rPr>
          <w:rFonts w:ascii="Times New Roman" w:hAnsi="Times New Roman" w:cs="Times New Roman"/>
          <w:sz w:val="28"/>
          <w:szCs w:val="28"/>
        </w:rPr>
        <w:lastRenderedPageBreak/>
        <w:t>электронную почту Комитета (kdh@lenreg.ru) письмо о наличии потребности (согласии) либо об отказе от расчетного размера субсидии.</w:t>
      </w:r>
      <w:proofErr w:type="gramEnd"/>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К письму прилагается копия нормативного правового акта муниципального образования, утверждающего перечень автомобильных дорог общего пользования местного значения муниципального (городского) округа Ленинградской области.</w:t>
      </w:r>
    </w:p>
    <w:p w:rsidR="0026550B" w:rsidRPr="001B6D8A" w:rsidRDefault="0026550B" w:rsidP="001B6D8A">
      <w:pPr>
        <w:pStyle w:val="ConsPlusNormal"/>
        <w:ind w:firstLine="540"/>
        <w:jc w:val="both"/>
        <w:rPr>
          <w:rFonts w:ascii="Times New Roman" w:hAnsi="Times New Roman" w:cs="Times New Roman"/>
          <w:sz w:val="28"/>
          <w:szCs w:val="28"/>
        </w:rPr>
      </w:pPr>
      <w:proofErr w:type="gramStart"/>
      <w:r w:rsidRPr="001B6D8A">
        <w:rPr>
          <w:rFonts w:ascii="Times New Roman" w:hAnsi="Times New Roman" w:cs="Times New Roman"/>
          <w:sz w:val="28"/>
          <w:szCs w:val="28"/>
        </w:rPr>
        <w:t>Для участия в отборе на получение субсидии администрации муниципальных районов Ленинградской области в срок, указанный в извещении, представляют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(kdh@lenreg.ru) письмо о наличии потребности (согласии), отказе или предложения по перераспределению расчетного размера субсидий между бюджетами муниципальных образований (городских и сельских поселений) соответствующего</w:t>
      </w:r>
      <w:proofErr w:type="gramEnd"/>
      <w:r w:rsidRPr="001B6D8A">
        <w:rPr>
          <w:rFonts w:ascii="Times New Roman" w:hAnsi="Times New Roman" w:cs="Times New Roman"/>
          <w:sz w:val="28"/>
          <w:szCs w:val="28"/>
        </w:rPr>
        <w:t xml:space="preserve"> муниципального района Ленинградской области, согласованные с администрациями муниципальных образований (городских и сельских поселений) соответствующего муниципального района Ленинградской области.</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В случае отсутствия предложений по перераспределению субсидий администрации муниципальных районов Ленинградской области представляют в Комитет предложения об установлении размеров субсидий бюджетам муниципальных образований (городских и сельских поселений) в расчетном размере.</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К письму прилагаются копии нормативных правовых актов, утверждающих перечень автомобильных дорог общего пользования местного значения городских и сельских поселений, расположенных на территории соответствующего муниципального района Ленинградской области.</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Ответственность за достоверность представленных документов несут администрации муниципальных образований.</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3.7. Датой представления письма является дата его регистрации в Комитете. Письма, представленные после истечения срока приема, к рассмотрению не принимаются.</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 xml:space="preserve">3.8. Комиссия в течение 10 рабочих дней со дня окончания приема писем и документов, указанных в </w:t>
      </w:r>
      <w:hyperlink w:anchor="P40">
        <w:r w:rsidRPr="001B6D8A">
          <w:rPr>
            <w:rFonts w:ascii="Times New Roman" w:hAnsi="Times New Roman" w:cs="Times New Roman"/>
            <w:sz w:val="28"/>
            <w:szCs w:val="28"/>
          </w:rPr>
          <w:t>пункте 3.6</w:t>
        </w:r>
      </w:hyperlink>
      <w:r w:rsidRPr="001B6D8A">
        <w:rPr>
          <w:rFonts w:ascii="Times New Roman" w:hAnsi="Times New Roman" w:cs="Times New Roman"/>
          <w:sz w:val="28"/>
          <w:szCs w:val="28"/>
        </w:rPr>
        <w:t xml:space="preserve"> настоящего Порядка, подготавливает и утверждает заключение о соответствии муниципальных образований критериям, указанным в </w:t>
      </w:r>
      <w:hyperlink w:anchor="P31">
        <w:r w:rsidRPr="001B6D8A">
          <w:rPr>
            <w:rFonts w:ascii="Times New Roman" w:hAnsi="Times New Roman" w:cs="Times New Roman"/>
            <w:sz w:val="28"/>
            <w:szCs w:val="28"/>
          </w:rPr>
          <w:t>пункте 3.2</w:t>
        </w:r>
      </w:hyperlink>
      <w:r w:rsidRPr="001B6D8A">
        <w:rPr>
          <w:rFonts w:ascii="Times New Roman" w:hAnsi="Times New Roman" w:cs="Times New Roman"/>
          <w:sz w:val="28"/>
          <w:szCs w:val="28"/>
        </w:rPr>
        <w:t xml:space="preserve"> настоящего Порядка, условиям предоставления субсидии, указанным в </w:t>
      </w:r>
      <w:hyperlink w:anchor="P25">
        <w:r w:rsidRPr="001B6D8A">
          <w:rPr>
            <w:rFonts w:ascii="Times New Roman" w:hAnsi="Times New Roman" w:cs="Times New Roman"/>
            <w:sz w:val="28"/>
            <w:szCs w:val="28"/>
          </w:rPr>
          <w:t>пункте 2.3</w:t>
        </w:r>
      </w:hyperlink>
      <w:r w:rsidRPr="001B6D8A">
        <w:rPr>
          <w:rFonts w:ascii="Times New Roman" w:hAnsi="Times New Roman" w:cs="Times New Roman"/>
          <w:sz w:val="28"/>
          <w:szCs w:val="28"/>
        </w:rPr>
        <w:t xml:space="preserve"> настоящего Порядка (далее - заключение). Заключение содержит проект распределения субсидий, соответствующий предложениям, заявленным администрациями муниципальных образований.</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3.9. Комитет уведомляет муниципальные образования о результатах отбора путем размещения заключения на сайте Комитета в течение трех рабочих дней со дня его утверждения.</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 xml:space="preserve">3.10. Комитет направляет предложения по распределению субсидии в Комитет финансов Ленинградской области в срок, установленный планом-графиком подготовки проекта областного бюджета </w:t>
      </w:r>
      <w:proofErr w:type="gramStart"/>
      <w:r w:rsidRPr="001B6D8A">
        <w:rPr>
          <w:rFonts w:ascii="Times New Roman" w:hAnsi="Times New Roman" w:cs="Times New Roman"/>
          <w:sz w:val="28"/>
          <w:szCs w:val="28"/>
        </w:rPr>
        <w:t>и(</w:t>
      </w:r>
      <w:proofErr w:type="gramEnd"/>
      <w:r w:rsidRPr="001B6D8A">
        <w:rPr>
          <w:rFonts w:ascii="Times New Roman" w:hAnsi="Times New Roman" w:cs="Times New Roman"/>
          <w:sz w:val="28"/>
          <w:szCs w:val="28"/>
        </w:rPr>
        <w:t>или) проекта о внесении изменений в областной закон об областном бюджете Ленинградской области.</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 xml:space="preserve">Распределение субсидий бюджетам муниципальных образований утверждается областным законом об областном бюджете Ленинградской области на очередной </w:t>
      </w:r>
      <w:r w:rsidRPr="001B6D8A">
        <w:rPr>
          <w:rFonts w:ascii="Times New Roman" w:hAnsi="Times New Roman" w:cs="Times New Roman"/>
          <w:sz w:val="28"/>
          <w:szCs w:val="28"/>
        </w:rPr>
        <w:lastRenderedPageBreak/>
        <w:t>финансовый год и на плановый период.</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При формировании предложений в рамках подготовки проекта областного бюджета Ленинградской области:</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на 2025 год и на плановый период 2026 и 2027 годов распределение субсидий по данному мероприятию осуществляется на 2027 год;</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на 2026 год и на плановый период 2027 и 2028 годов распределение осуществляется на 2027-2028 годы;</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далее - трехлетний период.</w:t>
      </w:r>
    </w:p>
    <w:p w:rsidR="0026550B" w:rsidRPr="001B6D8A" w:rsidRDefault="0026550B" w:rsidP="001B6D8A">
      <w:pPr>
        <w:pStyle w:val="ConsPlusNormal"/>
        <w:ind w:firstLine="540"/>
        <w:jc w:val="both"/>
        <w:rPr>
          <w:rFonts w:ascii="Times New Roman" w:hAnsi="Times New Roman" w:cs="Times New Roman"/>
          <w:sz w:val="28"/>
          <w:szCs w:val="28"/>
        </w:rPr>
      </w:pPr>
    </w:p>
    <w:p w:rsidR="0026550B" w:rsidRPr="001B6D8A" w:rsidRDefault="0026550B" w:rsidP="001B6D8A">
      <w:pPr>
        <w:pStyle w:val="ConsPlusTitle"/>
        <w:jc w:val="center"/>
        <w:outlineLvl w:val="1"/>
        <w:rPr>
          <w:rFonts w:ascii="Times New Roman" w:hAnsi="Times New Roman" w:cs="Times New Roman"/>
          <w:sz w:val="28"/>
          <w:szCs w:val="28"/>
        </w:rPr>
      </w:pPr>
      <w:bookmarkStart w:id="3" w:name="P58"/>
      <w:bookmarkEnd w:id="3"/>
      <w:r w:rsidRPr="001B6D8A">
        <w:rPr>
          <w:rFonts w:ascii="Times New Roman" w:hAnsi="Times New Roman" w:cs="Times New Roman"/>
          <w:sz w:val="28"/>
          <w:szCs w:val="28"/>
        </w:rPr>
        <w:t>4. Методика распределения субсидий</w:t>
      </w:r>
    </w:p>
    <w:p w:rsidR="0026550B" w:rsidRPr="001B6D8A" w:rsidRDefault="0026550B" w:rsidP="001B6D8A">
      <w:pPr>
        <w:pStyle w:val="ConsPlusNormal"/>
        <w:ind w:firstLine="540"/>
        <w:jc w:val="both"/>
        <w:rPr>
          <w:rFonts w:ascii="Times New Roman" w:hAnsi="Times New Roman" w:cs="Times New Roman"/>
          <w:sz w:val="28"/>
          <w:szCs w:val="28"/>
        </w:rPr>
      </w:pP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4.1. Распределение субсидий на ремонт автомобильных дорог общего пользования местного значения осуществляется исходя из расчетного объема средств, необходимого для достижения значений результатов использования субсидии i-м муниципальным образованием, по следующей формуле:</w:t>
      </w:r>
    </w:p>
    <w:p w:rsidR="0026550B" w:rsidRPr="001B6D8A" w:rsidRDefault="0026550B" w:rsidP="001B6D8A">
      <w:pPr>
        <w:pStyle w:val="ConsPlusNormal"/>
        <w:ind w:firstLine="540"/>
        <w:jc w:val="both"/>
        <w:rPr>
          <w:rFonts w:ascii="Times New Roman" w:hAnsi="Times New Roman" w:cs="Times New Roman"/>
          <w:sz w:val="28"/>
          <w:szCs w:val="28"/>
        </w:rPr>
      </w:pPr>
    </w:p>
    <w:p w:rsidR="0026550B" w:rsidRPr="001B6D8A" w:rsidRDefault="0026550B" w:rsidP="001B6D8A">
      <w:pPr>
        <w:pStyle w:val="ConsPlusNormal"/>
        <w:jc w:val="center"/>
        <w:rPr>
          <w:rFonts w:ascii="Times New Roman" w:hAnsi="Times New Roman" w:cs="Times New Roman"/>
          <w:sz w:val="28"/>
          <w:szCs w:val="28"/>
        </w:rPr>
      </w:pPr>
      <w:proofErr w:type="spellStart"/>
      <w:r w:rsidRPr="001B6D8A">
        <w:rPr>
          <w:rFonts w:ascii="Times New Roman" w:hAnsi="Times New Roman" w:cs="Times New Roman"/>
          <w:sz w:val="28"/>
          <w:szCs w:val="28"/>
        </w:rPr>
        <w:t>С</w:t>
      </w:r>
      <w:proofErr w:type="gramStart"/>
      <w:r w:rsidRPr="001B6D8A">
        <w:rPr>
          <w:rFonts w:ascii="Times New Roman" w:hAnsi="Times New Roman" w:cs="Times New Roman"/>
          <w:sz w:val="28"/>
          <w:szCs w:val="28"/>
        </w:rPr>
        <w:t>i</w:t>
      </w:r>
      <w:proofErr w:type="spellEnd"/>
      <w:proofErr w:type="gramEnd"/>
      <w:r w:rsidRPr="001B6D8A">
        <w:rPr>
          <w:rFonts w:ascii="Times New Roman" w:hAnsi="Times New Roman" w:cs="Times New Roman"/>
          <w:sz w:val="28"/>
          <w:szCs w:val="28"/>
        </w:rPr>
        <w:t xml:space="preserve"> = </w:t>
      </w:r>
      <w:proofErr w:type="spellStart"/>
      <w:r w:rsidRPr="001B6D8A">
        <w:rPr>
          <w:rFonts w:ascii="Times New Roman" w:hAnsi="Times New Roman" w:cs="Times New Roman"/>
          <w:sz w:val="28"/>
          <w:szCs w:val="28"/>
        </w:rPr>
        <w:t>РОСi</w:t>
      </w:r>
      <w:proofErr w:type="spellEnd"/>
      <w:r w:rsidRPr="001B6D8A">
        <w:rPr>
          <w:rFonts w:ascii="Times New Roman" w:hAnsi="Times New Roman" w:cs="Times New Roman"/>
          <w:sz w:val="28"/>
          <w:szCs w:val="28"/>
        </w:rPr>
        <w:t xml:space="preserve"> x </w:t>
      </w:r>
      <w:proofErr w:type="spellStart"/>
      <w:r w:rsidRPr="001B6D8A">
        <w:rPr>
          <w:rFonts w:ascii="Times New Roman" w:hAnsi="Times New Roman" w:cs="Times New Roman"/>
          <w:sz w:val="28"/>
          <w:szCs w:val="28"/>
        </w:rPr>
        <w:t>УСi</w:t>
      </w:r>
      <w:proofErr w:type="spellEnd"/>
      <w:r w:rsidRPr="001B6D8A">
        <w:rPr>
          <w:rFonts w:ascii="Times New Roman" w:hAnsi="Times New Roman" w:cs="Times New Roman"/>
          <w:sz w:val="28"/>
          <w:szCs w:val="28"/>
        </w:rPr>
        <w:t>,</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где:</w:t>
      </w:r>
    </w:p>
    <w:p w:rsidR="0026550B" w:rsidRPr="001B6D8A" w:rsidRDefault="0026550B" w:rsidP="001B6D8A">
      <w:pPr>
        <w:pStyle w:val="ConsPlusNormal"/>
        <w:ind w:firstLine="540"/>
        <w:jc w:val="both"/>
        <w:rPr>
          <w:rFonts w:ascii="Times New Roman" w:hAnsi="Times New Roman" w:cs="Times New Roman"/>
          <w:sz w:val="28"/>
          <w:szCs w:val="28"/>
        </w:rPr>
      </w:pPr>
      <w:proofErr w:type="spellStart"/>
      <w:r w:rsidRPr="001B6D8A">
        <w:rPr>
          <w:rFonts w:ascii="Times New Roman" w:hAnsi="Times New Roman" w:cs="Times New Roman"/>
          <w:sz w:val="28"/>
          <w:szCs w:val="28"/>
        </w:rPr>
        <w:t>С</w:t>
      </w:r>
      <w:proofErr w:type="gramStart"/>
      <w:r w:rsidRPr="001B6D8A">
        <w:rPr>
          <w:rFonts w:ascii="Times New Roman" w:hAnsi="Times New Roman" w:cs="Times New Roman"/>
          <w:sz w:val="28"/>
          <w:szCs w:val="28"/>
        </w:rPr>
        <w:t>i</w:t>
      </w:r>
      <w:proofErr w:type="spellEnd"/>
      <w:proofErr w:type="gramEnd"/>
      <w:r w:rsidRPr="001B6D8A">
        <w:rPr>
          <w:rFonts w:ascii="Times New Roman" w:hAnsi="Times New Roman" w:cs="Times New Roman"/>
          <w:sz w:val="28"/>
          <w:szCs w:val="28"/>
        </w:rPr>
        <w:t xml:space="preserve"> - объем субсидии бюджету i-</w:t>
      </w:r>
      <w:proofErr w:type="spellStart"/>
      <w:r w:rsidRPr="001B6D8A">
        <w:rPr>
          <w:rFonts w:ascii="Times New Roman" w:hAnsi="Times New Roman" w:cs="Times New Roman"/>
          <w:sz w:val="28"/>
          <w:szCs w:val="28"/>
        </w:rPr>
        <w:t>го</w:t>
      </w:r>
      <w:proofErr w:type="spellEnd"/>
      <w:r w:rsidRPr="001B6D8A">
        <w:rPr>
          <w:rFonts w:ascii="Times New Roman" w:hAnsi="Times New Roman" w:cs="Times New Roman"/>
          <w:sz w:val="28"/>
          <w:szCs w:val="28"/>
        </w:rPr>
        <w:t xml:space="preserve"> муниципального образования;</w:t>
      </w:r>
    </w:p>
    <w:p w:rsidR="0026550B" w:rsidRPr="001B6D8A" w:rsidRDefault="0026550B" w:rsidP="001B6D8A">
      <w:pPr>
        <w:pStyle w:val="ConsPlusNormal"/>
        <w:ind w:firstLine="540"/>
        <w:jc w:val="both"/>
        <w:rPr>
          <w:rFonts w:ascii="Times New Roman" w:hAnsi="Times New Roman" w:cs="Times New Roman"/>
          <w:sz w:val="28"/>
          <w:szCs w:val="28"/>
        </w:rPr>
      </w:pPr>
      <w:proofErr w:type="spellStart"/>
      <w:r w:rsidRPr="001B6D8A">
        <w:rPr>
          <w:rFonts w:ascii="Times New Roman" w:hAnsi="Times New Roman" w:cs="Times New Roman"/>
          <w:sz w:val="28"/>
          <w:szCs w:val="28"/>
        </w:rPr>
        <w:t>УС</w:t>
      </w:r>
      <w:proofErr w:type="gramStart"/>
      <w:r w:rsidRPr="001B6D8A">
        <w:rPr>
          <w:rFonts w:ascii="Times New Roman" w:hAnsi="Times New Roman" w:cs="Times New Roman"/>
          <w:sz w:val="28"/>
          <w:szCs w:val="28"/>
        </w:rPr>
        <w:t>i</w:t>
      </w:r>
      <w:proofErr w:type="spellEnd"/>
      <w:proofErr w:type="gramEnd"/>
      <w:r w:rsidRPr="001B6D8A">
        <w:rPr>
          <w:rFonts w:ascii="Times New Roman" w:hAnsi="Times New Roman" w:cs="Times New Roman"/>
          <w:sz w:val="28"/>
          <w:szCs w:val="28"/>
        </w:rPr>
        <w:t xml:space="preserve"> - предельный уровень </w:t>
      </w:r>
      <w:proofErr w:type="spellStart"/>
      <w:r w:rsidRPr="001B6D8A">
        <w:rPr>
          <w:rFonts w:ascii="Times New Roman" w:hAnsi="Times New Roman" w:cs="Times New Roman"/>
          <w:sz w:val="28"/>
          <w:szCs w:val="28"/>
        </w:rPr>
        <w:t>софинансирования</w:t>
      </w:r>
      <w:proofErr w:type="spellEnd"/>
      <w:r w:rsidRPr="001B6D8A">
        <w:rPr>
          <w:rFonts w:ascii="Times New Roman" w:hAnsi="Times New Roman" w:cs="Times New Roman"/>
          <w:sz w:val="28"/>
          <w:szCs w:val="28"/>
        </w:rPr>
        <w:t xml:space="preserve"> для i-</w:t>
      </w:r>
      <w:proofErr w:type="spellStart"/>
      <w:r w:rsidRPr="001B6D8A">
        <w:rPr>
          <w:rFonts w:ascii="Times New Roman" w:hAnsi="Times New Roman" w:cs="Times New Roman"/>
          <w:sz w:val="28"/>
          <w:szCs w:val="28"/>
        </w:rPr>
        <w:t>го</w:t>
      </w:r>
      <w:proofErr w:type="spellEnd"/>
      <w:r w:rsidRPr="001B6D8A">
        <w:rPr>
          <w:rFonts w:ascii="Times New Roman" w:hAnsi="Times New Roman" w:cs="Times New Roman"/>
          <w:sz w:val="28"/>
          <w:szCs w:val="28"/>
        </w:rPr>
        <w:t xml:space="preserve"> муниципального образования;</w:t>
      </w:r>
    </w:p>
    <w:p w:rsidR="0026550B" w:rsidRPr="001B6D8A" w:rsidRDefault="0026550B" w:rsidP="001B6D8A">
      <w:pPr>
        <w:pStyle w:val="ConsPlusNormal"/>
        <w:ind w:firstLine="540"/>
        <w:jc w:val="both"/>
        <w:rPr>
          <w:rFonts w:ascii="Times New Roman" w:hAnsi="Times New Roman" w:cs="Times New Roman"/>
          <w:sz w:val="28"/>
          <w:szCs w:val="28"/>
        </w:rPr>
      </w:pPr>
      <w:proofErr w:type="spellStart"/>
      <w:r w:rsidRPr="001B6D8A">
        <w:rPr>
          <w:rFonts w:ascii="Times New Roman" w:hAnsi="Times New Roman" w:cs="Times New Roman"/>
          <w:sz w:val="28"/>
          <w:szCs w:val="28"/>
        </w:rPr>
        <w:t>РОС</w:t>
      </w:r>
      <w:proofErr w:type="gramStart"/>
      <w:r w:rsidRPr="001B6D8A">
        <w:rPr>
          <w:rFonts w:ascii="Times New Roman" w:hAnsi="Times New Roman" w:cs="Times New Roman"/>
          <w:sz w:val="28"/>
          <w:szCs w:val="28"/>
        </w:rPr>
        <w:t>i</w:t>
      </w:r>
      <w:proofErr w:type="spellEnd"/>
      <w:proofErr w:type="gramEnd"/>
      <w:r w:rsidRPr="001B6D8A">
        <w:rPr>
          <w:rFonts w:ascii="Times New Roman" w:hAnsi="Times New Roman" w:cs="Times New Roman"/>
          <w:sz w:val="28"/>
          <w:szCs w:val="28"/>
        </w:rPr>
        <w:t xml:space="preserve"> - расчетный объем расходов, необходимый для достижения значений результатов использования субсидии i-м муниципальным образованием, определяемый по формуле:</w:t>
      </w:r>
    </w:p>
    <w:p w:rsidR="0026550B" w:rsidRPr="001B6D8A" w:rsidRDefault="0026550B" w:rsidP="001B6D8A">
      <w:pPr>
        <w:pStyle w:val="ConsPlusNormal"/>
        <w:ind w:firstLine="540"/>
        <w:jc w:val="both"/>
        <w:rPr>
          <w:rFonts w:ascii="Times New Roman" w:hAnsi="Times New Roman" w:cs="Times New Roman"/>
          <w:sz w:val="28"/>
          <w:szCs w:val="28"/>
        </w:rPr>
      </w:pPr>
    </w:p>
    <w:p w:rsidR="0026550B" w:rsidRPr="001B6D8A" w:rsidRDefault="0026550B" w:rsidP="001B6D8A">
      <w:pPr>
        <w:pStyle w:val="ConsPlusNormal"/>
        <w:jc w:val="center"/>
        <w:rPr>
          <w:rFonts w:ascii="Times New Roman" w:hAnsi="Times New Roman" w:cs="Times New Roman"/>
          <w:sz w:val="28"/>
          <w:szCs w:val="28"/>
        </w:rPr>
      </w:pPr>
      <w:proofErr w:type="spellStart"/>
      <w:r w:rsidRPr="001B6D8A">
        <w:rPr>
          <w:rFonts w:ascii="Times New Roman" w:hAnsi="Times New Roman" w:cs="Times New Roman"/>
          <w:sz w:val="28"/>
          <w:szCs w:val="28"/>
        </w:rPr>
        <w:t>РОСi</w:t>
      </w:r>
      <w:proofErr w:type="spellEnd"/>
      <w:r w:rsidRPr="001B6D8A">
        <w:rPr>
          <w:rFonts w:ascii="Times New Roman" w:hAnsi="Times New Roman" w:cs="Times New Roman"/>
          <w:sz w:val="28"/>
          <w:szCs w:val="28"/>
        </w:rPr>
        <w:t xml:space="preserve"> = (С</w:t>
      </w:r>
      <w:proofErr w:type="gramStart"/>
      <w:r w:rsidRPr="001B6D8A">
        <w:rPr>
          <w:rFonts w:ascii="Times New Roman" w:hAnsi="Times New Roman" w:cs="Times New Roman"/>
          <w:sz w:val="28"/>
          <w:szCs w:val="28"/>
        </w:rPr>
        <w:t>1</w:t>
      </w:r>
      <w:proofErr w:type="gramEnd"/>
      <w:r w:rsidRPr="001B6D8A">
        <w:rPr>
          <w:rFonts w:ascii="Times New Roman" w:hAnsi="Times New Roman" w:cs="Times New Roman"/>
          <w:sz w:val="28"/>
          <w:szCs w:val="28"/>
        </w:rPr>
        <w:t xml:space="preserve"> + С2) x 0,5 / </w:t>
      </w:r>
      <w:proofErr w:type="spellStart"/>
      <w:r w:rsidRPr="001B6D8A">
        <w:rPr>
          <w:rFonts w:ascii="Times New Roman" w:hAnsi="Times New Roman" w:cs="Times New Roman"/>
          <w:sz w:val="28"/>
          <w:szCs w:val="28"/>
        </w:rPr>
        <w:t>УСi</w:t>
      </w:r>
      <w:proofErr w:type="spellEnd"/>
      <w:r w:rsidRPr="001B6D8A">
        <w:rPr>
          <w:rFonts w:ascii="Times New Roman" w:hAnsi="Times New Roman" w:cs="Times New Roman"/>
          <w:sz w:val="28"/>
          <w:szCs w:val="28"/>
        </w:rPr>
        <w:t>,</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где:</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С</w:t>
      </w:r>
      <w:proofErr w:type="gramStart"/>
      <w:r w:rsidRPr="001B6D8A">
        <w:rPr>
          <w:rFonts w:ascii="Times New Roman" w:hAnsi="Times New Roman" w:cs="Times New Roman"/>
          <w:sz w:val="28"/>
          <w:szCs w:val="28"/>
        </w:rPr>
        <w:t>1</w:t>
      </w:r>
      <w:proofErr w:type="gramEnd"/>
      <w:r w:rsidRPr="001B6D8A">
        <w:rPr>
          <w:rFonts w:ascii="Times New Roman" w:hAnsi="Times New Roman" w:cs="Times New Roman"/>
          <w:sz w:val="28"/>
          <w:szCs w:val="28"/>
        </w:rPr>
        <w:t xml:space="preserve"> - объем субсидии бюджету i-</w:t>
      </w:r>
      <w:proofErr w:type="spellStart"/>
      <w:r w:rsidRPr="001B6D8A">
        <w:rPr>
          <w:rFonts w:ascii="Times New Roman" w:hAnsi="Times New Roman" w:cs="Times New Roman"/>
          <w:sz w:val="28"/>
          <w:szCs w:val="28"/>
        </w:rPr>
        <w:t>го</w:t>
      </w:r>
      <w:proofErr w:type="spellEnd"/>
      <w:r w:rsidRPr="001B6D8A">
        <w:rPr>
          <w:rFonts w:ascii="Times New Roman" w:hAnsi="Times New Roman" w:cs="Times New Roman"/>
          <w:sz w:val="28"/>
          <w:szCs w:val="28"/>
        </w:rPr>
        <w:t xml:space="preserve"> муниципального образования исходя из протяженности автомобильных дорог общего пользования местного значения муниципального образования в сведениях, предоставляемых территориальным органом Федеральной службы государственной статистики по г. Санкт-Петербургу и Ленинградской области, по состоянию на 1 января года, предшествующего году трехлетнего распределения субсидий;</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С</w:t>
      </w:r>
      <w:proofErr w:type="gramStart"/>
      <w:r w:rsidRPr="001B6D8A">
        <w:rPr>
          <w:rFonts w:ascii="Times New Roman" w:hAnsi="Times New Roman" w:cs="Times New Roman"/>
          <w:sz w:val="28"/>
          <w:szCs w:val="28"/>
        </w:rPr>
        <w:t>2</w:t>
      </w:r>
      <w:proofErr w:type="gramEnd"/>
      <w:r w:rsidRPr="001B6D8A">
        <w:rPr>
          <w:rFonts w:ascii="Times New Roman" w:hAnsi="Times New Roman" w:cs="Times New Roman"/>
          <w:sz w:val="28"/>
          <w:szCs w:val="28"/>
        </w:rPr>
        <w:t xml:space="preserve"> - объем субсидии бюджету i-</w:t>
      </w:r>
      <w:proofErr w:type="spellStart"/>
      <w:r w:rsidRPr="001B6D8A">
        <w:rPr>
          <w:rFonts w:ascii="Times New Roman" w:hAnsi="Times New Roman" w:cs="Times New Roman"/>
          <w:sz w:val="28"/>
          <w:szCs w:val="28"/>
        </w:rPr>
        <w:t>го</w:t>
      </w:r>
      <w:proofErr w:type="spellEnd"/>
      <w:r w:rsidRPr="001B6D8A">
        <w:rPr>
          <w:rFonts w:ascii="Times New Roman" w:hAnsi="Times New Roman" w:cs="Times New Roman"/>
          <w:sz w:val="28"/>
          <w:szCs w:val="28"/>
        </w:rPr>
        <w:t xml:space="preserve"> муниципального образования исходя из общей численности жителей муниципального образования, содержащейся в сведениях, предоставляемых территориальным органом Федеральной службы государственной статистики по г. Санкт-Петербургу и Ленинградской области, по состоянию на 1 января года, предшествующего году трехлетнего распределения субсидий.</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Объем субсидии бюджету i-</w:t>
      </w:r>
      <w:proofErr w:type="spellStart"/>
      <w:r w:rsidRPr="001B6D8A">
        <w:rPr>
          <w:rFonts w:ascii="Times New Roman" w:hAnsi="Times New Roman" w:cs="Times New Roman"/>
          <w:sz w:val="28"/>
          <w:szCs w:val="28"/>
        </w:rPr>
        <w:t>го</w:t>
      </w:r>
      <w:proofErr w:type="spellEnd"/>
      <w:r w:rsidRPr="001B6D8A">
        <w:rPr>
          <w:rFonts w:ascii="Times New Roman" w:hAnsi="Times New Roman" w:cs="Times New Roman"/>
          <w:sz w:val="28"/>
          <w:szCs w:val="28"/>
        </w:rPr>
        <w:t xml:space="preserve"> муниципального образования исходя из протяженности автомобильных дорог общего пользования местного значения муниципального образования в сведениях, предоставляемых территориальным органом Федеральной службы государственной статистики по г. Санкт-Петербургу и Ленинградской области, рассчитывается по формуле:</w:t>
      </w:r>
    </w:p>
    <w:p w:rsidR="0026550B" w:rsidRPr="001B6D8A" w:rsidRDefault="0026550B" w:rsidP="001B6D8A">
      <w:pPr>
        <w:pStyle w:val="ConsPlusNormal"/>
        <w:ind w:firstLine="540"/>
        <w:jc w:val="both"/>
        <w:rPr>
          <w:rFonts w:ascii="Times New Roman" w:hAnsi="Times New Roman" w:cs="Times New Roman"/>
          <w:sz w:val="28"/>
          <w:szCs w:val="28"/>
        </w:rPr>
      </w:pPr>
    </w:p>
    <w:p w:rsidR="0026550B" w:rsidRPr="001B6D8A" w:rsidRDefault="0026550B" w:rsidP="001B6D8A">
      <w:pPr>
        <w:pStyle w:val="ConsPlusNormal"/>
        <w:jc w:val="center"/>
        <w:rPr>
          <w:rFonts w:ascii="Times New Roman" w:hAnsi="Times New Roman" w:cs="Times New Roman"/>
          <w:sz w:val="28"/>
          <w:szCs w:val="28"/>
        </w:rPr>
      </w:pPr>
      <w:r w:rsidRPr="001B6D8A">
        <w:rPr>
          <w:rFonts w:ascii="Times New Roman" w:hAnsi="Times New Roman" w:cs="Times New Roman"/>
          <w:sz w:val="28"/>
          <w:szCs w:val="28"/>
        </w:rPr>
        <w:lastRenderedPageBreak/>
        <w:t>С1</w:t>
      </w:r>
      <w:proofErr w:type="gramStart"/>
      <w:r w:rsidRPr="001B6D8A">
        <w:rPr>
          <w:rFonts w:ascii="Times New Roman" w:hAnsi="Times New Roman" w:cs="Times New Roman"/>
          <w:sz w:val="28"/>
          <w:szCs w:val="28"/>
        </w:rPr>
        <w:t xml:space="preserve"> = С</w:t>
      </w:r>
      <w:proofErr w:type="gramEnd"/>
      <w:r w:rsidRPr="001B6D8A">
        <w:rPr>
          <w:rFonts w:ascii="Times New Roman" w:hAnsi="Times New Roman" w:cs="Times New Roman"/>
          <w:sz w:val="28"/>
          <w:szCs w:val="28"/>
        </w:rPr>
        <w:t xml:space="preserve"> x (</w:t>
      </w:r>
      <w:proofErr w:type="spellStart"/>
      <w:r w:rsidRPr="001B6D8A">
        <w:rPr>
          <w:rFonts w:ascii="Times New Roman" w:hAnsi="Times New Roman" w:cs="Times New Roman"/>
          <w:sz w:val="28"/>
          <w:szCs w:val="28"/>
        </w:rPr>
        <w:t>Пi</w:t>
      </w:r>
      <w:proofErr w:type="spellEnd"/>
      <w:r w:rsidRPr="001B6D8A">
        <w:rPr>
          <w:rFonts w:ascii="Times New Roman" w:hAnsi="Times New Roman" w:cs="Times New Roman"/>
          <w:sz w:val="28"/>
          <w:szCs w:val="28"/>
        </w:rPr>
        <w:t xml:space="preserve"> / </w:t>
      </w:r>
      <w:proofErr w:type="spellStart"/>
      <w:r w:rsidRPr="001B6D8A">
        <w:rPr>
          <w:rFonts w:ascii="Times New Roman" w:hAnsi="Times New Roman" w:cs="Times New Roman"/>
          <w:sz w:val="28"/>
          <w:szCs w:val="28"/>
        </w:rPr>
        <w:t>Поб</w:t>
      </w:r>
      <w:proofErr w:type="spellEnd"/>
      <w:r w:rsidRPr="001B6D8A">
        <w:rPr>
          <w:rFonts w:ascii="Times New Roman" w:hAnsi="Times New Roman" w:cs="Times New Roman"/>
          <w:sz w:val="28"/>
          <w:szCs w:val="28"/>
        </w:rPr>
        <w:t>),</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где:</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С - общий объем субсидий, подлежащий распределению между бюджетами муниципальных образований в соответствующем году;</w:t>
      </w:r>
    </w:p>
    <w:p w:rsidR="0026550B" w:rsidRPr="001B6D8A" w:rsidRDefault="0026550B" w:rsidP="001B6D8A">
      <w:pPr>
        <w:pStyle w:val="ConsPlusNormal"/>
        <w:ind w:firstLine="540"/>
        <w:jc w:val="both"/>
        <w:rPr>
          <w:rFonts w:ascii="Times New Roman" w:hAnsi="Times New Roman" w:cs="Times New Roman"/>
          <w:sz w:val="28"/>
          <w:szCs w:val="28"/>
        </w:rPr>
      </w:pPr>
      <w:proofErr w:type="spellStart"/>
      <w:r w:rsidRPr="001B6D8A">
        <w:rPr>
          <w:rFonts w:ascii="Times New Roman" w:hAnsi="Times New Roman" w:cs="Times New Roman"/>
          <w:sz w:val="28"/>
          <w:szCs w:val="28"/>
        </w:rPr>
        <w:t>П</w:t>
      </w:r>
      <w:proofErr w:type="gramStart"/>
      <w:r w:rsidRPr="001B6D8A">
        <w:rPr>
          <w:rFonts w:ascii="Times New Roman" w:hAnsi="Times New Roman" w:cs="Times New Roman"/>
          <w:sz w:val="28"/>
          <w:szCs w:val="28"/>
        </w:rPr>
        <w:t>i</w:t>
      </w:r>
      <w:proofErr w:type="spellEnd"/>
      <w:proofErr w:type="gramEnd"/>
      <w:r w:rsidRPr="001B6D8A">
        <w:rPr>
          <w:rFonts w:ascii="Times New Roman" w:hAnsi="Times New Roman" w:cs="Times New Roman"/>
          <w:sz w:val="28"/>
          <w:szCs w:val="28"/>
        </w:rPr>
        <w:t xml:space="preserve"> - протяженность автомобильных дорог общего пользования местного значения муниципального образования согласно сведениям, предоставляемым территориальным органом Федеральной службы государственной статистики по г. Санкт-Петербургу и Ленинградской области, по состоянию на 1 января года, предшествующего году трехлетнего распределения субсидий.</w:t>
      </w:r>
    </w:p>
    <w:p w:rsidR="0026550B" w:rsidRPr="001B6D8A" w:rsidRDefault="0026550B" w:rsidP="001B6D8A">
      <w:pPr>
        <w:pStyle w:val="ConsPlusNormal"/>
        <w:ind w:firstLine="540"/>
        <w:jc w:val="both"/>
        <w:rPr>
          <w:rFonts w:ascii="Times New Roman" w:hAnsi="Times New Roman" w:cs="Times New Roman"/>
          <w:sz w:val="28"/>
          <w:szCs w:val="28"/>
        </w:rPr>
      </w:pPr>
      <w:proofErr w:type="gramStart"/>
      <w:r w:rsidRPr="001B6D8A">
        <w:rPr>
          <w:rFonts w:ascii="Times New Roman" w:hAnsi="Times New Roman" w:cs="Times New Roman"/>
          <w:sz w:val="28"/>
          <w:szCs w:val="28"/>
        </w:rPr>
        <w:t>При расчете субсидии на 2027 год протяженность автомобильных дорог общего пользования местного значения Гатчинского муниципального округа Ленинградской области определяется как общая сумма протяженностей автомобильных дорог общего пользования местного значения всех поселений Гатчинского муниципального района Ленинградской области согласно сведениям, предоставляемым территориальным органом Федеральной службы государственной статистики по г. Санкт-Петербургу и Ленинградской области, по состоянию на 1 января 2024 года;</w:t>
      </w:r>
      <w:proofErr w:type="gramEnd"/>
    </w:p>
    <w:p w:rsidR="0026550B" w:rsidRPr="001B6D8A" w:rsidRDefault="0026550B" w:rsidP="001B6D8A">
      <w:pPr>
        <w:pStyle w:val="ConsPlusNormal"/>
        <w:ind w:firstLine="540"/>
        <w:jc w:val="both"/>
        <w:rPr>
          <w:rFonts w:ascii="Times New Roman" w:hAnsi="Times New Roman" w:cs="Times New Roman"/>
          <w:sz w:val="28"/>
          <w:szCs w:val="28"/>
        </w:rPr>
      </w:pPr>
      <w:proofErr w:type="spellStart"/>
      <w:r w:rsidRPr="001B6D8A">
        <w:rPr>
          <w:rFonts w:ascii="Times New Roman" w:hAnsi="Times New Roman" w:cs="Times New Roman"/>
          <w:sz w:val="28"/>
          <w:szCs w:val="28"/>
        </w:rPr>
        <w:t>Поб</w:t>
      </w:r>
      <w:proofErr w:type="spellEnd"/>
      <w:r w:rsidRPr="001B6D8A">
        <w:rPr>
          <w:rFonts w:ascii="Times New Roman" w:hAnsi="Times New Roman" w:cs="Times New Roman"/>
          <w:sz w:val="28"/>
          <w:szCs w:val="28"/>
        </w:rPr>
        <w:t xml:space="preserve"> - общая протяженность автомобильных дорог общего пользования местного значения на территории Ленинградской области согласно сведениям, предоставляемым территориальным органом Федеральной службы государственной статистики по г. Санкт-Петербургу и Ленинградской области, по состоянию на 1 января года, предшествующего году трехлетнего распределения субсидий.</w:t>
      </w:r>
    </w:p>
    <w:p w:rsidR="0026550B" w:rsidRPr="001B6D8A" w:rsidRDefault="0026550B" w:rsidP="001B6D8A">
      <w:pPr>
        <w:pStyle w:val="ConsPlusNormal"/>
        <w:ind w:firstLine="540"/>
        <w:jc w:val="both"/>
        <w:rPr>
          <w:rFonts w:ascii="Times New Roman" w:hAnsi="Times New Roman" w:cs="Times New Roman"/>
          <w:sz w:val="28"/>
          <w:szCs w:val="28"/>
        </w:rPr>
      </w:pPr>
      <w:proofErr w:type="gramStart"/>
      <w:r w:rsidRPr="001B6D8A">
        <w:rPr>
          <w:rFonts w:ascii="Times New Roman" w:hAnsi="Times New Roman" w:cs="Times New Roman"/>
          <w:sz w:val="28"/>
          <w:szCs w:val="28"/>
        </w:rPr>
        <w:t>Объем субсидии бюджету i-</w:t>
      </w:r>
      <w:proofErr w:type="spellStart"/>
      <w:r w:rsidRPr="001B6D8A">
        <w:rPr>
          <w:rFonts w:ascii="Times New Roman" w:hAnsi="Times New Roman" w:cs="Times New Roman"/>
          <w:sz w:val="28"/>
          <w:szCs w:val="28"/>
        </w:rPr>
        <w:t>го</w:t>
      </w:r>
      <w:proofErr w:type="spellEnd"/>
      <w:r w:rsidRPr="001B6D8A">
        <w:rPr>
          <w:rFonts w:ascii="Times New Roman" w:hAnsi="Times New Roman" w:cs="Times New Roman"/>
          <w:sz w:val="28"/>
          <w:szCs w:val="28"/>
        </w:rPr>
        <w:t xml:space="preserve"> муниципального образования исходя из общей численности жителей муниципального образования, содержащейся в сведениях, предоставляемых территориальным органом Федеральной службы государственной статистики по г. Санкт-Петербургу и Ленинградской области, по состоянию на 1 января года, предшествующего году трехлетнего распределения субсидий, рассчитывается по формуле:</w:t>
      </w:r>
      <w:proofErr w:type="gramEnd"/>
    </w:p>
    <w:p w:rsidR="0026550B" w:rsidRPr="001B6D8A" w:rsidRDefault="0026550B" w:rsidP="001B6D8A">
      <w:pPr>
        <w:pStyle w:val="ConsPlusNormal"/>
        <w:ind w:firstLine="540"/>
        <w:jc w:val="both"/>
        <w:rPr>
          <w:rFonts w:ascii="Times New Roman" w:hAnsi="Times New Roman" w:cs="Times New Roman"/>
          <w:sz w:val="28"/>
          <w:szCs w:val="28"/>
        </w:rPr>
      </w:pPr>
    </w:p>
    <w:p w:rsidR="0026550B" w:rsidRPr="001B6D8A" w:rsidRDefault="0026550B" w:rsidP="001B6D8A">
      <w:pPr>
        <w:pStyle w:val="ConsPlusNormal"/>
        <w:jc w:val="center"/>
        <w:rPr>
          <w:rFonts w:ascii="Times New Roman" w:hAnsi="Times New Roman" w:cs="Times New Roman"/>
          <w:sz w:val="28"/>
          <w:szCs w:val="28"/>
        </w:rPr>
      </w:pPr>
      <w:r w:rsidRPr="001B6D8A">
        <w:rPr>
          <w:rFonts w:ascii="Times New Roman" w:hAnsi="Times New Roman" w:cs="Times New Roman"/>
          <w:sz w:val="28"/>
          <w:szCs w:val="28"/>
        </w:rPr>
        <w:t>С2</w:t>
      </w:r>
      <w:proofErr w:type="gramStart"/>
      <w:r w:rsidRPr="001B6D8A">
        <w:rPr>
          <w:rFonts w:ascii="Times New Roman" w:hAnsi="Times New Roman" w:cs="Times New Roman"/>
          <w:sz w:val="28"/>
          <w:szCs w:val="28"/>
        </w:rPr>
        <w:t xml:space="preserve"> = С</w:t>
      </w:r>
      <w:proofErr w:type="gramEnd"/>
      <w:r w:rsidRPr="001B6D8A">
        <w:rPr>
          <w:rFonts w:ascii="Times New Roman" w:hAnsi="Times New Roman" w:cs="Times New Roman"/>
          <w:sz w:val="28"/>
          <w:szCs w:val="28"/>
        </w:rPr>
        <w:t xml:space="preserve"> x (</w:t>
      </w:r>
      <w:proofErr w:type="spellStart"/>
      <w:r w:rsidRPr="001B6D8A">
        <w:rPr>
          <w:rFonts w:ascii="Times New Roman" w:hAnsi="Times New Roman" w:cs="Times New Roman"/>
          <w:sz w:val="28"/>
          <w:szCs w:val="28"/>
        </w:rPr>
        <w:t>Чi</w:t>
      </w:r>
      <w:proofErr w:type="spellEnd"/>
      <w:r w:rsidRPr="001B6D8A">
        <w:rPr>
          <w:rFonts w:ascii="Times New Roman" w:hAnsi="Times New Roman" w:cs="Times New Roman"/>
          <w:sz w:val="28"/>
          <w:szCs w:val="28"/>
        </w:rPr>
        <w:t xml:space="preserve"> / </w:t>
      </w:r>
      <w:proofErr w:type="spellStart"/>
      <w:r w:rsidRPr="001B6D8A">
        <w:rPr>
          <w:rFonts w:ascii="Times New Roman" w:hAnsi="Times New Roman" w:cs="Times New Roman"/>
          <w:sz w:val="28"/>
          <w:szCs w:val="28"/>
        </w:rPr>
        <w:t>Чоб</w:t>
      </w:r>
      <w:proofErr w:type="spellEnd"/>
      <w:r w:rsidRPr="001B6D8A">
        <w:rPr>
          <w:rFonts w:ascii="Times New Roman" w:hAnsi="Times New Roman" w:cs="Times New Roman"/>
          <w:sz w:val="28"/>
          <w:szCs w:val="28"/>
        </w:rPr>
        <w:t>),</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где:</w:t>
      </w:r>
    </w:p>
    <w:p w:rsidR="0026550B" w:rsidRPr="001B6D8A" w:rsidRDefault="0026550B" w:rsidP="001B6D8A">
      <w:pPr>
        <w:pStyle w:val="ConsPlusNormal"/>
        <w:ind w:firstLine="540"/>
        <w:jc w:val="both"/>
        <w:rPr>
          <w:rFonts w:ascii="Times New Roman" w:hAnsi="Times New Roman" w:cs="Times New Roman"/>
          <w:sz w:val="28"/>
          <w:szCs w:val="28"/>
        </w:rPr>
      </w:pPr>
      <w:proofErr w:type="spellStart"/>
      <w:r w:rsidRPr="001B6D8A">
        <w:rPr>
          <w:rFonts w:ascii="Times New Roman" w:hAnsi="Times New Roman" w:cs="Times New Roman"/>
          <w:sz w:val="28"/>
          <w:szCs w:val="28"/>
        </w:rPr>
        <w:t>Ч</w:t>
      </w:r>
      <w:proofErr w:type="gramStart"/>
      <w:r w:rsidRPr="001B6D8A">
        <w:rPr>
          <w:rFonts w:ascii="Times New Roman" w:hAnsi="Times New Roman" w:cs="Times New Roman"/>
          <w:sz w:val="28"/>
          <w:szCs w:val="28"/>
        </w:rPr>
        <w:t>i</w:t>
      </w:r>
      <w:proofErr w:type="spellEnd"/>
      <w:proofErr w:type="gramEnd"/>
      <w:r w:rsidRPr="001B6D8A">
        <w:rPr>
          <w:rFonts w:ascii="Times New Roman" w:hAnsi="Times New Roman" w:cs="Times New Roman"/>
          <w:sz w:val="28"/>
          <w:szCs w:val="28"/>
        </w:rPr>
        <w:t xml:space="preserve"> - численность жителей муниципального образования, содержащаяся в сведениях, предоставляемых территориальным органом Федеральной службы государственной статистики по г. Санкт-Петербургу и Ленинградской области (</w:t>
      </w:r>
      <w:proofErr w:type="spellStart"/>
      <w:r w:rsidRPr="001B6D8A">
        <w:rPr>
          <w:rFonts w:ascii="Times New Roman" w:hAnsi="Times New Roman" w:cs="Times New Roman"/>
          <w:sz w:val="28"/>
          <w:szCs w:val="28"/>
        </w:rPr>
        <w:t>Петростат</w:t>
      </w:r>
      <w:proofErr w:type="spellEnd"/>
      <w:r w:rsidRPr="001B6D8A">
        <w:rPr>
          <w:rFonts w:ascii="Times New Roman" w:hAnsi="Times New Roman" w:cs="Times New Roman"/>
          <w:sz w:val="28"/>
          <w:szCs w:val="28"/>
        </w:rPr>
        <w:t>), по состоянию на 1 января года, предшествующего году трехлетнего распределения субсидий.</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 xml:space="preserve">При расчете субсидии на 2027 год численность жителей Гатчинского муниципального округа Ленинградской области определяется как общая сумма </w:t>
      </w:r>
      <w:proofErr w:type="gramStart"/>
      <w:r w:rsidRPr="001B6D8A">
        <w:rPr>
          <w:rFonts w:ascii="Times New Roman" w:hAnsi="Times New Roman" w:cs="Times New Roman"/>
          <w:sz w:val="28"/>
          <w:szCs w:val="28"/>
        </w:rPr>
        <w:t>численностей жителей всех поселений Гатчинского муниципального района Ленинградской области</w:t>
      </w:r>
      <w:proofErr w:type="gramEnd"/>
      <w:r w:rsidRPr="001B6D8A">
        <w:rPr>
          <w:rFonts w:ascii="Times New Roman" w:hAnsi="Times New Roman" w:cs="Times New Roman"/>
          <w:sz w:val="28"/>
          <w:szCs w:val="28"/>
        </w:rPr>
        <w:t xml:space="preserve"> согласно сведениям, предоставляемым территориальным органом Федеральной службы государственной статистики по г. Санкт-Петербургу и Ленинградской области, по состоянию на 1 января 2024 года;</w:t>
      </w:r>
    </w:p>
    <w:p w:rsidR="0026550B" w:rsidRPr="001B6D8A" w:rsidRDefault="0026550B" w:rsidP="001B6D8A">
      <w:pPr>
        <w:pStyle w:val="ConsPlusNormal"/>
        <w:ind w:firstLine="540"/>
        <w:jc w:val="both"/>
        <w:rPr>
          <w:rFonts w:ascii="Times New Roman" w:hAnsi="Times New Roman" w:cs="Times New Roman"/>
          <w:sz w:val="28"/>
          <w:szCs w:val="28"/>
        </w:rPr>
      </w:pPr>
      <w:proofErr w:type="spellStart"/>
      <w:r w:rsidRPr="001B6D8A">
        <w:rPr>
          <w:rFonts w:ascii="Times New Roman" w:hAnsi="Times New Roman" w:cs="Times New Roman"/>
          <w:sz w:val="28"/>
          <w:szCs w:val="28"/>
        </w:rPr>
        <w:t>Чоб</w:t>
      </w:r>
      <w:proofErr w:type="spellEnd"/>
      <w:r w:rsidRPr="001B6D8A">
        <w:rPr>
          <w:rFonts w:ascii="Times New Roman" w:hAnsi="Times New Roman" w:cs="Times New Roman"/>
          <w:sz w:val="28"/>
          <w:szCs w:val="28"/>
        </w:rPr>
        <w:t xml:space="preserve"> - общая численность жителей Ленинградской области согласно сведениям, предоставляемым территориальным органом Федеральной службы государственной статистики по г. Санкт-Петербургу и Ленинградской области, по состоянию на 1 </w:t>
      </w:r>
      <w:r w:rsidRPr="001B6D8A">
        <w:rPr>
          <w:rFonts w:ascii="Times New Roman" w:hAnsi="Times New Roman" w:cs="Times New Roman"/>
          <w:sz w:val="28"/>
          <w:szCs w:val="28"/>
        </w:rPr>
        <w:lastRenderedPageBreak/>
        <w:t>января года, предшествующего году трехлетнего распределения субсидий.</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 xml:space="preserve">4.2. Предельный уровень софинансирования (в процентах) объема расходного обязательства муниципального образования устанавливается в соответствии с </w:t>
      </w:r>
      <w:hyperlink r:id="rId10">
        <w:r w:rsidRPr="001B6D8A">
          <w:rPr>
            <w:rFonts w:ascii="Times New Roman" w:hAnsi="Times New Roman" w:cs="Times New Roman"/>
            <w:sz w:val="28"/>
            <w:szCs w:val="28"/>
          </w:rPr>
          <w:t>подпунктом "б" пункта 6.1</w:t>
        </w:r>
      </w:hyperlink>
      <w:r w:rsidRPr="001B6D8A">
        <w:rPr>
          <w:rFonts w:ascii="Times New Roman" w:hAnsi="Times New Roman" w:cs="Times New Roman"/>
          <w:sz w:val="28"/>
          <w:szCs w:val="28"/>
        </w:rPr>
        <w:t xml:space="preserve"> Правил.</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 xml:space="preserve">4.3. </w:t>
      </w:r>
      <w:proofErr w:type="gramStart"/>
      <w:r w:rsidRPr="001B6D8A">
        <w:rPr>
          <w:rFonts w:ascii="Times New Roman" w:hAnsi="Times New Roman" w:cs="Times New Roman"/>
          <w:sz w:val="28"/>
          <w:szCs w:val="28"/>
        </w:rPr>
        <w:t xml:space="preserve">При возникновении не распределенного между муниципальными образованиями объема субсидии, превышающего предельные значения, установленные </w:t>
      </w:r>
      <w:hyperlink r:id="rId11">
        <w:r w:rsidRPr="001B6D8A">
          <w:rPr>
            <w:rFonts w:ascii="Times New Roman" w:hAnsi="Times New Roman" w:cs="Times New Roman"/>
            <w:sz w:val="28"/>
            <w:szCs w:val="28"/>
          </w:rPr>
          <w:t>пунктом 3.4</w:t>
        </w:r>
      </w:hyperlink>
      <w:r w:rsidRPr="001B6D8A">
        <w:rPr>
          <w:rFonts w:ascii="Times New Roman" w:hAnsi="Times New Roman" w:cs="Times New Roman"/>
          <w:sz w:val="28"/>
          <w:szCs w:val="28"/>
        </w:rPr>
        <w:t xml:space="preserve"> Правил, общий объем субсидии подлежит сокращению на объем соответствующего превышения в рамках внесения очередных изменений в областной закон об областном бюджете Ленинградской области на текущий финансовый год и на плановый период.</w:t>
      </w:r>
      <w:proofErr w:type="gramEnd"/>
    </w:p>
    <w:p w:rsidR="0026550B" w:rsidRPr="001B6D8A" w:rsidRDefault="0026550B" w:rsidP="001B6D8A">
      <w:pPr>
        <w:pStyle w:val="ConsPlusNormal"/>
        <w:ind w:firstLine="540"/>
        <w:jc w:val="both"/>
        <w:rPr>
          <w:rFonts w:ascii="Times New Roman" w:hAnsi="Times New Roman" w:cs="Times New Roman"/>
          <w:sz w:val="28"/>
          <w:szCs w:val="28"/>
        </w:rPr>
      </w:pPr>
    </w:p>
    <w:p w:rsidR="0026550B" w:rsidRPr="001B6D8A" w:rsidRDefault="0026550B" w:rsidP="001B6D8A">
      <w:pPr>
        <w:pStyle w:val="ConsPlusTitle"/>
        <w:jc w:val="center"/>
        <w:outlineLvl w:val="1"/>
        <w:rPr>
          <w:rFonts w:ascii="Times New Roman" w:hAnsi="Times New Roman" w:cs="Times New Roman"/>
          <w:sz w:val="28"/>
          <w:szCs w:val="28"/>
        </w:rPr>
      </w:pPr>
      <w:r w:rsidRPr="001B6D8A">
        <w:rPr>
          <w:rFonts w:ascii="Times New Roman" w:hAnsi="Times New Roman" w:cs="Times New Roman"/>
          <w:sz w:val="28"/>
          <w:szCs w:val="28"/>
        </w:rPr>
        <w:t>5. Порядок предоставления субсидий</w:t>
      </w:r>
    </w:p>
    <w:p w:rsidR="0026550B" w:rsidRPr="001B6D8A" w:rsidRDefault="0026550B" w:rsidP="001B6D8A">
      <w:pPr>
        <w:pStyle w:val="ConsPlusNormal"/>
        <w:ind w:firstLine="540"/>
        <w:jc w:val="both"/>
        <w:rPr>
          <w:rFonts w:ascii="Times New Roman" w:hAnsi="Times New Roman" w:cs="Times New Roman"/>
          <w:sz w:val="28"/>
          <w:szCs w:val="28"/>
        </w:rPr>
      </w:pP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 xml:space="preserve">5.1. Предоставление и перечисление субсидии осуществляется на основании соглашения (дополнительного соглашения), заключаемого в соответствии с требованиями и сроками, установленными </w:t>
      </w:r>
      <w:hyperlink r:id="rId12">
        <w:r w:rsidRPr="001B6D8A">
          <w:rPr>
            <w:rFonts w:ascii="Times New Roman" w:hAnsi="Times New Roman" w:cs="Times New Roman"/>
            <w:sz w:val="28"/>
            <w:szCs w:val="28"/>
          </w:rPr>
          <w:t>разделом 4</w:t>
        </w:r>
      </w:hyperlink>
      <w:r w:rsidRPr="001B6D8A">
        <w:rPr>
          <w:rFonts w:ascii="Times New Roman" w:hAnsi="Times New Roman" w:cs="Times New Roman"/>
          <w:sz w:val="28"/>
          <w:szCs w:val="28"/>
        </w:rPr>
        <w:t xml:space="preserve"> Правил.</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5.2. Муниципальное образование представляет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(kdh@lenreg.ru) при заключении соглашения:</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1) на текущий финансовый год копии следующих документов:</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нормативного правового акта муниципального образования об утверждении перечня автомобильных дорог общего пользования местного значения;</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утвержденной муниципальной программы в области дорожного хозяйства, предусматривающей мероприятия, в целях софинансирования которых предоставляется субсидия;</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правового акта муниципального образования, утверждающего сметную документацию на объекты, планируемые к включению в соглашение;</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ведомости дефектов и объемов работ, сметного расчета с положительным заключением государственной экспертизы или уполномоченной организации о проверке достоверности сметной стоимости в отношении объектов ремонта;</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документов, подтверждающих право собственности или иные вещные права муниципального образования на объекты, планируемые к включению в соглашение;</w:t>
      </w:r>
    </w:p>
    <w:p w:rsidR="0026550B" w:rsidRPr="001B6D8A" w:rsidRDefault="0026550B" w:rsidP="001B6D8A">
      <w:pPr>
        <w:pStyle w:val="ConsPlusNormal"/>
        <w:ind w:firstLine="540"/>
        <w:jc w:val="both"/>
        <w:rPr>
          <w:rFonts w:ascii="Times New Roman" w:hAnsi="Times New Roman" w:cs="Times New Roman"/>
          <w:sz w:val="28"/>
          <w:szCs w:val="28"/>
        </w:rPr>
      </w:pPr>
      <w:proofErr w:type="gramStart"/>
      <w:r w:rsidRPr="001B6D8A">
        <w:rPr>
          <w:rFonts w:ascii="Times New Roman" w:hAnsi="Times New Roman" w:cs="Times New Roman"/>
          <w:sz w:val="28"/>
          <w:szCs w:val="28"/>
        </w:rPr>
        <w:t xml:space="preserve">выписки из бюджета муниципального образования (выписки из сводной бюджетной росписи муниципального образования), подтверждающей наличие в бюджете муниципального образования (сводной бюджетной росписи местного бюджета) бюджетных ассигнований на содержание и ремонт автомобильных дорог общего пользования местного значения в размере не менее 10% от установленного норматива в соответствии с постановлениями Правительства Ленинградской области от 9 ноября 2012 года </w:t>
      </w:r>
      <w:hyperlink r:id="rId13">
        <w:r w:rsidRPr="001B6D8A">
          <w:rPr>
            <w:rFonts w:ascii="Times New Roman" w:hAnsi="Times New Roman" w:cs="Times New Roman"/>
            <w:sz w:val="28"/>
            <w:szCs w:val="28"/>
          </w:rPr>
          <w:t>N 343</w:t>
        </w:r>
      </w:hyperlink>
      <w:r w:rsidRPr="001B6D8A">
        <w:rPr>
          <w:rFonts w:ascii="Times New Roman" w:hAnsi="Times New Roman" w:cs="Times New Roman"/>
          <w:sz w:val="28"/>
          <w:szCs w:val="28"/>
        </w:rPr>
        <w:t xml:space="preserve"> "Об утверждении норматива</w:t>
      </w:r>
      <w:proofErr w:type="gramEnd"/>
      <w:r w:rsidRPr="001B6D8A">
        <w:rPr>
          <w:rFonts w:ascii="Times New Roman" w:hAnsi="Times New Roman" w:cs="Times New Roman"/>
          <w:sz w:val="28"/>
          <w:szCs w:val="28"/>
        </w:rPr>
        <w:t xml:space="preserve"> </w:t>
      </w:r>
      <w:proofErr w:type="gramStart"/>
      <w:r w:rsidRPr="001B6D8A">
        <w:rPr>
          <w:rFonts w:ascii="Times New Roman" w:hAnsi="Times New Roman" w:cs="Times New Roman"/>
          <w:sz w:val="28"/>
          <w:szCs w:val="28"/>
        </w:rPr>
        <w:t xml:space="preserve">финансовых затрат на содержание автомобильных дорог общего пользования регионального значения Ленинградской области и Правил расчета размера ассигнований из областного бюджета Ленинградской области на содержание автомобильных дорог общего пользования регионального значения Ленинградской области" и от 16 декабря 2013 года </w:t>
      </w:r>
      <w:hyperlink r:id="rId14">
        <w:r w:rsidRPr="001B6D8A">
          <w:rPr>
            <w:rFonts w:ascii="Times New Roman" w:hAnsi="Times New Roman" w:cs="Times New Roman"/>
            <w:sz w:val="28"/>
            <w:szCs w:val="28"/>
          </w:rPr>
          <w:t>N 467</w:t>
        </w:r>
      </w:hyperlink>
      <w:r w:rsidRPr="001B6D8A">
        <w:rPr>
          <w:rFonts w:ascii="Times New Roman" w:hAnsi="Times New Roman" w:cs="Times New Roman"/>
          <w:sz w:val="28"/>
          <w:szCs w:val="28"/>
        </w:rPr>
        <w:t xml:space="preserve"> "Об утверждении нормативов финансовых затрат на </w:t>
      </w:r>
      <w:r w:rsidRPr="001B6D8A">
        <w:rPr>
          <w:rFonts w:ascii="Times New Roman" w:hAnsi="Times New Roman" w:cs="Times New Roman"/>
          <w:sz w:val="28"/>
          <w:szCs w:val="28"/>
        </w:rPr>
        <w:lastRenderedPageBreak/>
        <w:t>капитальный ремонт и ремонт автомобильных дорог общего пользования регионального значения Ленинградской области и Правил</w:t>
      </w:r>
      <w:proofErr w:type="gramEnd"/>
      <w:r w:rsidRPr="001B6D8A">
        <w:rPr>
          <w:rFonts w:ascii="Times New Roman" w:hAnsi="Times New Roman" w:cs="Times New Roman"/>
          <w:sz w:val="28"/>
          <w:szCs w:val="28"/>
        </w:rPr>
        <w:t xml:space="preserve"> </w:t>
      </w:r>
      <w:proofErr w:type="gramStart"/>
      <w:r w:rsidRPr="001B6D8A">
        <w:rPr>
          <w:rFonts w:ascii="Times New Roman" w:hAnsi="Times New Roman" w:cs="Times New Roman"/>
          <w:sz w:val="28"/>
          <w:szCs w:val="28"/>
        </w:rPr>
        <w:t>расчета размера ассигнований из областного бюджета Ленинградской области на капитальных ремонт и ремонт автомобильных дорог общего пользования регионального значения Ленинградской области" без учета межбюджетных трансфертов (дотаций, субсидий, субвенций из федерального и областного бюджетов), с представлением расчета необходимых бюджетных ассигнований;</w:t>
      </w:r>
      <w:proofErr w:type="gramEnd"/>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2) на плановый период копии следующих документов:</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утвержденной муниципальной программы в области дорожного хозяйства, предусматривающей мероприятия, в целях софинансирования которых предоставляется субсидия;</w:t>
      </w:r>
    </w:p>
    <w:p w:rsidR="0026550B" w:rsidRPr="001B6D8A" w:rsidRDefault="0026550B" w:rsidP="001B6D8A">
      <w:pPr>
        <w:pStyle w:val="ConsPlusNormal"/>
        <w:ind w:firstLine="540"/>
        <w:jc w:val="both"/>
        <w:rPr>
          <w:rFonts w:ascii="Times New Roman" w:hAnsi="Times New Roman" w:cs="Times New Roman"/>
          <w:sz w:val="28"/>
          <w:szCs w:val="28"/>
        </w:rPr>
      </w:pPr>
      <w:proofErr w:type="gramStart"/>
      <w:r w:rsidRPr="001B6D8A">
        <w:rPr>
          <w:rFonts w:ascii="Times New Roman" w:hAnsi="Times New Roman" w:cs="Times New Roman"/>
          <w:sz w:val="28"/>
          <w:szCs w:val="28"/>
        </w:rPr>
        <w:t xml:space="preserve">выписки из бюджета муниципального образования (выписки из сводной бюджетной росписи муниципального образования), подтверждающей наличие в бюджете муниципального образования (сводной бюджетной росписи местного бюджета) бюджетных ассигнований на содержание и ремонт автомобильных дорог общего пользования местного значения в размере не менее 10% от установленного норматива в соответствии с постановлениями Правительства Ленинградской области от 9 ноября 2012 года </w:t>
      </w:r>
      <w:hyperlink r:id="rId15">
        <w:r w:rsidRPr="001B6D8A">
          <w:rPr>
            <w:rFonts w:ascii="Times New Roman" w:hAnsi="Times New Roman" w:cs="Times New Roman"/>
            <w:sz w:val="28"/>
            <w:szCs w:val="28"/>
          </w:rPr>
          <w:t>N 343</w:t>
        </w:r>
      </w:hyperlink>
      <w:r w:rsidRPr="001B6D8A">
        <w:rPr>
          <w:rFonts w:ascii="Times New Roman" w:hAnsi="Times New Roman" w:cs="Times New Roman"/>
          <w:sz w:val="28"/>
          <w:szCs w:val="28"/>
        </w:rPr>
        <w:t xml:space="preserve"> "Об утверждении норматива</w:t>
      </w:r>
      <w:proofErr w:type="gramEnd"/>
      <w:r w:rsidRPr="001B6D8A">
        <w:rPr>
          <w:rFonts w:ascii="Times New Roman" w:hAnsi="Times New Roman" w:cs="Times New Roman"/>
          <w:sz w:val="28"/>
          <w:szCs w:val="28"/>
        </w:rPr>
        <w:t xml:space="preserve"> </w:t>
      </w:r>
      <w:proofErr w:type="gramStart"/>
      <w:r w:rsidRPr="001B6D8A">
        <w:rPr>
          <w:rFonts w:ascii="Times New Roman" w:hAnsi="Times New Roman" w:cs="Times New Roman"/>
          <w:sz w:val="28"/>
          <w:szCs w:val="28"/>
        </w:rPr>
        <w:t xml:space="preserve">финансовых затрат на содержание автомобильных дорог общего пользования регионального значения Ленинградской области и Правил расчета размера ассигнований из областного бюджета Ленинградской области на содержание автомобильных дорог общего пользования регионального значения Ленинградской области" и от 16 декабря 2013 года </w:t>
      </w:r>
      <w:hyperlink r:id="rId16">
        <w:r w:rsidRPr="001B6D8A">
          <w:rPr>
            <w:rFonts w:ascii="Times New Roman" w:hAnsi="Times New Roman" w:cs="Times New Roman"/>
            <w:sz w:val="28"/>
            <w:szCs w:val="28"/>
          </w:rPr>
          <w:t>N 467</w:t>
        </w:r>
      </w:hyperlink>
      <w:r w:rsidRPr="001B6D8A">
        <w:rPr>
          <w:rFonts w:ascii="Times New Roman" w:hAnsi="Times New Roman" w:cs="Times New Roman"/>
          <w:sz w:val="28"/>
          <w:szCs w:val="28"/>
        </w:rPr>
        <w:t xml:space="preserve"> "Об утверждении нормативов финансовых затрат на капитальный ремонт и ремонт автомобильных дорог общего пользования регионального значения Ленинградской области и Правил</w:t>
      </w:r>
      <w:proofErr w:type="gramEnd"/>
      <w:r w:rsidRPr="001B6D8A">
        <w:rPr>
          <w:rFonts w:ascii="Times New Roman" w:hAnsi="Times New Roman" w:cs="Times New Roman"/>
          <w:sz w:val="28"/>
          <w:szCs w:val="28"/>
        </w:rPr>
        <w:t xml:space="preserve"> </w:t>
      </w:r>
      <w:proofErr w:type="gramStart"/>
      <w:r w:rsidRPr="001B6D8A">
        <w:rPr>
          <w:rFonts w:ascii="Times New Roman" w:hAnsi="Times New Roman" w:cs="Times New Roman"/>
          <w:sz w:val="28"/>
          <w:szCs w:val="28"/>
        </w:rPr>
        <w:t>расчета размера ассигнований из областного бюджета Ленинградской области на капитальных ремонт и ремонт автомобильных дорог общего пользования регионального значения Ленинградской области" без учета межбюджетных трансфертов (дотаций, субсидий, субвенций из федерального и областного бюджетов), с представлением расчета необходимых бюджетных ассигнований.</w:t>
      </w:r>
      <w:proofErr w:type="gramEnd"/>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 xml:space="preserve">5.3. При заключении соглашения объем субсидии не может превышать предельного уровня софинансирования (в процентах) объема расходного обязательства муниципального образования, установленного в соответствии с </w:t>
      </w:r>
      <w:hyperlink r:id="rId17">
        <w:r w:rsidRPr="001B6D8A">
          <w:rPr>
            <w:rFonts w:ascii="Times New Roman" w:hAnsi="Times New Roman" w:cs="Times New Roman"/>
            <w:sz w:val="28"/>
            <w:szCs w:val="28"/>
          </w:rPr>
          <w:t>подпунктом "б" пункта 6.1</w:t>
        </w:r>
      </w:hyperlink>
      <w:r w:rsidRPr="001B6D8A">
        <w:rPr>
          <w:rFonts w:ascii="Times New Roman" w:hAnsi="Times New Roman" w:cs="Times New Roman"/>
          <w:sz w:val="28"/>
          <w:szCs w:val="28"/>
        </w:rPr>
        <w:t xml:space="preserve"> Правил.</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5.4. В случае отсутствия по состоянию на 15 февраля текущего финансового года заключенного соглашения о предоставлении субсидии бюджетные ассигнования областного бюджета Ленинградской области на предоставление субсидии муниципальному образованию подлежат перераспределению на финансирование иных мероприятий государственной программы Ленинградской области "Развитие транспортной системы Ленинградской области".</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 xml:space="preserve">5.5. В случае образования экономии средств субсидии по результатам заключенных муниципальных контрактов такие средства могут быть направлены на дополнительные объекты муниципального образования и </w:t>
      </w:r>
      <w:proofErr w:type="gramStart"/>
      <w:r w:rsidRPr="001B6D8A">
        <w:rPr>
          <w:rFonts w:ascii="Times New Roman" w:hAnsi="Times New Roman" w:cs="Times New Roman"/>
          <w:sz w:val="28"/>
          <w:szCs w:val="28"/>
        </w:rPr>
        <w:t>на те</w:t>
      </w:r>
      <w:proofErr w:type="gramEnd"/>
      <w:r w:rsidRPr="001B6D8A">
        <w:rPr>
          <w:rFonts w:ascii="Times New Roman" w:hAnsi="Times New Roman" w:cs="Times New Roman"/>
          <w:sz w:val="28"/>
          <w:szCs w:val="28"/>
        </w:rPr>
        <w:t xml:space="preserve"> же цели при наличии подтвержденной потребности в срок до 1 августа текущего финансового года.</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 xml:space="preserve">5.6. Перечисление субсидии осуществляется Комитетом в установленном </w:t>
      </w:r>
      <w:r w:rsidRPr="001B6D8A">
        <w:rPr>
          <w:rFonts w:ascii="Times New Roman" w:hAnsi="Times New Roman" w:cs="Times New Roman"/>
          <w:sz w:val="28"/>
          <w:szCs w:val="28"/>
        </w:rPr>
        <w:lastRenderedPageBreak/>
        <w:t>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5.7. Муниципальное образование представляет в Комитет документы, подтверждающие потребность в осуществлении расходов.</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Исчерпывающий перечень и формы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являются субсидии, устанавливаются в соглашении.</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 xml:space="preserve">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w:t>
      </w:r>
      <w:proofErr w:type="gramStart"/>
      <w:r w:rsidRPr="001B6D8A">
        <w:rPr>
          <w:rFonts w:ascii="Times New Roman" w:hAnsi="Times New Roman" w:cs="Times New Roman"/>
          <w:sz w:val="28"/>
          <w:szCs w:val="28"/>
        </w:rPr>
        <w:t>с даты поступления</w:t>
      </w:r>
      <w:proofErr w:type="gramEnd"/>
      <w:r w:rsidRPr="001B6D8A">
        <w:rPr>
          <w:rFonts w:ascii="Times New Roman" w:hAnsi="Times New Roman" w:cs="Times New Roman"/>
          <w:sz w:val="28"/>
          <w:szCs w:val="28"/>
        </w:rPr>
        <w:t xml:space="preserve"> оформленного надлежащим образом платежного документа.</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5.8. Субсидии, не использованные в текущем финансовом году, подлежат возврату в областной бюджет в порядке и сроки, установленные правовым актом Комитета финансов Ленинградской области.</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5.9.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5.10.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26550B" w:rsidRPr="001B6D8A" w:rsidRDefault="0026550B" w:rsidP="001B6D8A">
      <w:pPr>
        <w:pStyle w:val="ConsPlusNormal"/>
        <w:ind w:firstLine="540"/>
        <w:jc w:val="both"/>
        <w:rPr>
          <w:rFonts w:ascii="Times New Roman" w:hAnsi="Times New Roman" w:cs="Times New Roman"/>
          <w:sz w:val="28"/>
          <w:szCs w:val="28"/>
        </w:rPr>
      </w:pPr>
      <w:proofErr w:type="gramStart"/>
      <w:r w:rsidRPr="001B6D8A">
        <w:rPr>
          <w:rFonts w:ascii="Times New Roman" w:hAnsi="Times New Roman" w:cs="Times New Roman"/>
          <w:sz w:val="28"/>
          <w:szCs w:val="28"/>
        </w:rPr>
        <w:t>Контроль за</w:t>
      </w:r>
      <w:proofErr w:type="gramEnd"/>
      <w:r w:rsidRPr="001B6D8A">
        <w:rPr>
          <w:rFonts w:ascii="Times New Roman" w:hAnsi="Times New Roman" w:cs="Times New Roman"/>
          <w:sz w:val="28"/>
          <w:szCs w:val="28"/>
        </w:rPr>
        <w:t xml:space="preserve"> соблюдением целей, порядка и условий предоставления субсидий, а также за соблюдением условий соглашений о предоставлении субсидий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5.11. Средства субсидии, использованные муниципальным образованием не по целевому назначению, подлежат возврату в областной бюджет.</w:t>
      </w:r>
    </w:p>
    <w:p w:rsidR="0026550B" w:rsidRPr="001B6D8A" w:rsidRDefault="0026550B" w:rsidP="001B6D8A">
      <w:pPr>
        <w:pStyle w:val="ConsPlusNormal"/>
        <w:ind w:firstLine="540"/>
        <w:jc w:val="both"/>
        <w:rPr>
          <w:rFonts w:ascii="Times New Roman" w:hAnsi="Times New Roman" w:cs="Times New Roman"/>
          <w:sz w:val="28"/>
          <w:szCs w:val="28"/>
        </w:rPr>
      </w:pPr>
      <w:r w:rsidRPr="001B6D8A">
        <w:rPr>
          <w:rFonts w:ascii="Times New Roman" w:hAnsi="Times New Roman" w:cs="Times New Roman"/>
          <w:sz w:val="28"/>
          <w:szCs w:val="28"/>
        </w:rPr>
        <w:t xml:space="preserve">5.12. В случае </w:t>
      </w:r>
      <w:proofErr w:type="spellStart"/>
      <w:r w:rsidRPr="001B6D8A">
        <w:rPr>
          <w:rFonts w:ascii="Times New Roman" w:hAnsi="Times New Roman" w:cs="Times New Roman"/>
          <w:sz w:val="28"/>
          <w:szCs w:val="28"/>
        </w:rPr>
        <w:t>недостижения</w:t>
      </w:r>
      <w:proofErr w:type="spellEnd"/>
      <w:r w:rsidRPr="001B6D8A">
        <w:rPr>
          <w:rFonts w:ascii="Times New Roman" w:hAnsi="Times New Roman" w:cs="Times New Roman"/>
          <w:sz w:val="28"/>
          <w:szCs w:val="28"/>
        </w:rPr>
        <w:t xml:space="preserve"> муниципальным образованием значений результатов использования субсидии к нему применяются меры ответственности, предусмотренные </w:t>
      </w:r>
      <w:hyperlink r:id="rId18">
        <w:r w:rsidRPr="001B6D8A">
          <w:rPr>
            <w:rFonts w:ascii="Times New Roman" w:hAnsi="Times New Roman" w:cs="Times New Roman"/>
            <w:sz w:val="28"/>
            <w:szCs w:val="28"/>
          </w:rPr>
          <w:t>разделом 5</w:t>
        </w:r>
      </w:hyperlink>
      <w:r w:rsidRPr="001B6D8A">
        <w:rPr>
          <w:rFonts w:ascii="Times New Roman" w:hAnsi="Times New Roman" w:cs="Times New Roman"/>
          <w:sz w:val="28"/>
          <w:szCs w:val="28"/>
        </w:rPr>
        <w:t xml:space="preserve"> Правил.</w:t>
      </w:r>
      <w:bookmarkStart w:id="4" w:name="_GoBack"/>
      <w:bookmarkEnd w:id="4"/>
    </w:p>
    <w:sectPr w:rsidR="0026550B" w:rsidRPr="001B6D8A" w:rsidSect="001B6D8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0B"/>
    <w:rsid w:val="000D3507"/>
    <w:rsid w:val="001B6D8A"/>
    <w:rsid w:val="0026550B"/>
    <w:rsid w:val="00486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5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5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6550B"/>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5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5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6550B"/>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8870&amp;dst=100455" TargetMode="External"/><Relationship Id="rId13" Type="http://schemas.openxmlformats.org/officeDocument/2006/relationships/hyperlink" Target="https://login.consultant.ru/link/?req=doc&amp;base=SPB&amp;n=142670" TargetMode="External"/><Relationship Id="rId18" Type="http://schemas.openxmlformats.org/officeDocument/2006/relationships/hyperlink" Target="https://login.consultant.ru/link/?req=doc&amp;base=SPB&amp;n=308870&amp;dst=100547" TargetMode="External"/><Relationship Id="rId3" Type="http://schemas.openxmlformats.org/officeDocument/2006/relationships/settings" Target="settings.xml"/><Relationship Id="rId7" Type="http://schemas.openxmlformats.org/officeDocument/2006/relationships/hyperlink" Target="https://login.consultant.ru/link/?req=doc&amp;base=SPB&amp;n=308870&amp;dst=100449" TargetMode="External"/><Relationship Id="rId12" Type="http://schemas.openxmlformats.org/officeDocument/2006/relationships/hyperlink" Target="https://login.consultant.ru/link/?req=doc&amp;base=SPB&amp;n=308870&amp;dst=100519" TargetMode="External"/><Relationship Id="rId17" Type="http://schemas.openxmlformats.org/officeDocument/2006/relationships/hyperlink" Target="https://login.consultant.ru/link/?req=doc&amp;base=SPB&amp;n=308870&amp;dst=100597" TargetMode="External"/><Relationship Id="rId2" Type="http://schemas.microsoft.com/office/2007/relationships/stylesWithEffects" Target="stylesWithEffects.xml"/><Relationship Id="rId16" Type="http://schemas.openxmlformats.org/officeDocument/2006/relationships/hyperlink" Target="https://login.consultant.ru/link/?req=doc&amp;base=SPB&amp;n=23895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1480&amp;dst=101356" TargetMode="External"/><Relationship Id="rId11" Type="http://schemas.openxmlformats.org/officeDocument/2006/relationships/hyperlink" Target="https://login.consultant.ru/link/?req=doc&amp;base=SPB&amp;n=308870&amp;dst=100512" TargetMode="External"/><Relationship Id="rId5" Type="http://schemas.openxmlformats.org/officeDocument/2006/relationships/hyperlink" Target="https://login.consultant.ru/link/?req=doc&amp;base=LAW&amp;n=501480&amp;dst=425" TargetMode="External"/><Relationship Id="rId15" Type="http://schemas.openxmlformats.org/officeDocument/2006/relationships/hyperlink" Target="https://login.consultant.ru/link/?req=doc&amp;base=SPB&amp;n=142670" TargetMode="External"/><Relationship Id="rId10" Type="http://schemas.openxmlformats.org/officeDocument/2006/relationships/hyperlink" Target="https://login.consultant.ru/link/?req=doc&amp;base=SPB&amp;n=308870&amp;dst=10059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www.road.lenobl.ru" TargetMode="External"/><Relationship Id="rId14" Type="http://schemas.openxmlformats.org/officeDocument/2006/relationships/hyperlink" Target="https://login.consultant.ru/link/?req=doc&amp;base=SPB&amp;n=2389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3374</Words>
  <Characters>19234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Федирко Татьяна Александровна</dc:creator>
  <cp:lastModifiedBy>Старостина Рузанна Левоновна</cp:lastModifiedBy>
  <cp:revision>3</cp:revision>
  <dcterms:created xsi:type="dcterms:W3CDTF">2025-08-12T09:04:00Z</dcterms:created>
  <dcterms:modified xsi:type="dcterms:W3CDTF">2025-08-13T08:42:00Z</dcterms:modified>
</cp:coreProperties>
</file>