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3CD" w:rsidRPr="00F033CD" w:rsidRDefault="00F033CD" w:rsidP="00F033CD">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П</w:t>
      </w:r>
      <w:r w:rsidRPr="00F033CD">
        <w:rPr>
          <w:rFonts w:eastAsiaTheme="minorHAnsi"/>
          <w:b/>
          <w:bCs/>
          <w:sz w:val="28"/>
          <w:szCs w:val="28"/>
          <w:lang w:eastAsia="en-US"/>
        </w:rPr>
        <w:t>равила</w:t>
      </w:r>
    </w:p>
    <w:p w:rsidR="00F033CD" w:rsidRPr="00F033CD" w:rsidRDefault="00F033CD" w:rsidP="00F033CD">
      <w:pPr>
        <w:autoSpaceDE w:val="0"/>
        <w:autoSpaceDN w:val="0"/>
        <w:adjustRightInd w:val="0"/>
        <w:jc w:val="center"/>
        <w:rPr>
          <w:rFonts w:eastAsiaTheme="minorHAnsi"/>
          <w:b/>
          <w:bCs/>
          <w:sz w:val="28"/>
          <w:szCs w:val="28"/>
          <w:lang w:eastAsia="en-US"/>
        </w:rPr>
      </w:pPr>
      <w:r w:rsidRPr="00F033CD">
        <w:rPr>
          <w:rFonts w:eastAsiaTheme="minorHAnsi"/>
          <w:b/>
          <w:bCs/>
          <w:sz w:val="28"/>
          <w:szCs w:val="28"/>
          <w:lang w:eastAsia="en-US"/>
        </w:rPr>
        <w:t>предоставления и методика распределения иных межбюджетных</w:t>
      </w:r>
    </w:p>
    <w:p w:rsidR="00F033CD" w:rsidRPr="00F033CD" w:rsidRDefault="00F033CD" w:rsidP="00F033CD">
      <w:pPr>
        <w:autoSpaceDE w:val="0"/>
        <w:autoSpaceDN w:val="0"/>
        <w:adjustRightInd w:val="0"/>
        <w:jc w:val="center"/>
        <w:rPr>
          <w:rFonts w:eastAsiaTheme="minorHAnsi"/>
          <w:b/>
          <w:bCs/>
          <w:sz w:val="28"/>
          <w:szCs w:val="28"/>
          <w:lang w:eastAsia="en-US"/>
        </w:rPr>
      </w:pPr>
      <w:r w:rsidRPr="00F033CD">
        <w:rPr>
          <w:rFonts w:eastAsiaTheme="minorHAnsi"/>
          <w:b/>
          <w:bCs/>
          <w:sz w:val="28"/>
          <w:szCs w:val="28"/>
          <w:lang w:eastAsia="en-US"/>
        </w:rPr>
        <w:t xml:space="preserve">трансфертов из областного бюджета </w:t>
      </w:r>
      <w:r>
        <w:rPr>
          <w:rFonts w:eastAsiaTheme="minorHAnsi"/>
          <w:b/>
          <w:bCs/>
          <w:sz w:val="28"/>
          <w:szCs w:val="28"/>
          <w:lang w:eastAsia="en-US"/>
        </w:rPr>
        <w:t>Л</w:t>
      </w:r>
      <w:r w:rsidRPr="00F033CD">
        <w:rPr>
          <w:rFonts w:eastAsiaTheme="minorHAnsi"/>
          <w:b/>
          <w:bCs/>
          <w:sz w:val="28"/>
          <w:szCs w:val="28"/>
          <w:lang w:eastAsia="en-US"/>
        </w:rPr>
        <w:t>енинградской области</w:t>
      </w:r>
    </w:p>
    <w:p w:rsidR="00F033CD" w:rsidRPr="00F033CD" w:rsidRDefault="00F033CD" w:rsidP="00F033CD">
      <w:pPr>
        <w:autoSpaceDE w:val="0"/>
        <w:autoSpaceDN w:val="0"/>
        <w:adjustRightInd w:val="0"/>
        <w:jc w:val="center"/>
        <w:rPr>
          <w:rFonts w:eastAsiaTheme="minorHAnsi"/>
          <w:b/>
          <w:bCs/>
          <w:sz w:val="28"/>
          <w:szCs w:val="28"/>
          <w:lang w:eastAsia="en-US"/>
        </w:rPr>
      </w:pPr>
      <w:r w:rsidRPr="00F033CD">
        <w:rPr>
          <w:rFonts w:eastAsiaTheme="minorHAnsi"/>
          <w:b/>
          <w:bCs/>
          <w:sz w:val="28"/>
          <w:szCs w:val="28"/>
          <w:lang w:eastAsia="en-US"/>
        </w:rPr>
        <w:t xml:space="preserve">бюджетам муниципальных образований </w:t>
      </w:r>
      <w:r>
        <w:rPr>
          <w:rFonts w:eastAsiaTheme="minorHAnsi"/>
          <w:b/>
          <w:bCs/>
          <w:sz w:val="28"/>
          <w:szCs w:val="28"/>
          <w:lang w:eastAsia="en-US"/>
        </w:rPr>
        <w:t>Л</w:t>
      </w:r>
      <w:r w:rsidRPr="00F033CD">
        <w:rPr>
          <w:rFonts w:eastAsiaTheme="minorHAnsi"/>
          <w:b/>
          <w:bCs/>
          <w:sz w:val="28"/>
          <w:szCs w:val="28"/>
          <w:lang w:eastAsia="en-US"/>
        </w:rPr>
        <w:t>енинградской области,</w:t>
      </w:r>
    </w:p>
    <w:p w:rsidR="00F033CD" w:rsidRPr="00F033CD" w:rsidRDefault="00F033CD" w:rsidP="00F033CD">
      <w:pPr>
        <w:autoSpaceDE w:val="0"/>
        <w:autoSpaceDN w:val="0"/>
        <w:adjustRightInd w:val="0"/>
        <w:jc w:val="center"/>
        <w:rPr>
          <w:rFonts w:eastAsiaTheme="minorHAnsi"/>
          <w:b/>
          <w:bCs/>
          <w:sz w:val="28"/>
          <w:szCs w:val="28"/>
          <w:lang w:eastAsia="en-US"/>
        </w:rPr>
      </w:pPr>
      <w:r w:rsidRPr="00F033CD">
        <w:rPr>
          <w:rFonts w:eastAsiaTheme="minorHAnsi"/>
          <w:b/>
          <w:bCs/>
          <w:sz w:val="28"/>
          <w:szCs w:val="28"/>
          <w:lang w:eastAsia="en-US"/>
        </w:rPr>
        <w:t>расположенных полностью или частично на приграничных</w:t>
      </w:r>
    </w:p>
    <w:p w:rsidR="00F033CD" w:rsidRPr="00F033CD" w:rsidRDefault="00F033CD" w:rsidP="00F033CD">
      <w:pPr>
        <w:autoSpaceDE w:val="0"/>
        <w:autoSpaceDN w:val="0"/>
        <w:adjustRightInd w:val="0"/>
        <w:jc w:val="center"/>
        <w:rPr>
          <w:rFonts w:eastAsiaTheme="minorHAnsi"/>
          <w:b/>
          <w:bCs/>
          <w:sz w:val="28"/>
          <w:szCs w:val="28"/>
          <w:lang w:eastAsia="en-US"/>
        </w:rPr>
      </w:pPr>
      <w:proofErr w:type="gramStart"/>
      <w:r w:rsidRPr="00F033CD">
        <w:rPr>
          <w:rFonts w:eastAsiaTheme="minorHAnsi"/>
          <w:b/>
          <w:bCs/>
          <w:sz w:val="28"/>
          <w:szCs w:val="28"/>
          <w:lang w:eastAsia="en-US"/>
        </w:rPr>
        <w:t>территориях</w:t>
      </w:r>
      <w:proofErr w:type="gramEnd"/>
      <w:r w:rsidRPr="00F033CD">
        <w:rPr>
          <w:rFonts w:eastAsiaTheme="minorHAnsi"/>
          <w:b/>
          <w:bCs/>
          <w:sz w:val="28"/>
          <w:szCs w:val="28"/>
          <w:lang w:eastAsia="en-US"/>
        </w:rPr>
        <w:t xml:space="preserve"> </w:t>
      </w:r>
      <w:r>
        <w:rPr>
          <w:rFonts w:eastAsiaTheme="minorHAnsi"/>
          <w:b/>
          <w:bCs/>
          <w:sz w:val="28"/>
          <w:szCs w:val="28"/>
          <w:lang w:eastAsia="en-US"/>
        </w:rPr>
        <w:t>Российской Федерации</w:t>
      </w:r>
      <w:r w:rsidRPr="00F033CD">
        <w:rPr>
          <w:rFonts w:eastAsiaTheme="minorHAnsi"/>
          <w:b/>
          <w:bCs/>
          <w:sz w:val="28"/>
          <w:szCs w:val="28"/>
          <w:lang w:eastAsia="en-US"/>
        </w:rPr>
        <w:t>, на оказание мер поддержки</w:t>
      </w:r>
    </w:p>
    <w:p w:rsidR="00F033CD" w:rsidRPr="00F033CD" w:rsidRDefault="00F033CD" w:rsidP="00F033CD">
      <w:pPr>
        <w:autoSpaceDE w:val="0"/>
        <w:autoSpaceDN w:val="0"/>
        <w:adjustRightInd w:val="0"/>
        <w:jc w:val="center"/>
        <w:rPr>
          <w:rFonts w:eastAsiaTheme="minorHAnsi"/>
          <w:b/>
          <w:bCs/>
          <w:sz w:val="28"/>
          <w:szCs w:val="28"/>
          <w:lang w:eastAsia="en-US"/>
        </w:rPr>
      </w:pPr>
      <w:r w:rsidRPr="00F033CD">
        <w:rPr>
          <w:rFonts w:eastAsiaTheme="minorHAnsi"/>
          <w:b/>
          <w:bCs/>
          <w:sz w:val="28"/>
          <w:szCs w:val="28"/>
          <w:lang w:eastAsia="en-US"/>
        </w:rPr>
        <w:t>гражданам, участвующим на добровольных началах в защите</w:t>
      </w:r>
    </w:p>
    <w:p w:rsidR="00F033CD" w:rsidRPr="00F033CD" w:rsidRDefault="00F033CD" w:rsidP="00F033CD">
      <w:pPr>
        <w:autoSpaceDE w:val="0"/>
        <w:autoSpaceDN w:val="0"/>
        <w:adjustRightInd w:val="0"/>
        <w:jc w:val="center"/>
        <w:rPr>
          <w:rFonts w:eastAsiaTheme="minorHAnsi"/>
          <w:b/>
          <w:bCs/>
          <w:sz w:val="28"/>
          <w:szCs w:val="28"/>
          <w:lang w:eastAsia="en-US"/>
        </w:rPr>
      </w:pPr>
      <w:r w:rsidRPr="00F033CD">
        <w:rPr>
          <w:rFonts w:eastAsiaTheme="minorHAnsi"/>
          <w:b/>
          <w:bCs/>
          <w:sz w:val="28"/>
          <w:szCs w:val="28"/>
          <w:lang w:eastAsia="en-US"/>
        </w:rPr>
        <w:t xml:space="preserve">государственной границы </w:t>
      </w:r>
      <w:r>
        <w:rPr>
          <w:rFonts w:eastAsiaTheme="minorHAnsi"/>
          <w:b/>
          <w:bCs/>
          <w:sz w:val="28"/>
          <w:szCs w:val="28"/>
          <w:lang w:eastAsia="en-US"/>
        </w:rPr>
        <w:t>Российской Федерации</w:t>
      </w:r>
      <w:r w:rsidRPr="00F033CD">
        <w:rPr>
          <w:rFonts w:eastAsiaTheme="minorHAnsi"/>
          <w:b/>
          <w:bCs/>
          <w:sz w:val="28"/>
          <w:szCs w:val="28"/>
          <w:lang w:eastAsia="en-US"/>
        </w:rPr>
        <w:t xml:space="preserve"> в составе</w:t>
      </w:r>
    </w:p>
    <w:p w:rsidR="00837AF7" w:rsidRPr="00837AF7" w:rsidRDefault="00F033CD" w:rsidP="00F033CD">
      <w:pPr>
        <w:autoSpaceDE w:val="0"/>
        <w:autoSpaceDN w:val="0"/>
        <w:adjustRightInd w:val="0"/>
        <w:jc w:val="center"/>
        <w:rPr>
          <w:rFonts w:eastAsiaTheme="minorHAnsi"/>
          <w:b/>
          <w:bCs/>
          <w:sz w:val="28"/>
          <w:szCs w:val="28"/>
          <w:lang w:eastAsia="en-US"/>
        </w:rPr>
      </w:pPr>
      <w:r w:rsidRPr="00F033CD">
        <w:rPr>
          <w:rFonts w:eastAsiaTheme="minorHAnsi"/>
          <w:b/>
          <w:bCs/>
          <w:sz w:val="28"/>
          <w:szCs w:val="28"/>
          <w:lang w:eastAsia="en-US"/>
        </w:rPr>
        <w:t>добровольных народных дружин</w:t>
      </w:r>
    </w:p>
    <w:p w:rsidR="00837AF7" w:rsidRPr="00837AF7" w:rsidRDefault="00837AF7" w:rsidP="00837AF7">
      <w:pPr>
        <w:autoSpaceDE w:val="0"/>
        <w:autoSpaceDN w:val="0"/>
        <w:adjustRightInd w:val="0"/>
        <w:jc w:val="center"/>
        <w:outlineLvl w:val="0"/>
        <w:rPr>
          <w:rFonts w:eastAsiaTheme="minorHAnsi"/>
          <w:bCs/>
          <w:sz w:val="28"/>
          <w:szCs w:val="28"/>
          <w:lang w:eastAsia="en-US"/>
        </w:rPr>
      </w:pPr>
    </w:p>
    <w:p w:rsidR="00837AF7" w:rsidRPr="00837AF7" w:rsidRDefault="00837AF7" w:rsidP="00837AF7">
      <w:pPr>
        <w:autoSpaceDE w:val="0"/>
        <w:autoSpaceDN w:val="0"/>
        <w:adjustRightInd w:val="0"/>
        <w:ind w:firstLine="540"/>
        <w:jc w:val="both"/>
        <w:rPr>
          <w:rFonts w:eastAsiaTheme="minorHAnsi"/>
          <w:bCs/>
          <w:sz w:val="28"/>
          <w:szCs w:val="28"/>
          <w:lang w:eastAsia="en-US"/>
        </w:rPr>
      </w:pPr>
      <w:r w:rsidRPr="00837AF7">
        <w:rPr>
          <w:rFonts w:eastAsiaTheme="minorHAnsi"/>
          <w:bCs/>
          <w:sz w:val="28"/>
          <w:szCs w:val="28"/>
          <w:lang w:eastAsia="en-US"/>
        </w:rPr>
        <w:t xml:space="preserve">1. </w:t>
      </w:r>
      <w:proofErr w:type="gramStart"/>
      <w:r w:rsidRPr="00837AF7">
        <w:rPr>
          <w:rFonts w:eastAsiaTheme="minorHAnsi"/>
          <w:bCs/>
          <w:sz w:val="28"/>
          <w:szCs w:val="28"/>
          <w:lang w:eastAsia="en-US"/>
        </w:rPr>
        <w:t>Настоящие Правила устанавливают порядок предоставления и методику распределения иных межбюджетных трансфертов из областного бюджета Ленинградской области бюджетам муниципальных образований Ленинградской области, расположенных полностью или частично на приграничных территориях Российской Федерации, на оказание мер поддержки гражданам, участвующим на добровольных началах в защите Государственной границы Российской Федерации в составе добровольных народных дружин (далее - иные межбюджетные трансферты, муниципальные образования, граждане, участвующие в защите</w:t>
      </w:r>
      <w:proofErr w:type="gramEnd"/>
      <w:r w:rsidRPr="00837AF7">
        <w:rPr>
          <w:rFonts w:eastAsiaTheme="minorHAnsi"/>
          <w:bCs/>
          <w:sz w:val="28"/>
          <w:szCs w:val="28"/>
          <w:lang w:eastAsia="en-US"/>
        </w:rPr>
        <w:t xml:space="preserve"> границы).</w:t>
      </w:r>
    </w:p>
    <w:p w:rsidR="00837AF7" w:rsidRPr="00837AF7" w:rsidRDefault="00837AF7" w:rsidP="00837AF7">
      <w:pPr>
        <w:autoSpaceDE w:val="0"/>
        <w:autoSpaceDN w:val="0"/>
        <w:adjustRightInd w:val="0"/>
        <w:ind w:firstLine="540"/>
        <w:jc w:val="both"/>
        <w:rPr>
          <w:rFonts w:eastAsiaTheme="minorHAnsi"/>
          <w:bCs/>
          <w:sz w:val="28"/>
          <w:szCs w:val="28"/>
          <w:lang w:eastAsia="en-US"/>
        </w:rPr>
      </w:pPr>
      <w:r w:rsidRPr="00837AF7">
        <w:rPr>
          <w:rFonts w:eastAsiaTheme="minorHAnsi"/>
          <w:bCs/>
          <w:sz w:val="28"/>
          <w:szCs w:val="28"/>
          <w:lang w:eastAsia="en-US"/>
        </w:rPr>
        <w:t>2. Иные межбюджетные трансферты предоставляются в пределах бюджетных ассигнований, утвержденных в сводной бюджетной росписи областного бюджета Ленинградской области на текущий финансовый год и плановый период в пределах бюджетных ассигнований и лимитов бюджетных обязательств, предусмотренных в установленном порядке Комитету правопорядка и безопасности Ленинградской области (далее - Комитет).</w:t>
      </w:r>
    </w:p>
    <w:p w:rsidR="00837AF7" w:rsidRPr="00837AF7" w:rsidRDefault="00837AF7" w:rsidP="00837AF7">
      <w:pPr>
        <w:autoSpaceDE w:val="0"/>
        <w:autoSpaceDN w:val="0"/>
        <w:adjustRightInd w:val="0"/>
        <w:ind w:firstLine="540"/>
        <w:jc w:val="both"/>
        <w:rPr>
          <w:rFonts w:eastAsiaTheme="minorHAnsi"/>
          <w:bCs/>
          <w:sz w:val="28"/>
          <w:szCs w:val="28"/>
          <w:lang w:eastAsia="en-US"/>
        </w:rPr>
      </w:pPr>
      <w:r w:rsidRPr="00837AF7">
        <w:rPr>
          <w:rFonts w:eastAsiaTheme="minorHAnsi"/>
          <w:bCs/>
          <w:sz w:val="28"/>
          <w:szCs w:val="28"/>
          <w:lang w:eastAsia="en-US"/>
        </w:rPr>
        <w:t>3. Иные межбюджетные трансферты предоставляются бюджетам муниципальных образований в целях финансового обеспечения расходов, связанных с реализацией мер поддержки граждан, участвующих в защите границы, в виде материального стимулирования.</w:t>
      </w:r>
    </w:p>
    <w:p w:rsidR="00837AF7" w:rsidRPr="00837AF7" w:rsidRDefault="00837AF7" w:rsidP="00837AF7">
      <w:pPr>
        <w:autoSpaceDE w:val="0"/>
        <w:autoSpaceDN w:val="0"/>
        <w:adjustRightInd w:val="0"/>
        <w:ind w:firstLine="540"/>
        <w:jc w:val="both"/>
        <w:rPr>
          <w:rFonts w:eastAsiaTheme="minorHAnsi"/>
          <w:bCs/>
          <w:sz w:val="28"/>
          <w:szCs w:val="28"/>
          <w:lang w:eastAsia="en-US"/>
        </w:rPr>
      </w:pPr>
      <w:bookmarkStart w:id="0" w:name="Par13"/>
      <w:bookmarkEnd w:id="0"/>
      <w:r w:rsidRPr="00837AF7">
        <w:rPr>
          <w:rFonts w:eastAsiaTheme="minorHAnsi"/>
          <w:bCs/>
          <w:sz w:val="28"/>
          <w:szCs w:val="28"/>
          <w:lang w:eastAsia="en-US"/>
        </w:rPr>
        <w:t>4. Размер иных межбюджетных трансфертов, предоставляемых бюджету муниципального образования на очередной (текущий) год, определяется по формуле:</w:t>
      </w:r>
    </w:p>
    <w:p w:rsidR="00837AF7" w:rsidRPr="00837AF7" w:rsidRDefault="00837AF7" w:rsidP="00837AF7">
      <w:pPr>
        <w:autoSpaceDE w:val="0"/>
        <w:autoSpaceDN w:val="0"/>
        <w:adjustRightInd w:val="0"/>
        <w:jc w:val="center"/>
        <w:rPr>
          <w:rFonts w:eastAsiaTheme="minorHAnsi"/>
          <w:bCs/>
          <w:sz w:val="28"/>
          <w:szCs w:val="28"/>
          <w:lang w:val="en-US" w:eastAsia="en-US"/>
        </w:rPr>
      </w:pPr>
      <w:bookmarkStart w:id="1" w:name="_GoBack"/>
      <w:bookmarkEnd w:id="1"/>
      <w:proofErr w:type="spellStart"/>
      <w:r w:rsidRPr="00837AF7">
        <w:rPr>
          <w:rFonts w:eastAsiaTheme="minorHAnsi"/>
          <w:bCs/>
          <w:sz w:val="28"/>
          <w:szCs w:val="28"/>
          <w:lang w:val="en-US" w:eastAsia="en-US"/>
        </w:rPr>
        <w:t>Ci</w:t>
      </w:r>
      <w:proofErr w:type="spellEnd"/>
      <w:r w:rsidRPr="00837AF7">
        <w:rPr>
          <w:rFonts w:eastAsiaTheme="minorHAnsi"/>
          <w:bCs/>
          <w:sz w:val="28"/>
          <w:szCs w:val="28"/>
          <w:lang w:val="en-US" w:eastAsia="en-US"/>
        </w:rPr>
        <w:t xml:space="preserve"> = S x (</w:t>
      </w:r>
      <w:proofErr w:type="spellStart"/>
      <w:r w:rsidRPr="00837AF7">
        <w:rPr>
          <w:rFonts w:eastAsiaTheme="minorHAnsi"/>
          <w:bCs/>
          <w:sz w:val="28"/>
          <w:szCs w:val="28"/>
          <w:lang w:eastAsia="en-US"/>
        </w:rPr>
        <w:t>Кчас</w:t>
      </w:r>
      <w:r w:rsidRPr="00837AF7">
        <w:rPr>
          <w:rFonts w:eastAsiaTheme="minorHAnsi"/>
          <w:bCs/>
          <w:sz w:val="28"/>
          <w:szCs w:val="28"/>
          <w:lang w:val="en-US" w:eastAsia="en-US"/>
        </w:rPr>
        <w:t>i</w:t>
      </w:r>
      <w:proofErr w:type="spellEnd"/>
      <w:r w:rsidRPr="00837AF7">
        <w:rPr>
          <w:rFonts w:eastAsiaTheme="minorHAnsi"/>
          <w:bCs/>
          <w:sz w:val="28"/>
          <w:szCs w:val="28"/>
          <w:lang w:val="en-US" w:eastAsia="en-US"/>
        </w:rPr>
        <w:t xml:space="preserve"> / </w:t>
      </w:r>
      <w:proofErr w:type="spellStart"/>
      <w:r w:rsidRPr="00837AF7">
        <w:rPr>
          <w:rFonts w:eastAsiaTheme="minorHAnsi"/>
          <w:bCs/>
          <w:sz w:val="28"/>
          <w:szCs w:val="28"/>
          <w:lang w:eastAsia="en-US"/>
        </w:rPr>
        <w:t>ОКчас</w:t>
      </w:r>
      <w:proofErr w:type="spellEnd"/>
      <w:r w:rsidRPr="00837AF7">
        <w:rPr>
          <w:rFonts w:eastAsiaTheme="minorHAnsi"/>
          <w:bCs/>
          <w:sz w:val="28"/>
          <w:szCs w:val="28"/>
          <w:lang w:val="en-US" w:eastAsia="en-US"/>
        </w:rPr>
        <w:t>),</w:t>
      </w:r>
    </w:p>
    <w:p w:rsidR="00837AF7" w:rsidRPr="00837AF7" w:rsidRDefault="00837AF7" w:rsidP="00837AF7">
      <w:pPr>
        <w:autoSpaceDE w:val="0"/>
        <w:autoSpaceDN w:val="0"/>
        <w:adjustRightInd w:val="0"/>
        <w:ind w:firstLine="540"/>
        <w:jc w:val="both"/>
        <w:rPr>
          <w:rFonts w:eastAsiaTheme="minorHAnsi"/>
          <w:bCs/>
          <w:sz w:val="28"/>
          <w:szCs w:val="28"/>
          <w:lang w:eastAsia="en-US"/>
        </w:rPr>
      </w:pPr>
      <w:r w:rsidRPr="00837AF7">
        <w:rPr>
          <w:rFonts w:eastAsiaTheme="minorHAnsi"/>
          <w:bCs/>
          <w:sz w:val="28"/>
          <w:szCs w:val="28"/>
          <w:lang w:eastAsia="en-US"/>
        </w:rPr>
        <w:t>где:</w:t>
      </w:r>
    </w:p>
    <w:p w:rsidR="00837AF7" w:rsidRPr="00837AF7" w:rsidRDefault="00837AF7" w:rsidP="00837AF7">
      <w:pPr>
        <w:autoSpaceDE w:val="0"/>
        <w:autoSpaceDN w:val="0"/>
        <w:adjustRightInd w:val="0"/>
        <w:ind w:firstLine="540"/>
        <w:jc w:val="both"/>
        <w:rPr>
          <w:rFonts w:eastAsiaTheme="minorHAnsi"/>
          <w:bCs/>
          <w:sz w:val="28"/>
          <w:szCs w:val="28"/>
          <w:lang w:eastAsia="en-US"/>
        </w:rPr>
      </w:pPr>
      <w:proofErr w:type="spellStart"/>
      <w:r w:rsidRPr="00837AF7">
        <w:rPr>
          <w:rFonts w:eastAsiaTheme="minorHAnsi"/>
          <w:bCs/>
          <w:sz w:val="28"/>
          <w:szCs w:val="28"/>
          <w:lang w:eastAsia="en-US"/>
        </w:rPr>
        <w:t>Ci</w:t>
      </w:r>
      <w:proofErr w:type="spellEnd"/>
      <w:r w:rsidRPr="00837AF7">
        <w:rPr>
          <w:rFonts w:eastAsiaTheme="minorHAnsi"/>
          <w:bCs/>
          <w:sz w:val="28"/>
          <w:szCs w:val="28"/>
          <w:lang w:eastAsia="en-US"/>
        </w:rPr>
        <w:t xml:space="preserve"> - размер иных межбюджетных трансфертов, предоставляемых бюджету i-</w:t>
      </w:r>
      <w:proofErr w:type="spellStart"/>
      <w:r w:rsidRPr="00837AF7">
        <w:rPr>
          <w:rFonts w:eastAsiaTheme="minorHAnsi"/>
          <w:bCs/>
          <w:sz w:val="28"/>
          <w:szCs w:val="28"/>
          <w:lang w:eastAsia="en-US"/>
        </w:rPr>
        <w:t>го</w:t>
      </w:r>
      <w:proofErr w:type="spellEnd"/>
      <w:r w:rsidRPr="00837AF7">
        <w:rPr>
          <w:rFonts w:eastAsiaTheme="minorHAnsi"/>
          <w:bCs/>
          <w:sz w:val="28"/>
          <w:szCs w:val="28"/>
          <w:lang w:eastAsia="en-US"/>
        </w:rPr>
        <w:t xml:space="preserve"> муниципального образования на очередной (текущий) год;</w:t>
      </w:r>
    </w:p>
    <w:p w:rsidR="00837AF7" w:rsidRPr="00837AF7" w:rsidRDefault="00837AF7" w:rsidP="00837AF7">
      <w:pPr>
        <w:autoSpaceDE w:val="0"/>
        <w:autoSpaceDN w:val="0"/>
        <w:adjustRightInd w:val="0"/>
        <w:ind w:firstLine="540"/>
        <w:jc w:val="both"/>
        <w:rPr>
          <w:rFonts w:eastAsiaTheme="minorHAnsi"/>
          <w:bCs/>
          <w:sz w:val="28"/>
          <w:szCs w:val="28"/>
          <w:lang w:eastAsia="en-US"/>
        </w:rPr>
      </w:pPr>
      <w:r w:rsidRPr="00837AF7">
        <w:rPr>
          <w:rFonts w:eastAsiaTheme="minorHAnsi"/>
          <w:bCs/>
          <w:sz w:val="28"/>
          <w:szCs w:val="28"/>
          <w:lang w:eastAsia="en-US"/>
        </w:rPr>
        <w:t>S - общая сумма средств, предоставляемых из областного бюджета Ленинградской области бюджетам муниципальных образований на финансовое обеспечение расходных обязательств муниципальных образований по предоставлению мер поддержки граждан, участвующих в защите границы, в виде материального стимулирования;</w:t>
      </w:r>
    </w:p>
    <w:p w:rsidR="00837AF7" w:rsidRPr="00837AF7" w:rsidRDefault="00837AF7" w:rsidP="00837AF7">
      <w:pPr>
        <w:autoSpaceDE w:val="0"/>
        <w:autoSpaceDN w:val="0"/>
        <w:adjustRightInd w:val="0"/>
        <w:ind w:firstLine="540"/>
        <w:jc w:val="both"/>
        <w:rPr>
          <w:rFonts w:eastAsiaTheme="minorHAnsi"/>
          <w:bCs/>
          <w:sz w:val="28"/>
          <w:szCs w:val="28"/>
          <w:lang w:eastAsia="en-US"/>
        </w:rPr>
      </w:pPr>
      <w:proofErr w:type="spellStart"/>
      <w:r w:rsidRPr="00837AF7">
        <w:rPr>
          <w:rFonts w:eastAsiaTheme="minorHAnsi"/>
          <w:bCs/>
          <w:sz w:val="28"/>
          <w:szCs w:val="28"/>
          <w:lang w:eastAsia="en-US"/>
        </w:rPr>
        <w:t>Кчас</w:t>
      </w:r>
      <w:proofErr w:type="gramStart"/>
      <w:r w:rsidRPr="00837AF7">
        <w:rPr>
          <w:rFonts w:eastAsiaTheme="minorHAnsi"/>
          <w:bCs/>
          <w:sz w:val="28"/>
          <w:szCs w:val="28"/>
          <w:lang w:eastAsia="en-US"/>
        </w:rPr>
        <w:t>i</w:t>
      </w:r>
      <w:proofErr w:type="spellEnd"/>
      <w:proofErr w:type="gramEnd"/>
      <w:r w:rsidRPr="00837AF7">
        <w:rPr>
          <w:rFonts w:eastAsiaTheme="minorHAnsi"/>
          <w:bCs/>
          <w:sz w:val="28"/>
          <w:szCs w:val="28"/>
          <w:lang w:eastAsia="en-US"/>
        </w:rPr>
        <w:t xml:space="preserve"> - количество часов несения службы гражданами, участвующими в защите границы, в пограничных отрядах i-</w:t>
      </w:r>
      <w:proofErr w:type="spellStart"/>
      <w:r w:rsidRPr="00837AF7">
        <w:rPr>
          <w:rFonts w:eastAsiaTheme="minorHAnsi"/>
          <w:bCs/>
          <w:sz w:val="28"/>
          <w:szCs w:val="28"/>
          <w:lang w:eastAsia="en-US"/>
        </w:rPr>
        <w:t>го</w:t>
      </w:r>
      <w:proofErr w:type="spellEnd"/>
      <w:r w:rsidRPr="00837AF7">
        <w:rPr>
          <w:rFonts w:eastAsiaTheme="minorHAnsi"/>
          <w:bCs/>
          <w:sz w:val="28"/>
          <w:szCs w:val="28"/>
          <w:lang w:eastAsia="en-US"/>
        </w:rPr>
        <w:t xml:space="preserve"> муниципального образования в отчетном году по данным, представленным Пограничным управлением ФСБ России по г. Санкт-Петербургу и Ленинградской области;</w:t>
      </w:r>
    </w:p>
    <w:p w:rsidR="00837AF7" w:rsidRPr="00837AF7" w:rsidRDefault="00837AF7" w:rsidP="00837AF7">
      <w:pPr>
        <w:autoSpaceDE w:val="0"/>
        <w:autoSpaceDN w:val="0"/>
        <w:adjustRightInd w:val="0"/>
        <w:ind w:firstLine="540"/>
        <w:jc w:val="both"/>
        <w:rPr>
          <w:rFonts w:eastAsiaTheme="minorHAnsi"/>
          <w:bCs/>
          <w:sz w:val="28"/>
          <w:szCs w:val="28"/>
          <w:lang w:eastAsia="en-US"/>
        </w:rPr>
      </w:pPr>
      <w:proofErr w:type="spellStart"/>
      <w:r w:rsidRPr="00837AF7">
        <w:rPr>
          <w:rFonts w:eastAsiaTheme="minorHAnsi"/>
          <w:bCs/>
          <w:sz w:val="28"/>
          <w:szCs w:val="28"/>
          <w:lang w:eastAsia="en-US"/>
        </w:rPr>
        <w:lastRenderedPageBreak/>
        <w:t>ОКчас</w:t>
      </w:r>
      <w:proofErr w:type="spellEnd"/>
      <w:r w:rsidRPr="00837AF7">
        <w:rPr>
          <w:rFonts w:eastAsiaTheme="minorHAnsi"/>
          <w:bCs/>
          <w:sz w:val="28"/>
          <w:szCs w:val="28"/>
          <w:lang w:eastAsia="en-US"/>
        </w:rPr>
        <w:t xml:space="preserve"> - общее количество часов несения службы гражданами, участвующими в защите границы, в пограничных отрядах Ленинградской области в отчетном году по данным, представленным Пограничным управлением ФСБ России по г. Санкт-Петербургу и Ленинградской области.</w:t>
      </w:r>
    </w:p>
    <w:p w:rsidR="00837AF7" w:rsidRPr="00837AF7" w:rsidRDefault="00837AF7" w:rsidP="00837AF7">
      <w:pPr>
        <w:autoSpaceDE w:val="0"/>
        <w:autoSpaceDN w:val="0"/>
        <w:adjustRightInd w:val="0"/>
        <w:ind w:firstLine="540"/>
        <w:jc w:val="both"/>
        <w:rPr>
          <w:rFonts w:eastAsiaTheme="minorHAnsi"/>
          <w:bCs/>
          <w:sz w:val="28"/>
          <w:szCs w:val="28"/>
          <w:lang w:eastAsia="en-US"/>
        </w:rPr>
      </w:pPr>
      <w:r w:rsidRPr="00837AF7">
        <w:rPr>
          <w:rFonts w:eastAsiaTheme="minorHAnsi"/>
          <w:bCs/>
          <w:sz w:val="28"/>
          <w:szCs w:val="28"/>
          <w:lang w:eastAsia="en-US"/>
        </w:rPr>
        <w:t>5. Иные межбюджетные трансферты предоставляются на основании заключенного до 15 февраля года предоставления иных межбюджетных трансфертов между Комитетом - главным распорядителем бюджетных средств и администрацией муниципального образования соглашения о предоставлении иных межбюджетных трансфертов (далее - Соглашение).</w:t>
      </w:r>
    </w:p>
    <w:p w:rsidR="00837AF7" w:rsidRPr="00837AF7" w:rsidRDefault="00837AF7" w:rsidP="00837AF7">
      <w:pPr>
        <w:autoSpaceDE w:val="0"/>
        <w:autoSpaceDN w:val="0"/>
        <w:adjustRightInd w:val="0"/>
        <w:ind w:firstLine="540"/>
        <w:jc w:val="both"/>
        <w:rPr>
          <w:rFonts w:eastAsiaTheme="minorHAnsi"/>
          <w:bCs/>
          <w:sz w:val="28"/>
          <w:szCs w:val="28"/>
          <w:lang w:eastAsia="en-US"/>
        </w:rPr>
      </w:pPr>
      <w:r w:rsidRPr="00837AF7">
        <w:rPr>
          <w:rFonts w:eastAsiaTheme="minorHAnsi"/>
          <w:bCs/>
          <w:sz w:val="28"/>
          <w:szCs w:val="28"/>
          <w:lang w:eastAsia="en-US"/>
        </w:rPr>
        <w:t>В 2023 году иные межбюджетные трансферты предоставляются на основании Соглашения, заключенного не позднее 30 дней после дня вступления в законную силу областного закона о внесении изменений в областной закон об областном бюджете Ленинградской области.</w:t>
      </w:r>
    </w:p>
    <w:p w:rsidR="00837AF7" w:rsidRPr="00837AF7" w:rsidRDefault="00837AF7" w:rsidP="00837AF7">
      <w:pPr>
        <w:autoSpaceDE w:val="0"/>
        <w:autoSpaceDN w:val="0"/>
        <w:adjustRightInd w:val="0"/>
        <w:ind w:firstLine="540"/>
        <w:jc w:val="both"/>
        <w:rPr>
          <w:rFonts w:eastAsiaTheme="minorHAnsi"/>
          <w:bCs/>
          <w:sz w:val="28"/>
          <w:szCs w:val="28"/>
          <w:lang w:eastAsia="en-US"/>
        </w:rPr>
      </w:pPr>
      <w:r w:rsidRPr="00837AF7">
        <w:rPr>
          <w:rFonts w:eastAsiaTheme="minorHAnsi"/>
          <w:bCs/>
          <w:sz w:val="28"/>
          <w:szCs w:val="28"/>
          <w:lang w:eastAsia="en-US"/>
        </w:rPr>
        <w:t>Соглашение заключается на срок, который не может быть менее срока, на который в установленном порядке утверждено распределение иных межбюджетных трансфертов между муниципальными образованиями.</w:t>
      </w:r>
    </w:p>
    <w:p w:rsidR="00837AF7" w:rsidRPr="00837AF7" w:rsidRDefault="00837AF7" w:rsidP="00837AF7">
      <w:pPr>
        <w:autoSpaceDE w:val="0"/>
        <w:autoSpaceDN w:val="0"/>
        <w:adjustRightInd w:val="0"/>
        <w:ind w:firstLine="540"/>
        <w:jc w:val="both"/>
        <w:rPr>
          <w:rFonts w:eastAsiaTheme="minorHAnsi"/>
          <w:bCs/>
          <w:sz w:val="28"/>
          <w:szCs w:val="28"/>
          <w:lang w:eastAsia="en-US"/>
        </w:rPr>
      </w:pPr>
      <w:r w:rsidRPr="00837AF7">
        <w:rPr>
          <w:rFonts w:eastAsiaTheme="minorHAnsi"/>
          <w:bCs/>
          <w:sz w:val="28"/>
          <w:szCs w:val="28"/>
          <w:lang w:eastAsia="en-US"/>
        </w:rPr>
        <w:t>6. Соглашение заключается по типовой форме, утвержденной Комитетом финансов Ленинградской области, при наличии правового акта муниципального образования об оказании мер поддержки граждан, участвующих в защите границы, в виде материального стимулирования, источником финансового обеспечения расходов по которым являются иные межбюджетные трансферты.</w:t>
      </w:r>
    </w:p>
    <w:p w:rsidR="00837AF7" w:rsidRPr="00837AF7" w:rsidRDefault="00837AF7" w:rsidP="00837AF7">
      <w:pPr>
        <w:autoSpaceDE w:val="0"/>
        <w:autoSpaceDN w:val="0"/>
        <w:adjustRightInd w:val="0"/>
        <w:ind w:firstLine="540"/>
        <w:jc w:val="both"/>
        <w:rPr>
          <w:rFonts w:eastAsiaTheme="minorHAnsi"/>
          <w:bCs/>
          <w:sz w:val="28"/>
          <w:szCs w:val="28"/>
          <w:lang w:eastAsia="en-US"/>
        </w:rPr>
      </w:pPr>
      <w:r w:rsidRPr="00837AF7">
        <w:rPr>
          <w:rFonts w:eastAsiaTheme="minorHAnsi"/>
          <w:bCs/>
          <w:sz w:val="28"/>
          <w:szCs w:val="28"/>
          <w:lang w:eastAsia="en-US"/>
        </w:rPr>
        <w:t xml:space="preserve">7. Расчет размера иных межбюджетных трансфертов осуществляется Комитетом на основании запрашиваемых в Пограничном управлении ФСБ России по г. Санкт-Петербургу сведений, указанных в </w:t>
      </w:r>
      <w:hyperlink w:anchor="Par13" w:history="1">
        <w:r w:rsidRPr="00837AF7">
          <w:rPr>
            <w:rFonts w:eastAsiaTheme="minorHAnsi"/>
            <w:bCs/>
            <w:sz w:val="28"/>
            <w:szCs w:val="28"/>
            <w:lang w:eastAsia="en-US"/>
          </w:rPr>
          <w:t>пункте 4</w:t>
        </w:r>
      </w:hyperlink>
      <w:r w:rsidRPr="00837AF7">
        <w:rPr>
          <w:rFonts w:eastAsiaTheme="minorHAnsi"/>
          <w:bCs/>
          <w:sz w:val="28"/>
          <w:szCs w:val="28"/>
          <w:lang w:eastAsia="en-US"/>
        </w:rPr>
        <w:t xml:space="preserve"> настоящих Правил.</w:t>
      </w:r>
    </w:p>
    <w:p w:rsidR="00837AF7" w:rsidRPr="00837AF7" w:rsidRDefault="00837AF7" w:rsidP="00837AF7">
      <w:pPr>
        <w:autoSpaceDE w:val="0"/>
        <w:autoSpaceDN w:val="0"/>
        <w:adjustRightInd w:val="0"/>
        <w:ind w:firstLine="540"/>
        <w:jc w:val="both"/>
        <w:rPr>
          <w:rFonts w:eastAsiaTheme="minorHAnsi"/>
          <w:bCs/>
          <w:sz w:val="28"/>
          <w:szCs w:val="28"/>
          <w:lang w:eastAsia="en-US"/>
        </w:rPr>
      </w:pPr>
      <w:r w:rsidRPr="00837AF7">
        <w:rPr>
          <w:rFonts w:eastAsiaTheme="minorHAnsi"/>
          <w:bCs/>
          <w:sz w:val="28"/>
          <w:szCs w:val="28"/>
          <w:lang w:eastAsia="en-US"/>
        </w:rPr>
        <w:t>8. Распределение иных межбюджетных трансфертов утверждается областным законом об областном бюджете Ленинградской области на очередной (текущий) финансовый год и плановый период.</w:t>
      </w:r>
    </w:p>
    <w:p w:rsidR="00837AF7" w:rsidRPr="00837AF7" w:rsidRDefault="00837AF7" w:rsidP="00837AF7">
      <w:pPr>
        <w:autoSpaceDE w:val="0"/>
        <w:autoSpaceDN w:val="0"/>
        <w:adjustRightInd w:val="0"/>
        <w:ind w:firstLine="540"/>
        <w:jc w:val="both"/>
        <w:rPr>
          <w:rFonts w:eastAsiaTheme="minorHAnsi"/>
          <w:bCs/>
          <w:sz w:val="28"/>
          <w:szCs w:val="28"/>
          <w:lang w:eastAsia="en-US"/>
        </w:rPr>
      </w:pPr>
      <w:r w:rsidRPr="00837AF7">
        <w:rPr>
          <w:rFonts w:eastAsiaTheme="minorHAnsi"/>
          <w:bCs/>
          <w:sz w:val="28"/>
          <w:szCs w:val="28"/>
          <w:lang w:eastAsia="en-US"/>
        </w:rPr>
        <w:t xml:space="preserve">9. Перечисление иных межбюджетных трансфертов осуществляется Комитетом на счета финансовых (уполномоченных) органов муниципальных образований, открытые в территориальных отделах Управления Федерального казначейства по Ленинградской области, в течение пяти рабочих дней </w:t>
      </w:r>
      <w:proofErr w:type="gramStart"/>
      <w:r w:rsidRPr="00837AF7">
        <w:rPr>
          <w:rFonts w:eastAsiaTheme="minorHAnsi"/>
          <w:bCs/>
          <w:sz w:val="28"/>
          <w:szCs w:val="28"/>
          <w:lang w:eastAsia="en-US"/>
        </w:rPr>
        <w:t>с даты вступления</w:t>
      </w:r>
      <w:proofErr w:type="gramEnd"/>
      <w:r w:rsidRPr="00837AF7">
        <w:rPr>
          <w:rFonts w:eastAsiaTheme="minorHAnsi"/>
          <w:bCs/>
          <w:sz w:val="28"/>
          <w:szCs w:val="28"/>
          <w:lang w:eastAsia="en-US"/>
        </w:rPr>
        <w:t xml:space="preserve"> в силу областного закона об областном бюджете Ленинградской области на очередной (текущий) финансовый год, предусматривающего распределение иных межбюджетных трансфертов.</w:t>
      </w:r>
    </w:p>
    <w:p w:rsidR="00837AF7" w:rsidRPr="00837AF7" w:rsidRDefault="00837AF7" w:rsidP="00837AF7">
      <w:pPr>
        <w:autoSpaceDE w:val="0"/>
        <w:autoSpaceDN w:val="0"/>
        <w:adjustRightInd w:val="0"/>
        <w:ind w:firstLine="540"/>
        <w:jc w:val="both"/>
        <w:rPr>
          <w:rFonts w:eastAsiaTheme="minorHAnsi"/>
          <w:bCs/>
          <w:sz w:val="28"/>
          <w:szCs w:val="28"/>
          <w:lang w:eastAsia="en-US"/>
        </w:rPr>
      </w:pPr>
      <w:r w:rsidRPr="00837AF7">
        <w:rPr>
          <w:rFonts w:eastAsiaTheme="minorHAnsi"/>
          <w:bCs/>
          <w:sz w:val="28"/>
          <w:szCs w:val="28"/>
          <w:lang w:eastAsia="en-US"/>
        </w:rPr>
        <w:t>10. Комитет представляет ежеквартально не позднее 15-го числа месяца, следующего за отчетным периодом, в Комитет финансов Ленинградской области сводный отчет о расходовании иных межбюджетных трансфертов.</w:t>
      </w:r>
    </w:p>
    <w:p w:rsidR="00837AF7" w:rsidRPr="00837AF7" w:rsidRDefault="00837AF7" w:rsidP="00837AF7">
      <w:pPr>
        <w:autoSpaceDE w:val="0"/>
        <w:autoSpaceDN w:val="0"/>
        <w:adjustRightInd w:val="0"/>
        <w:ind w:firstLine="540"/>
        <w:jc w:val="both"/>
        <w:rPr>
          <w:rFonts w:eastAsiaTheme="minorHAnsi"/>
          <w:bCs/>
          <w:sz w:val="28"/>
          <w:szCs w:val="28"/>
          <w:lang w:eastAsia="en-US"/>
        </w:rPr>
      </w:pPr>
      <w:r w:rsidRPr="00837AF7">
        <w:rPr>
          <w:rFonts w:eastAsiaTheme="minorHAnsi"/>
          <w:bCs/>
          <w:sz w:val="28"/>
          <w:szCs w:val="28"/>
          <w:lang w:eastAsia="en-US"/>
        </w:rPr>
        <w:t>11. Органы местного самоуправления муниципальных образований:</w:t>
      </w:r>
    </w:p>
    <w:p w:rsidR="00837AF7" w:rsidRPr="00837AF7" w:rsidRDefault="00837AF7" w:rsidP="00837AF7">
      <w:pPr>
        <w:autoSpaceDE w:val="0"/>
        <w:autoSpaceDN w:val="0"/>
        <w:adjustRightInd w:val="0"/>
        <w:ind w:firstLine="540"/>
        <w:jc w:val="both"/>
        <w:rPr>
          <w:rFonts w:eastAsiaTheme="minorHAnsi"/>
          <w:bCs/>
          <w:sz w:val="28"/>
          <w:szCs w:val="28"/>
          <w:lang w:eastAsia="en-US"/>
        </w:rPr>
      </w:pPr>
      <w:proofErr w:type="gramStart"/>
      <w:r w:rsidRPr="00837AF7">
        <w:rPr>
          <w:rFonts w:eastAsiaTheme="minorHAnsi"/>
          <w:bCs/>
          <w:sz w:val="28"/>
          <w:szCs w:val="28"/>
          <w:lang w:eastAsia="en-US"/>
        </w:rPr>
        <w:t>осуществляют в установленном порядке, на основании доведенных уведомлений о бюджетных ассигнованиях, учет поступивших средств в доходной и расходной частях бюджета муниципального образования;</w:t>
      </w:r>
      <w:proofErr w:type="gramEnd"/>
    </w:p>
    <w:p w:rsidR="00837AF7" w:rsidRPr="00837AF7" w:rsidRDefault="00837AF7" w:rsidP="00837AF7">
      <w:pPr>
        <w:autoSpaceDE w:val="0"/>
        <w:autoSpaceDN w:val="0"/>
        <w:adjustRightInd w:val="0"/>
        <w:ind w:firstLine="540"/>
        <w:jc w:val="both"/>
        <w:rPr>
          <w:rFonts w:eastAsiaTheme="minorHAnsi"/>
          <w:bCs/>
          <w:sz w:val="28"/>
          <w:szCs w:val="28"/>
          <w:lang w:eastAsia="en-US"/>
        </w:rPr>
      </w:pPr>
      <w:r w:rsidRPr="00837AF7">
        <w:rPr>
          <w:rFonts w:eastAsiaTheme="minorHAnsi"/>
          <w:bCs/>
          <w:sz w:val="28"/>
          <w:szCs w:val="28"/>
          <w:lang w:eastAsia="en-US"/>
        </w:rPr>
        <w:t>осуществляют использование иных межбюджетных трансфертов на оказание мер поддержки граждан, участвующих в защите границы, в виде материального стимулирования;</w:t>
      </w:r>
    </w:p>
    <w:p w:rsidR="00837AF7" w:rsidRPr="00837AF7" w:rsidRDefault="00837AF7" w:rsidP="00837AF7">
      <w:pPr>
        <w:autoSpaceDE w:val="0"/>
        <w:autoSpaceDN w:val="0"/>
        <w:adjustRightInd w:val="0"/>
        <w:ind w:firstLine="540"/>
        <w:jc w:val="both"/>
        <w:rPr>
          <w:rFonts w:eastAsiaTheme="minorHAnsi"/>
          <w:bCs/>
          <w:sz w:val="28"/>
          <w:szCs w:val="28"/>
          <w:lang w:eastAsia="en-US"/>
        </w:rPr>
      </w:pPr>
      <w:r w:rsidRPr="00837AF7">
        <w:rPr>
          <w:rFonts w:eastAsiaTheme="minorHAnsi"/>
          <w:bCs/>
          <w:sz w:val="28"/>
          <w:szCs w:val="28"/>
          <w:lang w:eastAsia="en-US"/>
        </w:rPr>
        <w:lastRenderedPageBreak/>
        <w:t>представляют ежеквартально не позднее последнего числа месяца отчетного периода в Комитет отчет о расходовании иных межбюджетных трансфертов по форме, утвержденной Соглашением.</w:t>
      </w:r>
    </w:p>
    <w:p w:rsidR="00837AF7" w:rsidRPr="00837AF7" w:rsidRDefault="00837AF7" w:rsidP="00837AF7">
      <w:pPr>
        <w:autoSpaceDE w:val="0"/>
        <w:autoSpaceDN w:val="0"/>
        <w:adjustRightInd w:val="0"/>
        <w:ind w:firstLine="540"/>
        <w:jc w:val="both"/>
        <w:rPr>
          <w:rFonts w:eastAsiaTheme="minorHAnsi"/>
          <w:bCs/>
          <w:sz w:val="28"/>
          <w:szCs w:val="28"/>
          <w:lang w:eastAsia="en-US"/>
        </w:rPr>
      </w:pPr>
      <w:r w:rsidRPr="00837AF7">
        <w:rPr>
          <w:rFonts w:eastAsiaTheme="minorHAnsi"/>
          <w:bCs/>
          <w:sz w:val="28"/>
          <w:szCs w:val="28"/>
          <w:lang w:eastAsia="en-US"/>
        </w:rPr>
        <w:t>12. Иные межбюджетные трансферты, не использованные в текущем финансовом году, подлежат возврату в областной бюджет Ленинградской области.</w:t>
      </w:r>
    </w:p>
    <w:p w:rsidR="00837AF7" w:rsidRPr="00837AF7" w:rsidRDefault="00837AF7" w:rsidP="00837AF7">
      <w:pPr>
        <w:autoSpaceDE w:val="0"/>
        <w:autoSpaceDN w:val="0"/>
        <w:adjustRightInd w:val="0"/>
        <w:ind w:firstLine="540"/>
        <w:jc w:val="both"/>
        <w:rPr>
          <w:rFonts w:eastAsiaTheme="minorHAnsi"/>
          <w:bCs/>
          <w:sz w:val="28"/>
          <w:szCs w:val="28"/>
          <w:lang w:eastAsia="en-US"/>
        </w:rPr>
      </w:pPr>
      <w:r w:rsidRPr="00837AF7">
        <w:rPr>
          <w:rFonts w:eastAsiaTheme="minorHAnsi"/>
          <w:bCs/>
          <w:sz w:val="28"/>
          <w:szCs w:val="28"/>
          <w:lang w:eastAsia="en-US"/>
        </w:rPr>
        <w:t>13. В случае нецелевого использования иных межбюджетных трансфертов соответствующие средства возвращаются в областной бюджет Ленинградской области в установленном действующим законодательством порядке.</w:t>
      </w:r>
    </w:p>
    <w:p w:rsidR="00837AF7" w:rsidRPr="00837AF7" w:rsidRDefault="00837AF7" w:rsidP="00837AF7">
      <w:pPr>
        <w:autoSpaceDE w:val="0"/>
        <w:autoSpaceDN w:val="0"/>
        <w:adjustRightInd w:val="0"/>
        <w:ind w:firstLine="540"/>
        <w:jc w:val="both"/>
        <w:rPr>
          <w:rFonts w:eastAsiaTheme="minorHAnsi"/>
          <w:bCs/>
          <w:sz w:val="28"/>
          <w:szCs w:val="28"/>
          <w:lang w:eastAsia="en-US"/>
        </w:rPr>
      </w:pPr>
      <w:r w:rsidRPr="00837AF7">
        <w:rPr>
          <w:rFonts w:eastAsiaTheme="minorHAnsi"/>
          <w:bCs/>
          <w:sz w:val="28"/>
          <w:szCs w:val="28"/>
          <w:lang w:eastAsia="en-US"/>
        </w:rPr>
        <w:t xml:space="preserve">14. </w:t>
      </w:r>
      <w:proofErr w:type="gramStart"/>
      <w:r w:rsidRPr="00837AF7">
        <w:rPr>
          <w:rFonts w:eastAsiaTheme="minorHAnsi"/>
          <w:bCs/>
          <w:sz w:val="28"/>
          <w:szCs w:val="28"/>
          <w:lang w:eastAsia="en-US"/>
        </w:rPr>
        <w:t>Контроль за</w:t>
      </w:r>
      <w:proofErr w:type="gramEnd"/>
      <w:r w:rsidRPr="00837AF7">
        <w:rPr>
          <w:rFonts w:eastAsiaTheme="minorHAnsi"/>
          <w:bCs/>
          <w:sz w:val="28"/>
          <w:szCs w:val="28"/>
          <w:lang w:eastAsia="en-US"/>
        </w:rPr>
        <w:t xml:space="preserve"> соблюдением условий, целей, порядка предоставления и расходования органами местного самоуправления муниципальных образований иных межбюджетных трансфертов осуществляется Комитетом.</w:t>
      </w:r>
    </w:p>
    <w:p w:rsidR="001D1B22" w:rsidRPr="00837AF7" w:rsidRDefault="00837AF7" w:rsidP="00837AF7">
      <w:pPr>
        <w:autoSpaceDE w:val="0"/>
        <w:autoSpaceDN w:val="0"/>
        <w:adjustRightInd w:val="0"/>
        <w:ind w:firstLine="540"/>
        <w:jc w:val="both"/>
      </w:pPr>
      <w:r w:rsidRPr="00837AF7">
        <w:rPr>
          <w:rFonts w:eastAsiaTheme="minorHAnsi"/>
          <w:bCs/>
          <w:sz w:val="28"/>
          <w:szCs w:val="28"/>
          <w:lang w:eastAsia="en-US"/>
        </w:rPr>
        <w:t>15. Ответственность за соблюдение настоящих Правил, а также достоверность представляемых сведений возлагается на администрации муниципальных образований.</w:t>
      </w:r>
    </w:p>
    <w:sectPr w:rsidR="001D1B22" w:rsidRPr="00837AF7" w:rsidSect="00EF6610">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195" w:rsidRDefault="00316195" w:rsidP="00FA37D9">
      <w:r>
        <w:separator/>
      </w:r>
    </w:p>
  </w:endnote>
  <w:endnote w:type="continuationSeparator" w:id="0">
    <w:p w:rsidR="00316195" w:rsidRDefault="00316195" w:rsidP="00FA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195" w:rsidRDefault="00316195" w:rsidP="00FA37D9">
      <w:r>
        <w:separator/>
      </w:r>
    </w:p>
  </w:footnote>
  <w:footnote w:type="continuationSeparator" w:id="0">
    <w:p w:rsidR="00316195" w:rsidRDefault="00316195" w:rsidP="00FA3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862681"/>
      <w:docPartObj>
        <w:docPartGallery w:val="Page Numbers (Top of Page)"/>
        <w:docPartUnique/>
      </w:docPartObj>
    </w:sdtPr>
    <w:sdtEndPr/>
    <w:sdtContent>
      <w:p w:rsidR="00FA37D9" w:rsidRDefault="00FA37D9">
        <w:pPr>
          <w:pStyle w:val="a7"/>
          <w:jc w:val="center"/>
        </w:pPr>
        <w:r>
          <w:fldChar w:fldCharType="begin"/>
        </w:r>
        <w:r>
          <w:instrText>PAGE   \* MERGEFORMAT</w:instrText>
        </w:r>
        <w:r>
          <w:fldChar w:fldCharType="separate"/>
        </w:r>
        <w:r w:rsidR="00F033CD">
          <w:rPr>
            <w:noProof/>
          </w:rPr>
          <w:t>3</w:t>
        </w:r>
        <w:r>
          <w:fldChar w:fldCharType="end"/>
        </w:r>
      </w:p>
    </w:sdtContent>
  </w:sdt>
  <w:p w:rsidR="00FA37D9" w:rsidRDefault="00FA37D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248F0"/>
    <w:multiLevelType w:val="hybridMultilevel"/>
    <w:tmpl w:val="E98AE746"/>
    <w:lvl w:ilvl="0" w:tplc="2850E8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2A40217B"/>
    <w:multiLevelType w:val="hybridMultilevel"/>
    <w:tmpl w:val="5784DE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C25767"/>
    <w:multiLevelType w:val="hybridMultilevel"/>
    <w:tmpl w:val="C0482C9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BB07E4A"/>
    <w:multiLevelType w:val="hybridMultilevel"/>
    <w:tmpl w:val="3F260AB6"/>
    <w:lvl w:ilvl="0" w:tplc="2850E8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3CBD4FD9"/>
    <w:multiLevelType w:val="hybridMultilevel"/>
    <w:tmpl w:val="F1F4C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4F27C2"/>
    <w:multiLevelType w:val="hybridMultilevel"/>
    <w:tmpl w:val="D090E0D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76E03240"/>
    <w:multiLevelType w:val="hybridMultilevel"/>
    <w:tmpl w:val="6B06455C"/>
    <w:lvl w:ilvl="0" w:tplc="02BE77DA">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7B004F"/>
    <w:multiLevelType w:val="hybridMultilevel"/>
    <w:tmpl w:val="19448472"/>
    <w:lvl w:ilvl="0" w:tplc="569E3BB6">
      <w:start w:val="1"/>
      <w:numFmt w:val="decimal"/>
      <w:lvlText w:val="%1)"/>
      <w:lvlJc w:val="left"/>
      <w:pPr>
        <w:ind w:left="1092" w:hanging="38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num>
  <w:num w:numId="3">
    <w:abstractNumId w:val="5"/>
  </w:num>
  <w:num w:numId="4">
    <w:abstractNumId w:val="2"/>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846"/>
    <w:rsid w:val="00000C4D"/>
    <w:rsid w:val="00003F71"/>
    <w:rsid w:val="00010AEA"/>
    <w:rsid w:val="00012E0E"/>
    <w:rsid w:val="00013F00"/>
    <w:rsid w:val="00015210"/>
    <w:rsid w:val="00016993"/>
    <w:rsid w:val="000205E1"/>
    <w:rsid w:val="000229BA"/>
    <w:rsid w:val="00022BE3"/>
    <w:rsid w:val="00022E22"/>
    <w:rsid w:val="00025E7F"/>
    <w:rsid w:val="000263EA"/>
    <w:rsid w:val="000301D1"/>
    <w:rsid w:val="000301D6"/>
    <w:rsid w:val="0003144E"/>
    <w:rsid w:val="000336AE"/>
    <w:rsid w:val="00033BBE"/>
    <w:rsid w:val="000367AE"/>
    <w:rsid w:val="00037A64"/>
    <w:rsid w:val="00040FDA"/>
    <w:rsid w:val="000413DC"/>
    <w:rsid w:val="0004196F"/>
    <w:rsid w:val="00041DD2"/>
    <w:rsid w:val="0004316A"/>
    <w:rsid w:val="00043676"/>
    <w:rsid w:val="000455C4"/>
    <w:rsid w:val="00050737"/>
    <w:rsid w:val="00053326"/>
    <w:rsid w:val="00062647"/>
    <w:rsid w:val="00064A8B"/>
    <w:rsid w:val="00065C96"/>
    <w:rsid w:val="000660FC"/>
    <w:rsid w:val="00067838"/>
    <w:rsid w:val="00070CF8"/>
    <w:rsid w:val="000726F8"/>
    <w:rsid w:val="00072D31"/>
    <w:rsid w:val="00074E2A"/>
    <w:rsid w:val="00077287"/>
    <w:rsid w:val="0008035E"/>
    <w:rsid w:val="00080921"/>
    <w:rsid w:val="00081640"/>
    <w:rsid w:val="0008172C"/>
    <w:rsid w:val="00081958"/>
    <w:rsid w:val="00082808"/>
    <w:rsid w:val="00084B66"/>
    <w:rsid w:val="000853C6"/>
    <w:rsid w:val="000854D8"/>
    <w:rsid w:val="00085B3E"/>
    <w:rsid w:val="00087F66"/>
    <w:rsid w:val="0009048C"/>
    <w:rsid w:val="00091EF1"/>
    <w:rsid w:val="000928E1"/>
    <w:rsid w:val="0009350D"/>
    <w:rsid w:val="00093B38"/>
    <w:rsid w:val="00094247"/>
    <w:rsid w:val="00095B27"/>
    <w:rsid w:val="000976F1"/>
    <w:rsid w:val="000A0C1A"/>
    <w:rsid w:val="000A1012"/>
    <w:rsid w:val="000A305B"/>
    <w:rsid w:val="000A31CA"/>
    <w:rsid w:val="000A520C"/>
    <w:rsid w:val="000A5DEA"/>
    <w:rsid w:val="000A6F1E"/>
    <w:rsid w:val="000B1F40"/>
    <w:rsid w:val="000B3B4B"/>
    <w:rsid w:val="000B5BDC"/>
    <w:rsid w:val="000B6279"/>
    <w:rsid w:val="000B6C65"/>
    <w:rsid w:val="000B7682"/>
    <w:rsid w:val="000C03DA"/>
    <w:rsid w:val="000C056A"/>
    <w:rsid w:val="000C0887"/>
    <w:rsid w:val="000C09B9"/>
    <w:rsid w:val="000C0D68"/>
    <w:rsid w:val="000C1947"/>
    <w:rsid w:val="000C3C0F"/>
    <w:rsid w:val="000C4A5F"/>
    <w:rsid w:val="000C4F92"/>
    <w:rsid w:val="000C58B4"/>
    <w:rsid w:val="000C60E4"/>
    <w:rsid w:val="000D2BF1"/>
    <w:rsid w:val="000D31CC"/>
    <w:rsid w:val="000D5195"/>
    <w:rsid w:val="000D5BE9"/>
    <w:rsid w:val="000D68FF"/>
    <w:rsid w:val="000D70BB"/>
    <w:rsid w:val="000E2B35"/>
    <w:rsid w:val="000E3435"/>
    <w:rsid w:val="000E3EC6"/>
    <w:rsid w:val="000E6A64"/>
    <w:rsid w:val="000E7773"/>
    <w:rsid w:val="000F03BC"/>
    <w:rsid w:val="000F191C"/>
    <w:rsid w:val="000F6B44"/>
    <w:rsid w:val="00100C0A"/>
    <w:rsid w:val="00100C6E"/>
    <w:rsid w:val="00101FB1"/>
    <w:rsid w:val="0010251D"/>
    <w:rsid w:val="001025DF"/>
    <w:rsid w:val="00104584"/>
    <w:rsid w:val="0010515C"/>
    <w:rsid w:val="001051C4"/>
    <w:rsid w:val="00110BC4"/>
    <w:rsid w:val="00111347"/>
    <w:rsid w:val="00111701"/>
    <w:rsid w:val="001117ED"/>
    <w:rsid w:val="0011283F"/>
    <w:rsid w:val="00112D8C"/>
    <w:rsid w:val="00113267"/>
    <w:rsid w:val="001163D5"/>
    <w:rsid w:val="00116F8E"/>
    <w:rsid w:val="00120CDA"/>
    <w:rsid w:val="0012368A"/>
    <w:rsid w:val="00123971"/>
    <w:rsid w:val="001252B0"/>
    <w:rsid w:val="0012666D"/>
    <w:rsid w:val="00127C37"/>
    <w:rsid w:val="001321F4"/>
    <w:rsid w:val="00141E4F"/>
    <w:rsid w:val="00143B8A"/>
    <w:rsid w:val="001456EC"/>
    <w:rsid w:val="001506ED"/>
    <w:rsid w:val="00153237"/>
    <w:rsid w:val="00153D60"/>
    <w:rsid w:val="00154E0F"/>
    <w:rsid w:val="00155036"/>
    <w:rsid w:val="00155C14"/>
    <w:rsid w:val="001562C0"/>
    <w:rsid w:val="00156761"/>
    <w:rsid w:val="00156EAE"/>
    <w:rsid w:val="00156FD8"/>
    <w:rsid w:val="00157BDF"/>
    <w:rsid w:val="0016094B"/>
    <w:rsid w:val="001614F0"/>
    <w:rsid w:val="001617AC"/>
    <w:rsid w:val="00161BA4"/>
    <w:rsid w:val="001630DB"/>
    <w:rsid w:val="00164281"/>
    <w:rsid w:val="0016548F"/>
    <w:rsid w:val="00165781"/>
    <w:rsid w:val="001712DF"/>
    <w:rsid w:val="0018021C"/>
    <w:rsid w:val="00183211"/>
    <w:rsid w:val="00183F6B"/>
    <w:rsid w:val="0018446C"/>
    <w:rsid w:val="00184EE9"/>
    <w:rsid w:val="001851C7"/>
    <w:rsid w:val="00187BBB"/>
    <w:rsid w:val="001916ED"/>
    <w:rsid w:val="001922BE"/>
    <w:rsid w:val="00193112"/>
    <w:rsid w:val="00193228"/>
    <w:rsid w:val="001939FC"/>
    <w:rsid w:val="00196FD6"/>
    <w:rsid w:val="0019706D"/>
    <w:rsid w:val="001A1BA2"/>
    <w:rsid w:val="001A1D76"/>
    <w:rsid w:val="001B137E"/>
    <w:rsid w:val="001B38B8"/>
    <w:rsid w:val="001B663A"/>
    <w:rsid w:val="001C229B"/>
    <w:rsid w:val="001C2DC5"/>
    <w:rsid w:val="001C48EB"/>
    <w:rsid w:val="001C6EAB"/>
    <w:rsid w:val="001C797D"/>
    <w:rsid w:val="001D07E0"/>
    <w:rsid w:val="001D1B22"/>
    <w:rsid w:val="001D1D35"/>
    <w:rsid w:val="001D268A"/>
    <w:rsid w:val="001D2A72"/>
    <w:rsid w:val="001D3CA2"/>
    <w:rsid w:val="001D3CB5"/>
    <w:rsid w:val="001D5493"/>
    <w:rsid w:val="001D5ED0"/>
    <w:rsid w:val="001D6CAD"/>
    <w:rsid w:val="001E3679"/>
    <w:rsid w:val="001E4A47"/>
    <w:rsid w:val="001E4C5A"/>
    <w:rsid w:val="001E63FF"/>
    <w:rsid w:val="001E6F5F"/>
    <w:rsid w:val="001F31AE"/>
    <w:rsid w:val="001F3D7F"/>
    <w:rsid w:val="001F434C"/>
    <w:rsid w:val="001F4E63"/>
    <w:rsid w:val="001F5E40"/>
    <w:rsid w:val="001F7821"/>
    <w:rsid w:val="00204F41"/>
    <w:rsid w:val="0020567C"/>
    <w:rsid w:val="0020734E"/>
    <w:rsid w:val="00207495"/>
    <w:rsid w:val="002100AF"/>
    <w:rsid w:val="002113E9"/>
    <w:rsid w:val="00213AD5"/>
    <w:rsid w:val="0021454B"/>
    <w:rsid w:val="002146EB"/>
    <w:rsid w:val="00215A48"/>
    <w:rsid w:val="002163BC"/>
    <w:rsid w:val="00221173"/>
    <w:rsid w:val="0022176C"/>
    <w:rsid w:val="00222258"/>
    <w:rsid w:val="00222E4E"/>
    <w:rsid w:val="0022483A"/>
    <w:rsid w:val="0022503A"/>
    <w:rsid w:val="00226099"/>
    <w:rsid w:val="002260F1"/>
    <w:rsid w:val="00230130"/>
    <w:rsid w:val="0023360E"/>
    <w:rsid w:val="0024015F"/>
    <w:rsid w:val="002419D6"/>
    <w:rsid w:val="00241D34"/>
    <w:rsid w:val="002426A4"/>
    <w:rsid w:val="00244B82"/>
    <w:rsid w:val="00246937"/>
    <w:rsid w:val="00246E2F"/>
    <w:rsid w:val="002521FA"/>
    <w:rsid w:val="00252759"/>
    <w:rsid w:val="00253045"/>
    <w:rsid w:val="00257070"/>
    <w:rsid w:val="00257C4F"/>
    <w:rsid w:val="002613A5"/>
    <w:rsid w:val="00261C55"/>
    <w:rsid w:val="00261DAD"/>
    <w:rsid w:val="00263CE6"/>
    <w:rsid w:val="00264047"/>
    <w:rsid w:val="002658A6"/>
    <w:rsid w:val="00266FCB"/>
    <w:rsid w:val="002675D8"/>
    <w:rsid w:val="00273D9D"/>
    <w:rsid w:val="002745AA"/>
    <w:rsid w:val="00276BD7"/>
    <w:rsid w:val="00281885"/>
    <w:rsid w:val="00284790"/>
    <w:rsid w:val="00284C52"/>
    <w:rsid w:val="002900C0"/>
    <w:rsid w:val="0029078F"/>
    <w:rsid w:val="00292B78"/>
    <w:rsid w:val="00293A6F"/>
    <w:rsid w:val="002A0455"/>
    <w:rsid w:val="002A1C46"/>
    <w:rsid w:val="002A31B4"/>
    <w:rsid w:val="002A399E"/>
    <w:rsid w:val="002A4275"/>
    <w:rsid w:val="002A5BC4"/>
    <w:rsid w:val="002A6FF6"/>
    <w:rsid w:val="002B07BF"/>
    <w:rsid w:val="002B23CD"/>
    <w:rsid w:val="002B4550"/>
    <w:rsid w:val="002B4EB8"/>
    <w:rsid w:val="002B537A"/>
    <w:rsid w:val="002C1EDC"/>
    <w:rsid w:val="002C4236"/>
    <w:rsid w:val="002C4771"/>
    <w:rsid w:val="002D321D"/>
    <w:rsid w:val="002D5085"/>
    <w:rsid w:val="002D518D"/>
    <w:rsid w:val="002D7BFF"/>
    <w:rsid w:val="002E146E"/>
    <w:rsid w:val="002E211E"/>
    <w:rsid w:val="002E6057"/>
    <w:rsid w:val="002E7A6E"/>
    <w:rsid w:val="002E7BCD"/>
    <w:rsid w:val="002F211C"/>
    <w:rsid w:val="002F2399"/>
    <w:rsid w:val="002F28A5"/>
    <w:rsid w:val="002F44CA"/>
    <w:rsid w:val="002F4638"/>
    <w:rsid w:val="002F5021"/>
    <w:rsid w:val="002F6EA2"/>
    <w:rsid w:val="00302526"/>
    <w:rsid w:val="00305ECF"/>
    <w:rsid w:val="00307C4E"/>
    <w:rsid w:val="003136E2"/>
    <w:rsid w:val="00313FB7"/>
    <w:rsid w:val="003145A9"/>
    <w:rsid w:val="00316195"/>
    <w:rsid w:val="00317FCB"/>
    <w:rsid w:val="00320726"/>
    <w:rsid w:val="003247DF"/>
    <w:rsid w:val="003255DF"/>
    <w:rsid w:val="00326FAE"/>
    <w:rsid w:val="00330A16"/>
    <w:rsid w:val="00332E4B"/>
    <w:rsid w:val="003330C4"/>
    <w:rsid w:val="00334CDB"/>
    <w:rsid w:val="003356CD"/>
    <w:rsid w:val="00341B71"/>
    <w:rsid w:val="003427F3"/>
    <w:rsid w:val="003454A4"/>
    <w:rsid w:val="003458C8"/>
    <w:rsid w:val="00347699"/>
    <w:rsid w:val="003506D1"/>
    <w:rsid w:val="003511DB"/>
    <w:rsid w:val="00351CBA"/>
    <w:rsid w:val="00352656"/>
    <w:rsid w:val="00353892"/>
    <w:rsid w:val="00354847"/>
    <w:rsid w:val="00355DF6"/>
    <w:rsid w:val="00356018"/>
    <w:rsid w:val="00356F98"/>
    <w:rsid w:val="00357679"/>
    <w:rsid w:val="0035773A"/>
    <w:rsid w:val="00360541"/>
    <w:rsid w:val="00360783"/>
    <w:rsid w:val="00363D5C"/>
    <w:rsid w:val="0036426F"/>
    <w:rsid w:val="003650FA"/>
    <w:rsid w:val="003658EB"/>
    <w:rsid w:val="00370846"/>
    <w:rsid w:val="00371A41"/>
    <w:rsid w:val="003726A2"/>
    <w:rsid w:val="00372DD7"/>
    <w:rsid w:val="00373EA1"/>
    <w:rsid w:val="00377930"/>
    <w:rsid w:val="00377F99"/>
    <w:rsid w:val="00380474"/>
    <w:rsid w:val="0038245C"/>
    <w:rsid w:val="00382AB5"/>
    <w:rsid w:val="003839D7"/>
    <w:rsid w:val="00386F72"/>
    <w:rsid w:val="00387B0B"/>
    <w:rsid w:val="00390345"/>
    <w:rsid w:val="003913C4"/>
    <w:rsid w:val="00391507"/>
    <w:rsid w:val="003919B0"/>
    <w:rsid w:val="00392D98"/>
    <w:rsid w:val="003942D6"/>
    <w:rsid w:val="00394DAF"/>
    <w:rsid w:val="003959DA"/>
    <w:rsid w:val="00397F09"/>
    <w:rsid w:val="003A1B1D"/>
    <w:rsid w:val="003A29BB"/>
    <w:rsid w:val="003A3499"/>
    <w:rsid w:val="003A4291"/>
    <w:rsid w:val="003A4E63"/>
    <w:rsid w:val="003A668C"/>
    <w:rsid w:val="003A77EA"/>
    <w:rsid w:val="003B1243"/>
    <w:rsid w:val="003B2381"/>
    <w:rsid w:val="003B5891"/>
    <w:rsid w:val="003B68AF"/>
    <w:rsid w:val="003B7C7B"/>
    <w:rsid w:val="003C0E13"/>
    <w:rsid w:val="003C1006"/>
    <w:rsid w:val="003C288C"/>
    <w:rsid w:val="003C3097"/>
    <w:rsid w:val="003C3E2F"/>
    <w:rsid w:val="003C40F4"/>
    <w:rsid w:val="003C4A82"/>
    <w:rsid w:val="003C510E"/>
    <w:rsid w:val="003C79EC"/>
    <w:rsid w:val="003D1993"/>
    <w:rsid w:val="003D2008"/>
    <w:rsid w:val="003D2C20"/>
    <w:rsid w:val="003D2CD8"/>
    <w:rsid w:val="003D5C8A"/>
    <w:rsid w:val="003E1DCB"/>
    <w:rsid w:val="003E2A3F"/>
    <w:rsid w:val="003E3B54"/>
    <w:rsid w:val="003E48A0"/>
    <w:rsid w:val="003E4E96"/>
    <w:rsid w:val="003E514E"/>
    <w:rsid w:val="003E623D"/>
    <w:rsid w:val="003E668A"/>
    <w:rsid w:val="003E78F3"/>
    <w:rsid w:val="003F0C12"/>
    <w:rsid w:val="003F308E"/>
    <w:rsid w:val="003F6321"/>
    <w:rsid w:val="003F66C3"/>
    <w:rsid w:val="003F6779"/>
    <w:rsid w:val="003F7348"/>
    <w:rsid w:val="0040069C"/>
    <w:rsid w:val="00403229"/>
    <w:rsid w:val="004054B5"/>
    <w:rsid w:val="004062EC"/>
    <w:rsid w:val="0041279E"/>
    <w:rsid w:val="00415365"/>
    <w:rsid w:val="0041570A"/>
    <w:rsid w:val="00416C80"/>
    <w:rsid w:val="004206E4"/>
    <w:rsid w:val="00420955"/>
    <w:rsid w:val="0042472B"/>
    <w:rsid w:val="004250DC"/>
    <w:rsid w:val="00426344"/>
    <w:rsid w:val="0042643F"/>
    <w:rsid w:val="00427734"/>
    <w:rsid w:val="00433583"/>
    <w:rsid w:val="00433866"/>
    <w:rsid w:val="00434D5B"/>
    <w:rsid w:val="00441B23"/>
    <w:rsid w:val="00443778"/>
    <w:rsid w:val="004442C2"/>
    <w:rsid w:val="00444D70"/>
    <w:rsid w:val="00445964"/>
    <w:rsid w:val="00445DFA"/>
    <w:rsid w:val="00450BAF"/>
    <w:rsid w:val="00454321"/>
    <w:rsid w:val="00454E21"/>
    <w:rsid w:val="0045513A"/>
    <w:rsid w:val="0045531F"/>
    <w:rsid w:val="004626BD"/>
    <w:rsid w:val="00462C2B"/>
    <w:rsid w:val="0046323C"/>
    <w:rsid w:val="00463FE7"/>
    <w:rsid w:val="00464D0B"/>
    <w:rsid w:val="00465755"/>
    <w:rsid w:val="00465E45"/>
    <w:rsid w:val="004663AD"/>
    <w:rsid w:val="00467A91"/>
    <w:rsid w:val="00467D79"/>
    <w:rsid w:val="00470833"/>
    <w:rsid w:val="00471DF0"/>
    <w:rsid w:val="004738F0"/>
    <w:rsid w:val="0047626A"/>
    <w:rsid w:val="00476C76"/>
    <w:rsid w:val="0047732D"/>
    <w:rsid w:val="00477346"/>
    <w:rsid w:val="004775F5"/>
    <w:rsid w:val="0047778E"/>
    <w:rsid w:val="00481ACE"/>
    <w:rsid w:val="00481D0D"/>
    <w:rsid w:val="004821E7"/>
    <w:rsid w:val="00485925"/>
    <w:rsid w:val="00485B7C"/>
    <w:rsid w:val="00485F21"/>
    <w:rsid w:val="004940FC"/>
    <w:rsid w:val="00494EE4"/>
    <w:rsid w:val="004A0259"/>
    <w:rsid w:val="004A798F"/>
    <w:rsid w:val="004B53A2"/>
    <w:rsid w:val="004B55B2"/>
    <w:rsid w:val="004B77EC"/>
    <w:rsid w:val="004B7F35"/>
    <w:rsid w:val="004C039D"/>
    <w:rsid w:val="004C0785"/>
    <w:rsid w:val="004C3B11"/>
    <w:rsid w:val="004C481F"/>
    <w:rsid w:val="004C5221"/>
    <w:rsid w:val="004C579B"/>
    <w:rsid w:val="004C794A"/>
    <w:rsid w:val="004D06AC"/>
    <w:rsid w:val="004D07C3"/>
    <w:rsid w:val="004D3F67"/>
    <w:rsid w:val="004D569C"/>
    <w:rsid w:val="004D7B4D"/>
    <w:rsid w:val="004D7D69"/>
    <w:rsid w:val="004E0090"/>
    <w:rsid w:val="004E3413"/>
    <w:rsid w:val="004E6599"/>
    <w:rsid w:val="004E715E"/>
    <w:rsid w:val="004F2117"/>
    <w:rsid w:val="004F31EF"/>
    <w:rsid w:val="004F36A4"/>
    <w:rsid w:val="004F4026"/>
    <w:rsid w:val="004F6A36"/>
    <w:rsid w:val="005018EB"/>
    <w:rsid w:val="00503288"/>
    <w:rsid w:val="00505825"/>
    <w:rsid w:val="00506BF9"/>
    <w:rsid w:val="00507E52"/>
    <w:rsid w:val="00510429"/>
    <w:rsid w:val="00511435"/>
    <w:rsid w:val="0051451B"/>
    <w:rsid w:val="005146EC"/>
    <w:rsid w:val="00514AF2"/>
    <w:rsid w:val="005164CF"/>
    <w:rsid w:val="00517496"/>
    <w:rsid w:val="0051755F"/>
    <w:rsid w:val="00520CE8"/>
    <w:rsid w:val="005229E2"/>
    <w:rsid w:val="00522B67"/>
    <w:rsid w:val="00524582"/>
    <w:rsid w:val="005249D6"/>
    <w:rsid w:val="005258F7"/>
    <w:rsid w:val="00526210"/>
    <w:rsid w:val="0052654F"/>
    <w:rsid w:val="0052696F"/>
    <w:rsid w:val="00530281"/>
    <w:rsid w:val="0053061E"/>
    <w:rsid w:val="00530E04"/>
    <w:rsid w:val="00532B68"/>
    <w:rsid w:val="00533EA7"/>
    <w:rsid w:val="00534C6B"/>
    <w:rsid w:val="0053511D"/>
    <w:rsid w:val="0053613D"/>
    <w:rsid w:val="005402AD"/>
    <w:rsid w:val="00541BFC"/>
    <w:rsid w:val="00541E35"/>
    <w:rsid w:val="00543FB9"/>
    <w:rsid w:val="0054421D"/>
    <w:rsid w:val="005449F0"/>
    <w:rsid w:val="00546DB6"/>
    <w:rsid w:val="005470CD"/>
    <w:rsid w:val="0054783A"/>
    <w:rsid w:val="005519F0"/>
    <w:rsid w:val="00555174"/>
    <w:rsid w:val="00560EA7"/>
    <w:rsid w:val="00564DAE"/>
    <w:rsid w:val="00567209"/>
    <w:rsid w:val="00567F09"/>
    <w:rsid w:val="0057097C"/>
    <w:rsid w:val="00571458"/>
    <w:rsid w:val="00571E59"/>
    <w:rsid w:val="00573466"/>
    <w:rsid w:val="00575AB4"/>
    <w:rsid w:val="00577086"/>
    <w:rsid w:val="00584C4D"/>
    <w:rsid w:val="00584E5A"/>
    <w:rsid w:val="0058757F"/>
    <w:rsid w:val="00592ECD"/>
    <w:rsid w:val="00594B49"/>
    <w:rsid w:val="00594F3F"/>
    <w:rsid w:val="00596A62"/>
    <w:rsid w:val="005A0E01"/>
    <w:rsid w:val="005A149E"/>
    <w:rsid w:val="005A38C3"/>
    <w:rsid w:val="005A5126"/>
    <w:rsid w:val="005A71C4"/>
    <w:rsid w:val="005B1177"/>
    <w:rsid w:val="005B1D73"/>
    <w:rsid w:val="005B1E5E"/>
    <w:rsid w:val="005B229E"/>
    <w:rsid w:val="005B2613"/>
    <w:rsid w:val="005B2AA3"/>
    <w:rsid w:val="005B2BBA"/>
    <w:rsid w:val="005B2E9E"/>
    <w:rsid w:val="005B354C"/>
    <w:rsid w:val="005B675D"/>
    <w:rsid w:val="005B67BF"/>
    <w:rsid w:val="005B748A"/>
    <w:rsid w:val="005C130E"/>
    <w:rsid w:val="005C17AD"/>
    <w:rsid w:val="005C26CB"/>
    <w:rsid w:val="005C2D66"/>
    <w:rsid w:val="005C3659"/>
    <w:rsid w:val="005C3859"/>
    <w:rsid w:val="005C5278"/>
    <w:rsid w:val="005C6A42"/>
    <w:rsid w:val="005D1069"/>
    <w:rsid w:val="005D303F"/>
    <w:rsid w:val="005D6F47"/>
    <w:rsid w:val="005D759A"/>
    <w:rsid w:val="005D7814"/>
    <w:rsid w:val="005E0058"/>
    <w:rsid w:val="005E031C"/>
    <w:rsid w:val="005E0FF3"/>
    <w:rsid w:val="005E1844"/>
    <w:rsid w:val="005E3EC5"/>
    <w:rsid w:val="005E3FD7"/>
    <w:rsid w:val="005E4B0C"/>
    <w:rsid w:val="005E4D1D"/>
    <w:rsid w:val="005E6DCD"/>
    <w:rsid w:val="005F2E03"/>
    <w:rsid w:val="005F497E"/>
    <w:rsid w:val="005F4F35"/>
    <w:rsid w:val="005F6912"/>
    <w:rsid w:val="006012BF"/>
    <w:rsid w:val="00602D73"/>
    <w:rsid w:val="00606446"/>
    <w:rsid w:val="006100F2"/>
    <w:rsid w:val="00612A96"/>
    <w:rsid w:val="00615B2F"/>
    <w:rsid w:val="00620077"/>
    <w:rsid w:val="006207A3"/>
    <w:rsid w:val="00620A0A"/>
    <w:rsid w:val="00631898"/>
    <w:rsid w:val="00631B2F"/>
    <w:rsid w:val="00632701"/>
    <w:rsid w:val="00634D54"/>
    <w:rsid w:val="006422A1"/>
    <w:rsid w:val="00644B89"/>
    <w:rsid w:val="006452DC"/>
    <w:rsid w:val="00647311"/>
    <w:rsid w:val="006473B6"/>
    <w:rsid w:val="00650C22"/>
    <w:rsid w:val="00651FB0"/>
    <w:rsid w:val="00653BD9"/>
    <w:rsid w:val="00656D29"/>
    <w:rsid w:val="006633EC"/>
    <w:rsid w:val="006640D2"/>
    <w:rsid w:val="00665E2E"/>
    <w:rsid w:val="00670451"/>
    <w:rsid w:val="00670AAC"/>
    <w:rsid w:val="0067174E"/>
    <w:rsid w:val="00671776"/>
    <w:rsid w:val="00673C5D"/>
    <w:rsid w:val="006742B6"/>
    <w:rsid w:val="006743C6"/>
    <w:rsid w:val="00675A02"/>
    <w:rsid w:val="00675E9C"/>
    <w:rsid w:val="00675FF0"/>
    <w:rsid w:val="006763B6"/>
    <w:rsid w:val="00677C37"/>
    <w:rsid w:val="006812FD"/>
    <w:rsid w:val="0068159B"/>
    <w:rsid w:val="0068522C"/>
    <w:rsid w:val="006859DA"/>
    <w:rsid w:val="00691B6A"/>
    <w:rsid w:val="00691C77"/>
    <w:rsid w:val="00691F61"/>
    <w:rsid w:val="00692D94"/>
    <w:rsid w:val="00693FE2"/>
    <w:rsid w:val="00695E1C"/>
    <w:rsid w:val="00696FBD"/>
    <w:rsid w:val="0069796D"/>
    <w:rsid w:val="006979E2"/>
    <w:rsid w:val="006A0FF0"/>
    <w:rsid w:val="006A237C"/>
    <w:rsid w:val="006A4172"/>
    <w:rsid w:val="006A6B8F"/>
    <w:rsid w:val="006B08FA"/>
    <w:rsid w:val="006B24CD"/>
    <w:rsid w:val="006B3A3E"/>
    <w:rsid w:val="006B3BF4"/>
    <w:rsid w:val="006B3F7E"/>
    <w:rsid w:val="006B4D91"/>
    <w:rsid w:val="006B55DA"/>
    <w:rsid w:val="006B7B39"/>
    <w:rsid w:val="006B7F89"/>
    <w:rsid w:val="006C3EB2"/>
    <w:rsid w:val="006C48AE"/>
    <w:rsid w:val="006C633B"/>
    <w:rsid w:val="006D092F"/>
    <w:rsid w:val="006D134C"/>
    <w:rsid w:val="006D1451"/>
    <w:rsid w:val="006D18C7"/>
    <w:rsid w:val="006D2EB2"/>
    <w:rsid w:val="006D5729"/>
    <w:rsid w:val="006D5ED1"/>
    <w:rsid w:val="006D73F0"/>
    <w:rsid w:val="006E01B8"/>
    <w:rsid w:val="006E10E0"/>
    <w:rsid w:val="006E2210"/>
    <w:rsid w:val="006E23B2"/>
    <w:rsid w:val="006E2818"/>
    <w:rsid w:val="006E492D"/>
    <w:rsid w:val="006E60AE"/>
    <w:rsid w:val="006E683D"/>
    <w:rsid w:val="006F04B8"/>
    <w:rsid w:val="006F27AA"/>
    <w:rsid w:val="006F53AC"/>
    <w:rsid w:val="006F5E21"/>
    <w:rsid w:val="006F6AED"/>
    <w:rsid w:val="006F6D3F"/>
    <w:rsid w:val="007000F7"/>
    <w:rsid w:val="0070120B"/>
    <w:rsid w:val="00707680"/>
    <w:rsid w:val="00707C98"/>
    <w:rsid w:val="00711607"/>
    <w:rsid w:val="0071409B"/>
    <w:rsid w:val="00716D84"/>
    <w:rsid w:val="00716EBB"/>
    <w:rsid w:val="007205E9"/>
    <w:rsid w:val="00721D7A"/>
    <w:rsid w:val="00721EEB"/>
    <w:rsid w:val="00722064"/>
    <w:rsid w:val="00722AE4"/>
    <w:rsid w:val="00726B43"/>
    <w:rsid w:val="00731891"/>
    <w:rsid w:val="0073275E"/>
    <w:rsid w:val="00732E04"/>
    <w:rsid w:val="007349DE"/>
    <w:rsid w:val="0073674C"/>
    <w:rsid w:val="007405A3"/>
    <w:rsid w:val="0074187F"/>
    <w:rsid w:val="00741E51"/>
    <w:rsid w:val="00743084"/>
    <w:rsid w:val="00745027"/>
    <w:rsid w:val="007501C9"/>
    <w:rsid w:val="00750CDC"/>
    <w:rsid w:val="007517F4"/>
    <w:rsid w:val="00752398"/>
    <w:rsid w:val="00753097"/>
    <w:rsid w:val="00753143"/>
    <w:rsid w:val="007536DE"/>
    <w:rsid w:val="007543F6"/>
    <w:rsid w:val="00755B2B"/>
    <w:rsid w:val="007576C1"/>
    <w:rsid w:val="00761BB4"/>
    <w:rsid w:val="00763CA9"/>
    <w:rsid w:val="00764E0C"/>
    <w:rsid w:val="00767A10"/>
    <w:rsid w:val="00770798"/>
    <w:rsid w:val="00771961"/>
    <w:rsid w:val="007771F1"/>
    <w:rsid w:val="00781597"/>
    <w:rsid w:val="00782536"/>
    <w:rsid w:val="00786D0E"/>
    <w:rsid w:val="00787F1D"/>
    <w:rsid w:val="00790CFB"/>
    <w:rsid w:val="0079114D"/>
    <w:rsid w:val="00792EC2"/>
    <w:rsid w:val="00793E3D"/>
    <w:rsid w:val="00795118"/>
    <w:rsid w:val="007957D4"/>
    <w:rsid w:val="0079656E"/>
    <w:rsid w:val="007A2047"/>
    <w:rsid w:val="007A6D3C"/>
    <w:rsid w:val="007B4DAD"/>
    <w:rsid w:val="007C0268"/>
    <w:rsid w:val="007C0488"/>
    <w:rsid w:val="007C13A2"/>
    <w:rsid w:val="007C1A38"/>
    <w:rsid w:val="007C1DC3"/>
    <w:rsid w:val="007C6D3A"/>
    <w:rsid w:val="007D5762"/>
    <w:rsid w:val="007E170D"/>
    <w:rsid w:val="007E2077"/>
    <w:rsid w:val="007E5A1B"/>
    <w:rsid w:val="007F09C0"/>
    <w:rsid w:val="007F5902"/>
    <w:rsid w:val="00800840"/>
    <w:rsid w:val="008016A2"/>
    <w:rsid w:val="008029E5"/>
    <w:rsid w:val="00803652"/>
    <w:rsid w:val="00804E11"/>
    <w:rsid w:val="00806F1B"/>
    <w:rsid w:val="00810944"/>
    <w:rsid w:val="00811887"/>
    <w:rsid w:val="008144EC"/>
    <w:rsid w:val="008151E1"/>
    <w:rsid w:val="00815CBA"/>
    <w:rsid w:val="008164B5"/>
    <w:rsid w:val="0081784F"/>
    <w:rsid w:val="008178B0"/>
    <w:rsid w:val="008217C1"/>
    <w:rsid w:val="00821E82"/>
    <w:rsid w:val="00823840"/>
    <w:rsid w:val="008240A0"/>
    <w:rsid w:val="00825DD8"/>
    <w:rsid w:val="0083073B"/>
    <w:rsid w:val="0083108E"/>
    <w:rsid w:val="00831254"/>
    <w:rsid w:val="008328B6"/>
    <w:rsid w:val="00834108"/>
    <w:rsid w:val="00837AF7"/>
    <w:rsid w:val="008403F9"/>
    <w:rsid w:val="0084051C"/>
    <w:rsid w:val="00841547"/>
    <w:rsid w:val="008422AC"/>
    <w:rsid w:val="00845A49"/>
    <w:rsid w:val="008460AE"/>
    <w:rsid w:val="008460ED"/>
    <w:rsid w:val="00846B43"/>
    <w:rsid w:val="00850AE5"/>
    <w:rsid w:val="0085244F"/>
    <w:rsid w:val="008536BF"/>
    <w:rsid w:val="00853CE8"/>
    <w:rsid w:val="00856F2E"/>
    <w:rsid w:val="00857A85"/>
    <w:rsid w:val="00864970"/>
    <w:rsid w:val="00865D1E"/>
    <w:rsid w:val="008700D1"/>
    <w:rsid w:val="008703F6"/>
    <w:rsid w:val="00872604"/>
    <w:rsid w:val="00873079"/>
    <w:rsid w:val="00873F37"/>
    <w:rsid w:val="00876371"/>
    <w:rsid w:val="00881CE9"/>
    <w:rsid w:val="00882959"/>
    <w:rsid w:val="00884521"/>
    <w:rsid w:val="0088695B"/>
    <w:rsid w:val="008877F8"/>
    <w:rsid w:val="008917FF"/>
    <w:rsid w:val="00895DD7"/>
    <w:rsid w:val="008A4459"/>
    <w:rsid w:val="008A50D6"/>
    <w:rsid w:val="008A5B7B"/>
    <w:rsid w:val="008A762C"/>
    <w:rsid w:val="008B0BC0"/>
    <w:rsid w:val="008B126E"/>
    <w:rsid w:val="008B7D88"/>
    <w:rsid w:val="008C192E"/>
    <w:rsid w:val="008C455A"/>
    <w:rsid w:val="008C588E"/>
    <w:rsid w:val="008C5F30"/>
    <w:rsid w:val="008C620A"/>
    <w:rsid w:val="008C74C8"/>
    <w:rsid w:val="008C7AE4"/>
    <w:rsid w:val="008C7FDF"/>
    <w:rsid w:val="008D19D1"/>
    <w:rsid w:val="008D43D2"/>
    <w:rsid w:val="008D6452"/>
    <w:rsid w:val="008E131F"/>
    <w:rsid w:val="008E19DA"/>
    <w:rsid w:val="008E3BE5"/>
    <w:rsid w:val="008E3E32"/>
    <w:rsid w:val="008E4A9E"/>
    <w:rsid w:val="008F0C81"/>
    <w:rsid w:val="008F160B"/>
    <w:rsid w:val="008F1A2D"/>
    <w:rsid w:val="008F2B34"/>
    <w:rsid w:val="008F2D28"/>
    <w:rsid w:val="008F5AAB"/>
    <w:rsid w:val="008F67D0"/>
    <w:rsid w:val="008F6FF5"/>
    <w:rsid w:val="0090030E"/>
    <w:rsid w:val="0090243F"/>
    <w:rsid w:val="00902F59"/>
    <w:rsid w:val="00903302"/>
    <w:rsid w:val="0090347A"/>
    <w:rsid w:val="00903779"/>
    <w:rsid w:val="00904ABE"/>
    <w:rsid w:val="00906582"/>
    <w:rsid w:val="00907D44"/>
    <w:rsid w:val="009112C0"/>
    <w:rsid w:val="00912597"/>
    <w:rsid w:val="00912AC8"/>
    <w:rsid w:val="00914158"/>
    <w:rsid w:val="009141E9"/>
    <w:rsid w:val="00923C03"/>
    <w:rsid w:val="00924858"/>
    <w:rsid w:val="00930482"/>
    <w:rsid w:val="00932A3F"/>
    <w:rsid w:val="00933A9F"/>
    <w:rsid w:val="00934B38"/>
    <w:rsid w:val="00935066"/>
    <w:rsid w:val="00936522"/>
    <w:rsid w:val="00936C44"/>
    <w:rsid w:val="00937212"/>
    <w:rsid w:val="00946C5A"/>
    <w:rsid w:val="0094769C"/>
    <w:rsid w:val="009500DF"/>
    <w:rsid w:val="00951B5F"/>
    <w:rsid w:val="00952704"/>
    <w:rsid w:val="00952C6D"/>
    <w:rsid w:val="00956797"/>
    <w:rsid w:val="009572F7"/>
    <w:rsid w:val="009573F8"/>
    <w:rsid w:val="00957773"/>
    <w:rsid w:val="00957AB5"/>
    <w:rsid w:val="00961025"/>
    <w:rsid w:val="00962851"/>
    <w:rsid w:val="00965AC9"/>
    <w:rsid w:val="00966875"/>
    <w:rsid w:val="009679AA"/>
    <w:rsid w:val="009728A5"/>
    <w:rsid w:val="00974551"/>
    <w:rsid w:val="00974C9A"/>
    <w:rsid w:val="00974D2E"/>
    <w:rsid w:val="00976D57"/>
    <w:rsid w:val="009834D1"/>
    <w:rsid w:val="0098453D"/>
    <w:rsid w:val="009845D5"/>
    <w:rsid w:val="00991006"/>
    <w:rsid w:val="00996AD7"/>
    <w:rsid w:val="009970BD"/>
    <w:rsid w:val="009976F6"/>
    <w:rsid w:val="009977D1"/>
    <w:rsid w:val="009A1C66"/>
    <w:rsid w:val="009A3218"/>
    <w:rsid w:val="009A3716"/>
    <w:rsid w:val="009A392D"/>
    <w:rsid w:val="009A5AD2"/>
    <w:rsid w:val="009A5C7A"/>
    <w:rsid w:val="009B022D"/>
    <w:rsid w:val="009B29D7"/>
    <w:rsid w:val="009B2A63"/>
    <w:rsid w:val="009B518C"/>
    <w:rsid w:val="009B6629"/>
    <w:rsid w:val="009B7422"/>
    <w:rsid w:val="009B759D"/>
    <w:rsid w:val="009B7DCD"/>
    <w:rsid w:val="009C03DB"/>
    <w:rsid w:val="009C24C5"/>
    <w:rsid w:val="009C2E1B"/>
    <w:rsid w:val="009C330D"/>
    <w:rsid w:val="009C69DC"/>
    <w:rsid w:val="009C720C"/>
    <w:rsid w:val="009D01F0"/>
    <w:rsid w:val="009D7A2C"/>
    <w:rsid w:val="009E12C4"/>
    <w:rsid w:val="009E1A14"/>
    <w:rsid w:val="009E4BDF"/>
    <w:rsid w:val="009F172C"/>
    <w:rsid w:val="009F4023"/>
    <w:rsid w:val="009F4CC8"/>
    <w:rsid w:val="009F4D53"/>
    <w:rsid w:val="009F5111"/>
    <w:rsid w:val="009F7DBA"/>
    <w:rsid w:val="00A035BB"/>
    <w:rsid w:val="00A04C19"/>
    <w:rsid w:val="00A04E86"/>
    <w:rsid w:val="00A051FC"/>
    <w:rsid w:val="00A06417"/>
    <w:rsid w:val="00A066CC"/>
    <w:rsid w:val="00A07079"/>
    <w:rsid w:val="00A0731D"/>
    <w:rsid w:val="00A07B40"/>
    <w:rsid w:val="00A10586"/>
    <w:rsid w:val="00A138DB"/>
    <w:rsid w:val="00A14364"/>
    <w:rsid w:val="00A15E8B"/>
    <w:rsid w:val="00A16FB1"/>
    <w:rsid w:val="00A17143"/>
    <w:rsid w:val="00A17F8B"/>
    <w:rsid w:val="00A204BC"/>
    <w:rsid w:val="00A2196C"/>
    <w:rsid w:val="00A21F19"/>
    <w:rsid w:val="00A2262C"/>
    <w:rsid w:val="00A23E70"/>
    <w:rsid w:val="00A23F36"/>
    <w:rsid w:val="00A25756"/>
    <w:rsid w:val="00A2623C"/>
    <w:rsid w:val="00A263E2"/>
    <w:rsid w:val="00A26993"/>
    <w:rsid w:val="00A2709F"/>
    <w:rsid w:val="00A30BC7"/>
    <w:rsid w:val="00A34B20"/>
    <w:rsid w:val="00A3564B"/>
    <w:rsid w:val="00A378BA"/>
    <w:rsid w:val="00A4027F"/>
    <w:rsid w:val="00A438F1"/>
    <w:rsid w:val="00A448CD"/>
    <w:rsid w:val="00A47636"/>
    <w:rsid w:val="00A53604"/>
    <w:rsid w:val="00A55AB7"/>
    <w:rsid w:val="00A569C5"/>
    <w:rsid w:val="00A60023"/>
    <w:rsid w:val="00A627F9"/>
    <w:rsid w:val="00A6340D"/>
    <w:rsid w:val="00A65D5E"/>
    <w:rsid w:val="00A65FA2"/>
    <w:rsid w:val="00A660A1"/>
    <w:rsid w:val="00A715DF"/>
    <w:rsid w:val="00A71F30"/>
    <w:rsid w:val="00A738ED"/>
    <w:rsid w:val="00A74167"/>
    <w:rsid w:val="00A77AA0"/>
    <w:rsid w:val="00A77F2F"/>
    <w:rsid w:val="00A8015E"/>
    <w:rsid w:val="00A81C0D"/>
    <w:rsid w:val="00A81EE2"/>
    <w:rsid w:val="00A824CD"/>
    <w:rsid w:val="00A8268E"/>
    <w:rsid w:val="00A827EA"/>
    <w:rsid w:val="00A82F84"/>
    <w:rsid w:val="00A84E7C"/>
    <w:rsid w:val="00A85735"/>
    <w:rsid w:val="00A859E8"/>
    <w:rsid w:val="00A868E6"/>
    <w:rsid w:val="00A8762D"/>
    <w:rsid w:val="00A8787A"/>
    <w:rsid w:val="00A90E0C"/>
    <w:rsid w:val="00A91B66"/>
    <w:rsid w:val="00A93802"/>
    <w:rsid w:val="00AA0020"/>
    <w:rsid w:val="00AA12DC"/>
    <w:rsid w:val="00AA16D0"/>
    <w:rsid w:val="00AA200F"/>
    <w:rsid w:val="00AA3355"/>
    <w:rsid w:val="00AA41B8"/>
    <w:rsid w:val="00AA4640"/>
    <w:rsid w:val="00AA492A"/>
    <w:rsid w:val="00AA6E28"/>
    <w:rsid w:val="00AA6F9F"/>
    <w:rsid w:val="00AA7E46"/>
    <w:rsid w:val="00AB3929"/>
    <w:rsid w:val="00AB4FE3"/>
    <w:rsid w:val="00AB571C"/>
    <w:rsid w:val="00AB60E8"/>
    <w:rsid w:val="00AB66A9"/>
    <w:rsid w:val="00AC00B3"/>
    <w:rsid w:val="00AC04AD"/>
    <w:rsid w:val="00AC1009"/>
    <w:rsid w:val="00AC2822"/>
    <w:rsid w:val="00AC47C2"/>
    <w:rsid w:val="00AC519A"/>
    <w:rsid w:val="00AC53A8"/>
    <w:rsid w:val="00AC7203"/>
    <w:rsid w:val="00AC7335"/>
    <w:rsid w:val="00AC74CF"/>
    <w:rsid w:val="00AD15BF"/>
    <w:rsid w:val="00AD1EB5"/>
    <w:rsid w:val="00AD2BED"/>
    <w:rsid w:val="00AD2DE4"/>
    <w:rsid w:val="00AD72F6"/>
    <w:rsid w:val="00AE06EB"/>
    <w:rsid w:val="00AE11F9"/>
    <w:rsid w:val="00AE17E2"/>
    <w:rsid w:val="00AE48A0"/>
    <w:rsid w:val="00AE6508"/>
    <w:rsid w:val="00AF0AED"/>
    <w:rsid w:val="00AF0EB9"/>
    <w:rsid w:val="00AF26FF"/>
    <w:rsid w:val="00AF60C7"/>
    <w:rsid w:val="00AF6A2B"/>
    <w:rsid w:val="00AF6D46"/>
    <w:rsid w:val="00B017C6"/>
    <w:rsid w:val="00B0523A"/>
    <w:rsid w:val="00B05A46"/>
    <w:rsid w:val="00B07726"/>
    <w:rsid w:val="00B10F85"/>
    <w:rsid w:val="00B17C20"/>
    <w:rsid w:val="00B20B98"/>
    <w:rsid w:val="00B2157A"/>
    <w:rsid w:val="00B221E4"/>
    <w:rsid w:val="00B24096"/>
    <w:rsid w:val="00B304EB"/>
    <w:rsid w:val="00B30FD5"/>
    <w:rsid w:val="00B3323E"/>
    <w:rsid w:val="00B35A02"/>
    <w:rsid w:val="00B40698"/>
    <w:rsid w:val="00B41885"/>
    <w:rsid w:val="00B438BC"/>
    <w:rsid w:val="00B44E9A"/>
    <w:rsid w:val="00B46534"/>
    <w:rsid w:val="00B46930"/>
    <w:rsid w:val="00B50A2A"/>
    <w:rsid w:val="00B50FB5"/>
    <w:rsid w:val="00B53993"/>
    <w:rsid w:val="00B56B8C"/>
    <w:rsid w:val="00B614AB"/>
    <w:rsid w:val="00B61A8C"/>
    <w:rsid w:val="00B6360F"/>
    <w:rsid w:val="00B63F3E"/>
    <w:rsid w:val="00B65E63"/>
    <w:rsid w:val="00B75B15"/>
    <w:rsid w:val="00B765C7"/>
    <w:rsid w:val="00B76A14"/>
    <w:rsid w:val="00B80DFE"/>
    <w:rsid w:val="00B81D34"/>
    <w:rsid w:val="00B8287B"/>
    <w:rsid w:val="00B833B0"/>
    <w:rsid w:val="00B839AF"/>
    <w:rsid w:val="00B93E30"/>
    <w:rsid w:val="00B9595A"/>
    <w:rsid w:val="00B9718C"/>
    <w:rsid w:val="00B97A69"/>
    <w:rsid w:val="00BA1ED4"/>
    <w:rsid w:val="00BA2696"/>
    <w:rsid w:val="00BA56D3"/>
    <w:rsid w:val="00BA75BF"/>
    <w:rsid w:val="00BA7C49"/>
    <w:rsid w:val="00BB0A40"/>
    <w:rsid w:val="00BB0CC3"/>
    <w:rsid w:val="00BB13FD"/>
    <w:rsid w:val="00BB2291"/>
    <w:rsid w:val="00BB2DE4"/>
    <w:rsid w:val="00BB355D"/>
    <w:rsid w:val="00BB372E"/>
    <w:rsid w:val="00BB4076"/>
    <w:rsid w:val="00BB49B6"/>
    <w:rsid w:val="00BB55EF"/>
    <w:rsid w:val="00BB5F36"/>
    <w:rsid w:val="00BB7CE5"/>
    <w:rsid w:val="00BC0CB1"/>
    <w:rsid w:val="00BC2854"/>
    <w:rsid w:val="00BC3EA8"/>
    <w:rsid w:val="00BC59D8"/>
    <w:rsid w:val="00BC5C2E"/>
    <w:rsid w:val="00BC6541"/>
    <w:rsid w:val="00BC6948"/>
    <w:rsid w:val="00BD0BFE"/>
    <w:rsid w:val="00BD14E7"/>
    <w:rsid w:val="00BD1AB3"/>
    <w:rsid w:val="00BD4E5A"/>
    <w:rsid w:val="00BD5F7E"/>
    <w:rsid w:val="00BE087A"/>
    <w:rsid w:val="00BE3B65"/>
    <w:rsid w:val="00BE3FAF"/>
    <w:rsid w:val="00BE4A1D"/>
    <w:rsid w:val="00BE5AA7"/>
    <w:rsid w:val="00BE663B"/>
    <w:rsid w:val="00BF0887"/>
    <w:rsid w:val="00BF4DB0"/>
    <w:rsid w:val="00BF4F45"/>
    <w:rsid w:val="00BF615A"/>
    <w:rsid w:val="00C02212"/>
    <w:rsid w:val="00C03D4E"/>
    <w:rsid w:val="00C04330"/>
    <w:rsid w:val="00C0577A"/>
    <w:rsid w:val="00C07209"/>
    <w:rsid w:val="00C07369"/>
    <w:rsid w:val="00C10056"/>
    <w:rsid w:val="00C104CD"/>
    <w:rsid w:val="00C12DE8"/>
    <w:rsid w:val="00C1334D"/>
    <w:rsid w:val="00C143FF"/>
    <w:rsid w:val="00C20152"/>
    <w:rsid w:val="00C22523"/>
    <w:rsid w:val="00C2257A"/>
    <w:rsid w:val="00C247A0"/>
    <w:rsid w:val="00C3160B"/>
    <w:rsid w:val="00C319A4"/>
    <w:rsid w:val="00C32342"/>
    <w:rsid w:val="00C32E48"/>
    <w:rsid w:val="00C35318"/>
    <w:rsid w:val="00C35ABC"/>
    <w:rsid w:val="00C36D03"/>
    <w:rsid w:val="00C40301"/>
    <w:rsid w:val="00C4177F"/>
    <w:rsid w:val="00C44348"/>
    <w:rsid w:val="00C459EE"/>
    <w:rsid w:val="00C45E6D"/>
    <w:rsid w:val="00C46A05"/>
    <w:rsid w:val="00C5259F"/>
    <w:rsid w:val="00C5366C"/>
    <w:rsid w:val="00C53A8D"/>
    <w:rsid w:val="00C61639"/>
    <w:rsid w:val="00C70022"/>
    <w:rsid w:val="00C72273"/>
    <w:rsid w:val="00C73A84"/>
    <w:rsid w:val="00C7553B"/>
    <w:rsid w:val="00C7675F"/>
    <w:rsid w:val="00C769C2"/>
    <w:rsid w:val="00C80483"/>
    <w:rsid w:val="00C809C9"/>
    <w:rsid w:val="00C81309"/>
    <w:rsid w:val="00C82608"/>
    <w:rsid w:val="00C833BC"/>
    <w:rsid w:val="00C83853"/>
    <w:rsid w:val="00C8527A"/>
    <w:rsid w:val="00C8580E"/>
    <w:rsid w:val="00C86511"/>
    <w:rsid w:val="00C8669B"/>
    <w:rsid w:val="00C90741"/>
    <w:rsid w:val="00C91AA9"/>
    <w:rsid w:val="00C9211D"/>
    <w:rsid w:val="00C93A4A"/>
    <w:rsid w:val="00C94405"/>
    <w:rsid w:val="00C949D2"/>
    <w:rsid w:val="00C94A14"/>
    <w:rsid w:val="00C97332"/>
    <w:rsid w:val="00C978D6"/>
    <w:rsid w:val="00CA0121"/>
    <w:rsid w:val="00CA2A2A"/>
    <w:rsid w:val="00CA43C8"/>
    <w:rsid w:val="00CA4640"/>
    <w:rsid w:val="00CA5C0E"/>
    <w:rsid w:val="00CB4A78"/>
    <w:rsid w:val="00CB78AE"/>
    <w:rsid w:val="00CC07CD"/>
    <w:rsid w:val="00CC4215"/>
    <w:rsid w:val="00CC56A7"/>
    <w:rsid w:val="00CC6207"/>
    <w:rsid w:val="00CC6259"/>
    <w:rsid w:val="00CD1906"/>
    <w:rsid w:val="00CD20DA"/>
    <w:rsid w:val="00CD245E"/>
    <w:rsid w:val="00CD345F"/>
    <w:rsid w:val="00CD388C"/>
    <w:rsid w:val="00CD3FC5"/>
    <w:rsid w:val="00CE315A"/>
    <w:rsid w:val="00CE3EC3"/>
    <w:rsid w:val="00CE4E53"/>
    <w:rsid w:val="00CE5E93"/>
    <w:rsid w:val="00CE70C6"/>
    <w:rsid w:val="00CE75A2"/>
    <w:rsid w:val="00CF1551"/>
    <w:rsid w:val="00CF2CEB"/>
    <w:rsid w:val="00CF31C4"/>
    <w:rsid w:val="00CF42EC"/>
    <w:rsid w:val="00CF50B6"/>
    <w:rsid w:val="00CF6E0C"/>
    <w:rsid w:val="00CF74C6"/>
    <w:rsid w:val="00D00AC3"/>
    <w:rsid w:val="00D02CD4"/>
    <w:rsid w:val="00D03212"/>
    <w:rsid w:val="00D06347"/>
    <w:rsid w:val="00D10CFB"/>
    <w:rsid w:val="00D12B21"/>
    <w:rsid w:val="00D13E28"/>
    <w:rsid w:val="00D15938"/>
    <w:rsid w:val="00D21616"/>
    <w:rsid w:val="00D21A07"/>
    <w:rsid w:val="00D21B7F"/>
    <w:rsid w:val="00D221AA"/>
    <w:rsid w:val="00D235FF"/>
    <w:rsid w:val="00D239E4"/>
    <w:rsid w:val="00D26436"/>
    <w:rsid w:val="00D26519"/>
    <w:rsid w:val="00D3419A"/>
    <w:rsid w:val="00D3451B"/>
    <w:rsid w:val="00D35866"/>
    <w:rsid w:val="00D36E3B"/>
    <w:rsid w:val="00D373A1"/>
    <w:rsid w:val="00D40A41"/>
    <w:rsid w:val="00D41F7D"/>
    <w:rsid w:val="00D42351"/>
    <w:rsid w:val="00D4248C"/>
    <w:rsid w:val="00D43C03"/>
    <w:rsid w:val="00D453B2"/>
    <w:rsid w:val="00D46EC1"/>
    <w:rsid w:val="00D47D8A"/>
    <w:rsid w:val="00D50FC0"/>
    <w:rsid w:val="00D51D00"/>
    <w:rsid w:val="00D51FF5"/>
    <w:rsid w:val="00D5426B"/>
    <w:rsid w:val="00D5460A"/>
    <w:rsid w:val="00D54E37"/>
    <w:rsid w:val="00D577D8"/>
    <w:rsid w:val="00D57B4F"/>
    <w:rsid w:val="00D60181"/>
    <w:rsid w:val="00D60200"/>
    <w:rsid w:val="00D626CF"/>
    <w:rsid w:val="00D66470"/>
    <w:rsid w:val="00D676CE"/>
    <w:rsid w:val="00D724BA"/>
    <w:rsid w:val="00D7276F"/>
    <w:rsid w:val="00D74F6E"/>
    <w:rsid w:val="00D75C87"/>
    <w:rsid w:val="00D76FD6"/>
    <w:rsid w:val="00D77544"/>
    <w:rsid w:val="00D8004E"/>
    <w:rsid w:val="00D82117"/>
    <w:rsid w:val="00D82E9E"/>
    <w:rsid w:val="00D86061"/>
    <w:rsid w:val="00D866CA"/>
    <w:rsid w:val="00D8764D"/>
    <w:rsid w:val="00D914FE"/>
    <w:rsid w:val="00D91DA4"/>
    <w:rsid w:val="00D965E3"/>
    <w:rsid w:val="00D9781B"/>
    <w:rsid w:val="00D97ED2"/>
    <w:rsid w:val="00DA0F4E"/>
    <w:rsid w:val="00DA1560"/>
    <w:rsid w:val="00DA1F85"/>
    <w:rsid w:val="00DA2596"/>
    <w:rsid w:val="00DA34E6"/>
    <w:rsid w:val="00DA4D72"/>
    <w:rsid w:val="00DA5155"/>
    <w:rsid w:val="00DB1947"/>
    <w:rsid w:val="00DB7431"/>
    <w:rsid w:val="00DC0918"/>
    <w:rsid w:val="00DC0CE7"/>
    <w:rsid w:val="00DD2250"/>
    <w:rsid w:val="00DD653C"/>
    <w:rsid w:val="00DE2165"/>
    <w:rsid w:val="00DE29D3"/>
    <w:rsid w:val="00DE33DF"/>
    <w:rsid w:val="00DE74FD"/>
    <w:rsid w:val="00DF0662"/>
    <w:rsid w:val="00DF0C2F"/>
    <w:rsid w:val="00DF3AF0"/>
    <w:rsid w:val="00DF6C21"/>
    <w:rsid w:val="00DF7B1D"/>
    <w:rsid w:val="00E0092C"/>
    <w:rsid w:val="00E012BA"/>
    <w:rsid w:val="00E025A9"/>
    <w:rsid w:val="00E02953"/>
    <w:rsid w:val="00E05437"/>
    <w:rsid w:val="00E0708C"/>
    <w:rsid w:val="00E13083"/>
    <w:rsid w:val="00E132C4"/>
    <w:rsid w:val="00E15AAF"/>
    <w:rsid w:val="00E1636C"/>
    <w:rsid w:val="00E1796D"/>
    <w:rsid w:val="00E17C96"/>
    <w:rsid w:val="00E2135B"/>
    <w:rsid w:val="00E2137B"/>
    <w:rsid w:val="00E214A7"/>
    <w:rsid w:val="00E23D2E"/>
    <w:rsid w:val="00E24405"/>
    <w:rsid w:val="00E24902"/>
    <w:rsid w:val="00E26A37"/>
    <w:rsid w:val="00E27863"/>
    <w:rsid w:val="00E34728"/>
    <w:rsid w:val="00E420CC"/>
    <w:rsid w:val="00E425D1"/>
    <w:rsid w:val="00E43787"/>
    <w:rsid w:val="00E50911"/>
    <w:rsid w:val="00E50F75"/>
    <w:rsid w:val="00E515B4"/>
    <w:rsid w:val="00E532D3"/>
    <w:rsid w:val="00E54B52"/>
    <w:rsid w:val="00E55026"/>
    <w:rsid w:val="00E56371"/>
    <w:rsid w:val="00E57658"/>
    <w:rsid w:val="00E634F6"/>
    <w:rsid w:val="00E664B1"/>
    <w:rsid w:val="00E66964"/>
    <w:rsid w:val="00E6700C"/>
    <w:rsid w:val="00E6749E"/>
    <w:rsid w:val="00E73E57"/>
    <w:rsid w:val="00E7742C"/>
    <w:rsid w:val="00E82FB7"/>
    <w:rsid w:val="00E841A0"/>
    <w:rsid w:val="00E858AA"/>
    <w:rsid w:val="00E86355"/>
    <w:rsid w:val="00E868BA"/>
    <w:rsid w:val="00E90B41"/>
    <w:rsid w:val="00E90EB9"/>
    <w:rsid w:val="00E9413E"/>
    <w:rsid w:val="00E948A5"/>
    <w:rsid w:val="00E9583C"/>
    <w:rsid w:val="00E9589F"/>
    <w:rsid w:val="00E96038"/>
    <w:rsid w:val="00E968A1"/>
    <w:rsid w:val="00EA0112"/>
    <w:rsid w:val="00EA10D7"/>
    <w:rsid w:val="00EA339F"/>
    <w:rsid w:val="00EA464C"/>
    <w:rsid w:val="00EA5FEA"/>
    <w:rsid w:val="00EA6757"/>
    <w:rsid w:val="00EA6CDA"/>
    <w:rsid w:val="00EA6E77"/>
    <w:rsid w:val="00EB170B"/>
    <w:rsid w:val="00EB19E3"/>
    <w:rsid w:val="00EB26CA"/>
    <w:rsid w:val="00EC0CBF"/>
    <w:rsid w:val="00EC0CD2"/>
    <w:rsid w:val="00EC0D68"/>
    <w:rsid w:val="00EC122C"/>
    <w:rsid w:val="00EC27BC"/>
    <w:rsid w:val="00EC33A7"/>
    <w:rsid w:val="00EC443F"/>
    <w:rsid w:val="00EC52EC"/>
    <w:rsid w:val="00EC583A"/>
    <w:rsid w:val="00EC58D4"/>
    <w:rsid w:val="00EC60FD"/>
    <w:rsid w:val="00ED2437"/>
    <w:rsid w:val="00ED326C"/>
    <w:rsid w:val="00ED36CD"/>
    <w:rsid w:val="00ED5567"/>
    <w:rsid w:val="00ED56B9"/>
    <w:rsid w:val="00EE0BF4"/>
    <w:rsid w:val="00EE21A9"/>
    <w:rsid w:val="00EE2243"/>
    <w:rsid w:val="00EE34F5"/>
    <w:rsid w:val="00EE3F13"/>
    <w:rsid w:val="00EE4F39"/>
    <w:rsid w:val="00EE6947"/>
    <w:rsid w:val="00EF0267"/>
    <w:rsid w:val="00EF188B"/>
    <w:rsid w:val="00EF1ABC"/>
    <w:rsid w:val="00EF3159"/>
    <w:rsid w:val="00EF3638"/>
    <w:rsid w:val="00EF5955"/>
    <w:rsid w:val="00EF61B5"/>
    <w:rsid w:val="00EF6610"/>
    <w:rsid w:val="00EF7452"/>
    <w:rsid w:val="00EF79E6"/>
    <w:rsid w:val="00F02568"/>
    <w:rsid w:val="00F033CD"/>
    <w:rsid w:val="00F04453"/>
    <w:rsid w:val="00F04AF5"/>
    <w:rsid w:val="00F0616F"/>
    <w:rsid w:val="00F0704D"/>
    <w:rsid w:val="00F07A0A"/>
    <w:rsid w:val="00F10249"/>
    <w:rsid w:val="00F11153"/>
    <w:rsid w:val="00F12486"/>
    <w:rsid w:val="00F14672"/>
    <w:rsid w:val="00F14E9E"/>
    <w:rsid w:val="00F16402"/>
    <w:rsid w:val="00F2360C"/>
    <w:rsid w:val="00F25D9F"/>
    <w:rsid w:val="00F317F9"/>
    <w:rsid w:val="00F31EEF"/>
    <w:rsid w:val="00F3236E"/>
    <w:rsid w:val="00F35573"/>
    <w:rsid w:val="00F412B4"/>
    <w:rsid w:val="00F4231B"/>
    <w:rsid w:val="00F47AA1"/>
    <w:rsid w:val="00F47B99"/>
    <w:rsid w:val="00F47CB7"/>
    <w:rsid w:val="00F51DB7"/>
    <w:rsid w:val="00F51E3B"/>
    <w:rsid w:val="00F54225"/>
    <w:rsid w:val="00F547A1"/>
    <w:rsid w:val="00F54A7E"/>
    <w:rsid w:val="00F554BE"/>
    <w:rsid w:val="00F55BF6"/>
    <w:rsid w:val="00F56348"/>
    <w:rsid w:val="00F56DF9"/>
    <w:rsid w:val="00F61BF5"/>
    <w:rsid w:val="00F62781"/>
    <w:rsid w:val="00F66E48"/>
    <w:rsid w:val="00F67D04"/>
    <w:rsid w:val="00F7100A"/>
    <w:rsid w:val="00F729C8"/>
    <w:rsid w:val="00F72DFF"/>
    <w:rsid w:val="00F7678A"/>
    <w:rsid w:val="00F8045E"/>
    <w:rsid w:val="00F80B18"/>
    <w:rsid w:val="00F80E64"/>
    <w:rsid w:val="00F81527"/>
    <w:rsid w:val="00F836DC"/>
    <w:rsid w:val="00F86515"/>
    <w:rsid w:val="00F90DCE"/>
    <w:rsid w:val="00F92283"/>
    <w:rsid w:val="00F9659B"/>
    <w:rsid w:val="00FA2C05"/>
    <w:rsid w:val="00FA37D9"/>
    <w:rsid w:val="00FA3D36"/>
    <w:rsid w:val="00FA57F9"/>
    <w:rsid w:val="00FA6119"/>
    <w:rsid w:val="00FA79F7"/>
    <w:rsid w:val="00FA7C4F"/>
    <w:rsid w:val="00FA7DD4"/>
    <w:rsid w:val="00FB0BB4"/>
    <w:rsid w:val="00FB4CDC"/>
    <w:rsid w:val="00FC2988"/>
    <w:rsid w:val="00FC324A"/>
    <w:rsid w:val="00FC6224"/>
    <w:rsid w:val="00FC6DB9"/>
    <w:rsid w:val="00FD0688"/>
    <w:rsid w:val="00FD0880"/>
    <w:rsid w:val="00FD2D09"/>
    <w:rsid w:val="00FD2EE7"/>
    <w:rsid w:val="00FD5909"/>
    <w:rsid w:val="00FD7ECE"/>
    <w:rsid w:val="00FE2703"/>
    <w:rsid w:val="00FE466F"/>
    <w:rsid w:val="00FE506D"/>
    <w:rsid w:val="00FF091F"/>
    <w:rsid w:val="00FF3ECB"/>
    <w:rsid w:val="00FF4385"/>
    <w:rsid w:val="00FF7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846"/>
    <w:pPr>
      <w:spacing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6AC"/>
    <w:rPr>
      <w:rFonts w:ascii="Tahoma" w:hAnsi="Tahoma" w:cs="Tahoma"/>
      <w:sz w:val="16"/>
      <w:szCs w:val="16"/>
    </w:rPr>
  </w:style>
  <w:style w:type="character" w:customStyle="1" w:styleId="a4">
    <w:name w:val="Текст выноски Знак"/>
    <w:basedOn w:val="a0"/>
    <w:link w:val="a3"/>
    <w:uiPriority w:val="99"/>
    <w:semiHidden/>
    <w:rsid w:val="004D06AC"/>
    <w:rPr>
      <w:rFonts w:ascii="Tahoma" w:eastAsia="Times New Roman" w:hAnsi="Tahoma" w:cs="Tahoma"/>
      <w:sz w:val="16"/>
      <w:szCs w:val="16"/>
      <w:lang w:eastAsia="ru-RU"/>
    </w:rPr>
  </w:style>
  <w:style w:type="paragraph" w:styleId="a5">
    <w:name w:val="List Paragraph"/>
    <w:basedOn w:val="a"/>
    <w:uiPriority w:val="34"/>
    <w:qFormat/>
    <w:rsid w:val="00934B38"/>
    <w:pPr>
      <w:ind w:left="720"/>
      <w:contextualSpacing/>
    </w:pPr>
  </w:style>
  <w:style w:type="paragraph" w:styleId="HTML">
    <w:name w:val="HTML Preformatted"/>
    <w:basedOn w:val="a"/>
    <w:link w:val="HTML0"/>
    <w:uiPriority w:val="99"/>
    <w:semiHidden/>
    <w:unhideWhenUsed/>
    <w:rsid w:val="001D6CAD"/>
    <w:rPr>
      <w:rFonts w:ascii="Consolas" w:hAnsi="Consolas" w:cs="Consolas"/>
      <w:sz w:val="20"/>
      <w:szCs w:val="20"/>
    </w:rPr>
  </w:style>
  <w:style w:type="character" w:customStyle="1" w:styleId="HTML0">
    <w:name w:val="Стандартный HTML Знак"/>
    <w:basedOn w:val="a0"/>
    <w:link w:val="HTML"/>
    <w:uiPriority w:val="99"/>
    <w:semiHidden/>
    <w:rsid w:val="001D6CAD"/>
    <w:rPr>
      <w:rFonts w:ascii="Consolas" w:eastAsia="Times New Roman" w:hAnsi="Consolas" w:cs="Consolas"/>
      <w:sz w:val="20"/>
      <w:szCs w:val="20"/>
      <w:lang w:eastAsia="ru-RU"/>
    </w:rPr>
  </w:style>
  <w:style w:type="character" w:styleId="a6">
    <w:name w:val="Hyperlink"/>
    <w:basedOn w:val="a0"/>
    <w:uiPriority w:val="99"/>
    <w:unhideWhenUsed/>
    <w:rsid w:val="00E34728"/>
    <w:rPr>
      <w:color w:val="0000FF" w:themeColor="hyperlink"/>
      <w:u w:val="single"/>
    </w:rPr>
  </w:style>
  <w:style w:type="paragraph" w:customStyle="1" w:styleId="ConsPlusTitle">
    <w:name w:val="ConsPlusTitle"/>
    <w:rsid w:val="00494EE4"/>
    <w:pPr>
      <w:widowControl w:val="0"/>
      <w:autoSpaceDE w:val="0"/>
      <w:autoSpaceDN w:val="0"/>
      <w:spacing w:line="240" w:lineRule="auto"/>
    </w:pPr>
    <w:rPr>
      <w:rFonts w:ascii="Arial" w:eastAsiaTheme="minorEastAsia" w:hAnsi="Arial" w:cs="Arial"/>
      <w:b/>
      <w:sz w:val="20"/>
      <w:lang w:eastAsia="ru-RU"/>
    </w:rPr>
  </w:style>
  <w:style w:type="paragraph" w:customStyle="1" w:styleId="ConsPlusNormal">
    <w:name w:val="ConsPlusNormal"/>
    <w:rsid w:val="00C8669B"/>
    <w:pPr>
      <w:widowControl w:val="0"/>
      <w:autoSpaceDE w:val="0"/>
      <w:autoSpaceDN w:val="0"/>
      <w:spacing w:line="240" w:lineRule="auto"/>
    </w:pPr>
    <w:rPr>
      <w:rFonts w:ascii="Arial" w:eastAsiaTheme="minorEastAsia" w:hAnsi="Arial" w:cs="Arial"/>
      <w:sz w:val="20"/>
      <w:lang w:eastAsia="ru-RU"/>
    </w:rPr>
  </w:style>
  <w:style w:type="paragraph" w:styleId="a7">
    <w:name w:val="header"/>
    <w:basedOn w:val="a"/>
    <w:link w:val="a8"/>
    <w:uiPriority w:val="99"/>
    <w:unhideWhenUsed/>
    <w:rsid w:val="00FA37D9"/>
    <w:pPr>
      <w:tabs>
        <w:tab w:val="center" w:pos="4677"/>
        <w:tab w:val="right" w:pos="9355"/>
      </w:tabs>
    </w:pPr>
  </w:style>
  <w:style w:type="character" w:customStyle="1" w:styleId="a8">
    <w:name w:val="Верхний колонтитул Знак"/>
    <w:basedOn w:val="a0"/>
    <w:link w:val="a7"/>
    <w:uiPriority w:val="99"/>
    <w:rsid w:val="00FA37D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A37D9"/>
    <w:pPr>
      <w:tabs>
        <w:tab w:val="center" w:pos="4677"/>
        <w:tab w:val="right" w:pos="9355"/>
      </w:tabs>
    </w:pPr>
  </w:style>
  <w:style w:type="character" w:customStyle="1" w:styleId="aa">
    <w:name w:val="Нижний колонтитул Знак"/>
    <w:basedOn w:val="a0"/>
    <w:link w:val="a9"/>
    <w:uiPriority w:val="99"/>
    <w:rsid w:val="00FA37D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846"/>
    <w:pPr>
      <w:spacing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6AC"/>
    <w:rPr>
      <w:rFonts w:ascii="Tahoma" w:hAnsi="Tahoma" w:cs="Tahoma"/>
      <w:sz w:val="16"/>
      <w:szCs w:val="16"/>
    </w:rPr>
  </w:style>
  <w:style w:type="character" w:customStyle="1" w:styleId="a4">
    <w:name w:val="Текст выноски Знак"/>
    <w:basedOn w:val="a0"/>
    <w:link w:val="a3"/>
    <w:uiPriority w:val="99"/>
    <w:semiHidden/>
    <w:rsid w:val="004D06AC"/>
    <w:rPr>
      <w:rFonts w:ascii="Tahoma" w:eastAsia="Times New Roman" w:hAnsi="Tahoma" w:cs="Tahoma"/>
      <w:sz w:val="16"/>
      <w:szCs w:val="16"/>
      <w:lang w:eastAsia="ru-RU"/>
    </w:rPr>
  </w:style>
  <w:style w:type="paragraph" w:styleId="a5">
    <w:name w:val="List Paragraph"/>
    <w:basedOn w:val="a"/>
    <w:uiPriority w:val="34"/>
    <w:qFormat/>
    <w:rsid w:val="00934B38"/>
    <w:pPr>
      <w:ind w:left="720"/>
      <w:contextualSpacing/>
    </w:pPr>
  </w:style>
  <w:style w:type="paragraph" w:styleId="HTML">
    <w:name w:val="HTML Preformatted"/>
    <w:basedOn w:val="a"/>
    <w:link w:val="HTML0"/>
    <w:uiPriority w:val="99"/>
    <w:semiHidden/>
    <w:unhideWhenUsed/>
    <w:rsid w:val="001D6CAD"/>
    <w:rPr>
      <w:rFonts w:ascii="Consolas" w:hAnsi="Consolas" w:cs="Consolas"/>
      <w:sz w:val="20"/>
      <w:szCs w:val="20"/>
    </w:rPr>
  </w:style>
  <w:style w:type="character" w:customStyle="1" w:styleId="HTML0">
    <w:name w:val="Стандартный HTML Знак"/>
    <w:basedOn w:val="a0"/>
    <w:link w:val="HTML"/>
    <w:uiPriority w:val="99"/>
    <w:semiHidden/>
    <w:rsid w:val="001D6CAD"/>
    <w:rPr>
      <w:rFonts w:ascii="Consolas" w:eastAsia="Times New Roman" w:hAnsi="Consolas" w:cs="Consolas"/>
      <w:sz w:val="20"/>
      <w:szCs w:val="20"/>
      <w:lang w:eastAsia="ru-RU"/>
    </w:rPr>
  </w:style>
  <w:style w:type="character" w:styleId="a6">
    <w:name w:val="Hyperlink"/>
    <w:basedOn w:val="a0"/>
    <w:uiPriority w:val="99"/>
    <w:unhideWhenUsed/>
    <w:rsid w:val="00E34728"/>
    <w:rPr>
      <w:color w:val="0000FF" w:themeColor="hyperlink"/>
      <w:u w:val="single"/>
    </w:rPr>
  </w:style>
  <w:style w:type="paragraph" w:customStyle="1" w:styleId="ConsPlusTitle">
    <w:name w:val="ConsPlusTitle"/>
    <w:rsid w:val="00494EE4"/>
    <w:pPr>
      <w:widowControl w:val="0"/>
      <w:autoSpaceDE w:val="0"/>
      <w:autoSpaceDN w:val="0"/>
      <w:spacing w:line="240" w:lineRule="auto"/>
    </w:pPr>
    <w:rPr>
      <w:rFonts w:ascii="Arial" w:eastAsiaTheme="minorEastAsia" w:hAnsi="Arial" w:cs="Arial"/>
      <w:b/>
      <w:sz w:val="20"/>
      <w:lang w:eastAsia="ru-RU"/>
    </w:rPr>
  </w:style>
  <w:style w:type="paragraph" w:customStyle="1" w:styleId="ConsPlusNormal">
    <w:name w:val="ConsPlusNormal"/>
    <w:rsid w:val="00C8669B"/>
    <w:pPr>
      <w:widowControl w:val="0"/>
      <w:autoSpaceDE w:val="0"/>
      <w:autoSpaceDN w:val="0"/>
      <w:spacing w:line="240" w:lineRule="auto"/>
    </w:pPr>
    <w:rPr>
      <w:rFonts w:ascii="Arial" w:eastAsiaTheme="minorEastAsia" w:hAnsi="Arial" w:cs="Arial"/>
      <w:sz w:val="20"/>
      <w:lang w:eastAsia="ru-RU"/>
    </w:rPr>
  </w:style>
  <w:style w:type="paragraph" w:styleId="a7">
    <w:name w:val="header"/>
    <w:basedOn w:val="a"/>
    <w:link w:val="a8"/>
    <w:uiPriority w:val="99"/>
    <w:unhideWhenUsed/>
    <w:rsid w:val="00FA37D9"/>
    <w:pPr>
      <w:tabs>
        <w:tab w:val="center" w:pos="4677"/>
        <w:tab w:val="right" w:pos="9355"/>
      </w:tabs>
    </w:pPr>
  </w:style>
  <w:style w:type="character" w:customStyle="1" w:styleId="a8">
    <w:name w:val="Верхний колонтитул Знак"/>
    <w:basedOn w:val="a0"/>
    <w:link w:val="a7"/>
    <w:uiPriority w:val="99"/>
    <w:rsid w:val="00FA37D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A37D9"/>
    <w:pPr>
      <w:tabs>
        <w:tab w:val="center" w:pos="4677"/>
        <w:tab w:val="right" w:pos="9355"/>
      </w:tabs>
    </w:pPr>
  </w:style>
  <w:style w:type="character" w:customStyle="1" w:styleId="aa">
    <w:name w:val="Нижний колонтитул Знак"/>
    <w:basedOn w:val="a0"/>
    <w:link w:val="a9"/>
    <w:uiPriority w:val="99"/>
    <w:rsid w:val="00FA37D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86291">
      <w:bodyDiv w:val="1"/>
      <w:marLeft w:val="0"/>
      <w:marRight w:val="0"/>
      <w:marTop w:val="0"/>
      <w:marBottom w:val="0"/>
      <w:divBdr>
        <w:top w:val="none" w:sz="0" w:space="0" w:color="auto"/>
        <w:left w:val="none" w:sz="0" w:space="0" w:color="auto"/>
        <w:bottom w:val="none" w:sz="0" w:space="0" w:color="auto"/>
        <w:right w:val="none" w:sz="0" w:space="0" w:color="auto"/>
      </w:divBdr>
    </w:div>
    <w:div w:id="1347560950">
      <w:bodyDiv w:val="1"/>
      <w:marLeft w:val="0"/>
      <w:marRight w:val="0"/>
      <w:marTop w:val="0"/>
      <w:marBottom w:val="0"/>
      <w:divBdr>
        <w:top w:val="none" w:sz="0" w:space="0" w:color="auto"/>
        <w:left w:val="none" w:sz="0" w:space="0" w:color="auto"/>
        <w:bottom w:val="none" w:sz="0" w:space="0" w:color="auto"/>
        <w:right w:val="none" w:sz="0" w:space="0" w:color="auto"/>
      </w:divBdr>
    </w:div>
    <w:div w:id="142607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2E746-1650-4ECC-B3AB-375AEAD5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931</Words>
  <Characters>5308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Старостина Рузанна Левоновна</cp:lastModifiedBy>
  <cp:revision>7</cp:revision>
  <cp:lastPrinted>2023-07-31T11:39:00Z</cp:lastPrinted>
  <dcterms:created xsi:type="dcterms:W3CDTF">2023-08-22T12:49:00Z</dcterms:created>
  <dcterms:modified xsi:type="dcterms:W3CDTF">2025-08-14T11:32:00Z</dcterms:modified>
</cp:coreProperties>
</file>