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0A9" w:rsidRPr="009656D2" w:rsidRDefault="009656D2" w:rsidP="009656D2">
      <w:pPr>
        <w:autoSpaceDE w:val="0"/>
        <w:autoSpaceDN w:val="0"/>
        <w:adjustRightInd w:val="0"/>
        <w:spacing w:after="0" w:line="240" w:lineRule="auto"/>
        <w:jc w:val="center"/>
        <w:rPr>
          <w:rFonts w:ascii="Times New Roman" w:hAnsi="Times New Roman" w:cs="Times New Roman"/>
          <w:b/>
          <w:bCs/>
          <w:sz w:val="28"/>
          <w:szCs w:val="28"/>
        </w:rPr>
      </w:pPr>
      <w:r w:rsidRPr="009656D2">
        <w:rPr>
          <w:rFonts w:ascii="Times New Roman" w:hAnsi="Times New Roman" w:cs="Times New Roman"/>
          <w:b/>
          <w:bCs/>
          <w:sz w:val="28"/>
          <w:szCs w:val="28"/>
        </w:rPr>
        <w:t>Порядок</w:t>
      </w:r>
    </w:p>
    <w:p w:rsidR="00F160A9" w:rsidRPr="009656D2" w:rsidRDefault="009656D2" w:rsidP="009656D2">
      <w:pPr>
        <w:autoSpaceDE w:val="0"/>
        <w:autoSpaceDN w:val="0"/>
        <w:adjustRightInd w:val="0"/>
        <w:spacing w:after="0" w:line="240" w:lineRule="auto"/>
        <w:jc w:val="center"/>
        <w:rPr>
          <w:rFonts w:ascii="Times New Roman" w:hAnsi="Times New Roman" w:cs="Times New Roman"/>
          <w:b/>
          <w:bCs/>
          <w:sz w:val="28"/>
          <w:szCs w:val="28"/>
        </w:rPr>
      </w:pPr>
      <w:r w:rsidRPr="009656D2">
        <w:rPr>
          <w:rFonts w:ascii="Times New Roman" w:hAnsi="Times New Roman" w:cs="Times New Roman"/>
          <w:b/>
          <w:bCs/>
          <w:sz w:val="28"/>
          <w:szCs w:val="28"/>
        </w:rPr>
        <w:t>предоставления и распределения субсидий из областного бюджета Ленинградской области бюджетам муниципальных</w:t>
      </w:r>
    </w:p>
    <w:p w:rsidR="00F160A9" w:rsidRPr="009656D2" w:rsidRDefault="009656D2" w:rsidP="009656D2">
      <w:pPr>
        <w:autoSpaceDE w:val="0"/>
        <w:autoSpaceDN w:val="0"/>
        <w:adjustRightInd w:val="0"/>
        <w:spacing w:after="0" w:line="240" w:lineRule="auto"/>
        <w:jc w:val="center"/>
        <w:rPr>
          <w:rFonts w:ascii="Times New Roman" w:hAnsi="Times New Roman" w:cs="Times New Roman"/>
          <w:b/>
          <w:bCs/>
          <w:sz w:val="28"/>
          <w:szCs w:val="28"/>
        </w:rPr>
      </w:pPr>
      <w:r w:rsidRPr="009656D2">
        <w:rPr>
          <w:rFonts w:ascii="Times New Roman" w:hAnsi="Times New Roman" w:cs="Times New Roman"/>
          <w:b/>
          <w:bCs/>
          <w:sz w:val="28"/>
          <w:szCs w:val="28"/>
        </w:rPr>
        <w:t>образований Ленинградской области на мероприятия по ремонту</w:t>
      </w:r>
    </w:p>
    <w:p w:rsidR="00F160A9" w:rsidRPr="009656D2" w:rsidRDefault="009656D2" w:rsidP="009656D2">
      <w:pPr>
        <w:autoSpaceDE w:val="0"/>
        <w:autoSpaceDN w:val="0"/>
        <w:adjustRightInd w:val="0"/>
        <w:spacing w:after="0" w:line="240" w:lineRule="auto"/>
        <w:jc w:val="center"/>
        <w:rPr>
          <w:rFonts w:ascii="Times New Roman" w:hAnsi="Times New Roman" w:cs="Times New Roman"/>
          <w:b/>
          <w:bCs/>
          <w:sz w:val="28"/>
          <w:szCs w:val="28"/>
        </w:rPr>
      </w:pPr>
      <w:r w:rsidRPr="009656D2">
        <w:rPr>
          <w:rFonts w:ascii="Times New Roman" w:hAnsi="Times New Roman" w:cs="Times New Roman"/>
          <w:b/>
          <w:bCs/>
          <w:sz w:val="28"/>
          <w:szCs w:val="28"/>
        </w:rPr>
        <w:t>и модернизации мест (площадок) накопления твердых</w:t>
      </w:r>
    </w:p>
    <w:p w:rsidR="00F160A9" w:rsidRPr="009656D2" w:rsidRDefault="009656D2" w:rsidP="009656D2">
      <w:pPr>
        <w:autoSpaceDE w:val="0"/>
        <w:autoSpaceDN w:val="0"/>
        <w:adjustRightInd w:val="0"/>
        <w:spacing w:after="0" w:line="240" w:lineRule="auto"/>
        <w:jc w:val="center"/>
        <w:rPr>
          <w:rFonts w:ascii="Times New Roman" w:hAnsi="Times New Roman" w:cs="Times New Roman"/>
          <w:b/>
          <w:bCs/>
          <w:sz w:val="28"/>
          <w:szCs w:val="28"/>
        </w:rPr>
      </w:pPr>
      <w:r w:rsidRPr="009656D2">
        <w:rPr>
          <w:rFonts w:ascii="Times New Roman" w:hAnsi="Times New Roman" w:cs="Times New Roman"/>
          <w:b/>
          <w:bCs/>
          <w:sz w:val="28"/>
          <w:szCs w:val="28"/>
        </w:rPr>
        <w:t>коммунальных отходов</w:t>
      </w:r>
    </w:p>
    <w:p w:rsidR="003C76AD" w:rsidRPr="009656D2" w:rsidRDefault="003C76AD" w:rsidP="009656D2">
      <w:pPr>
        <w:autoSpaceDE w:val="0"/>
        <w:autoSpaceDN w:val="0"/>
        <w:adjustRightInd w:val="0"/>
        <w:spacing w:after="0" w:line="240" w:lineRule="auto"/>
        <w:jc w:val="center"/>
        <w:outlineLvl w:val="1"/>
        <w:rPr>
          <w:rFonts w:ascii="Times New Roman" w:hAnsi="Times New Roman" w:cs="Times New Roman"/>
          <w:b/>
          <w:bCs/>
          <w:sz w:val="28"/>
          <w:szCs w:val="28"/>
        </w:rPr>
      </w:pPr>
    </w:p>
    <w:p w:rsidR="00F160A9" w:rsidRPr="009656D2" w:rsidRDefault="00F160A9" w:rsidP="009656D2">
      <w:pPr>
        <w:autoSpaceDE w:val="0"/>
        <w:autoSpaceDN w:val="0"/>
        <w:adjustRightInd w:val="0"/>
        <w:spacing w:after="0" w:line="240" w:lineRule="auto"/>
        <w:jc w:val="center"/>
        <w:outlineLvl w:val="1"/>
        <w:rPr>
          <w:rFonts w:ascii="Times New Roman" w:hAnsi="Times New Roman" w:cs="Times New Roman"/>
          <w:b/>
          <w:bCs/>
          <w:sz w:val="28"/>
          <w:szCs w:val="28"/>
        </w:rPr>
      </w:pPr>
      <w:r w:rsidRPr="009656D2">
        <w:rPr>
          <w:rFonts w:ascii="Times New Roman" w:hAnsi="Times New Roman" w:cs="Times New Roman"/>
          <w:b/>
          <w:bCs/>
          <w:sz w:val="28"/>
          <w:szCs w:val="28"/>
        </w:rPr>
        <w:t>1. Общие положения</w:t>
      </w:r>
    </w:p>
    <w:p w:rsidR="00F160A9" w:rsidRPr="009656D2" w:rsidRDefault="00F160A9" w:rsidP="009656D2">
      <w:pPr>
        <w:autoSpaceDE w:val="0"/>
        <w:autoSpaceDN w:val="0"/>
        <w:adjustRightInd w:val="0"/>
        <w:spacing w:after="0" w:line="240" w:lineRule="auto"/>
        <w:jc w:val="center"/>
        <w:rPr>
          <w:rFonts w:ascii="Times New Roman" w:hAnsi="Times New Roman" w:cs="Times New Roman"/>
          <w:sz w:val="28"/>
          <w:szCs w:val="28"/>
        </w:rPr>
      </w:pP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r w:rsidRPr="009656D2">
        <w:rPr>
          <w:rFonts w:ascii="Times New Roman" w:hAnsi="Times New Roman" w:cs="Times New Roman"/>
          <w:sz w:val="28"/>
          <w:szCs w:val="28"/>
        </w:rPr>
        <w:t>1.1. Настоящий Порядок устанавливает цели, условия и порядок предоставления и распределения субсидий из областного бюджета Ленинградской области бюджетам городских, сельских поселений, муниципального и городского округов Ленинградской области (далее - муниципальные образования) на реализацию мероприятий по ремонту и модернизации мест (площадок) накопления твердых коммунальных отходов в рамках отраслевого проекта "Эффективное обращение с отходами производства и потребления на территории Ленинградской области" (далее соответственно - субсидия, объекты накопления).</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r w:rsidRPr="009656D2">
        <w:rPr>
          <w:rFonts w:ascii="Times New Roman" w:hAnsi="Times New Roman" w:cs="Times New Roman"/>
          <w:sz w:val="28"/>
          <w:szCs w:val="28"/>
        </w:rPr>
        <w:t>1.2. Главным распорядителем бюджетных средств областного бюджета Ленинградской области является Комитет Ленинградской области по обращению с отходами (далее - Комитет).</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r w:rsidRPr="009656D2">
        <w:rPr>
          <w:rFonts w:ascii="Times New Roman" w:hAnsi="Times New Roman" w:cs="Times New Roman"/>
          <w:sz w:val="28"/>
          <w:szCs w:val="28"/>
        </w:rPr>
        <w:t>1.3. Предоставление субсидий осуществляется в соответствии со сводной бюджетной росписью областного бюджета Ленинградской области на текущий финансовый год и на плановый период в пределах бюджетных ассигнований и лимитов бюджетных обязательств, предусмотренных в установленном порядке Комитету.</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r w:rsidRPr="009656D2">
        <w:rPr>
          <w:rFonts w:ascii="Times New Roman" w:hAnsi="Times New Roman" w:cs="Times New Roman"/>
          <w:sz w:val="28"/>
          <w:szCs w:val="28"/>
        </w:rPr>
        <w:t xml:space="preserve">1.4. Субсидии предоставляются на софинансирование расходных обязательств муниципальных образований, возникающих при выполнении органами местного самоуправления полномочий по вопросам местного значения в соответствии со </w:t>
      </w:r>
      <w:hyperlink r:id="rId5" w:history="1">
        <w:r w:rsidRPr="009656D2">
          <w:rPr>
            <w:rFonts w:ascii="Times New Roman" w:hAnsi="Times New Roman" w:cs="Times New Roman"/>
            <w:sz w:val="28"/>
            <w:szCs w:val="28"/>
          </w:rPr>
          <w:t>статьями 14</w:t>
        </w:r>
      </w:hyperlink>
      <w:r w:rsidRPr="009656D2">
        <w:rPr>
          <w:rFonts w:ascii="Times New Roman" w:hAnsi="Times New Roman" w:cs="Times New Roman"/>
          <w:sz w:val="28"/>
          <w:szCs w:val="28"/>
        </w:rPr>
        <w:t xml:space="preserve"> и </w:t>
      </w:r>
      <w:hyperlink r:id="rId6" w:history="1">
        <w:r w:rsidRPr="009656D2">
          <w:rPr>
            <w:rFonts w:ascii="Times New Roman" w:hAnsi="Times New Roman" w:cs="Times New Roman"/>
            <w:sz w:val="28"/>
            <w:szCs w:val="28"/>
          </w:rPr>
          <w:t>16</w:t>
        </w:r>
      </w:hyperlink>
      <w:r w:rsidRPr="009656D2">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 участие в организации деятельности по накоплению (в том числе раздельному накоплению) и транспортированию твердых коммунальных отходов.</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p>
    <w:p w:rsidR="00F160A9" w:rsidRPr="009656D2" w:rsidRDefault="00F160A9" w:rsidP="009656D2">
      <w:pPr>
        <w:autoSpaceDE w:val="0"/>
        <w:autoSpaceDN w:val="0"/>
        <w:adjustRightInd w:val="0"/>
        <w:spacing w:after="0" w:line="240" w:lineRule="auto"/>
        <w:jc w:val="center"/>
        <w:outlineLvl w:val="1"/>
        <w:rPr>
          <w:rFonts w:ascii="Times New Roman" w:hAnsi="Times New Roman" w:cs="Times New Roman"/>
          <w:b/>
          <w:bCs/>
          <w:sz w:val="28"/>
          <w:szCs w:val="28"/>
        </w:rPr>
      </w:pPr>
      <w:r w:rsidRPr="009656D2">
        <w:rPr>
          <w:rFonts w:ascii="Times New Roman" w:hAnsi="Times New Roman" w:cs="Times New Roman"/>
          <w:b/>
          <w:bCs/>
          <w:sz w:val="28"/>
          <w:szCs w:val="28"/>
        </w:rPr>
        <w:t>2. Цели, результаты использования и условия</w:t>
      </w:r>
    </w:p>
    <w:p w:rsidR="00F160A9" w:rsidRPr="009656D2" w:rsidRDefault="00F160A9" w:rsidP="009656D2">
      <w:pPr>
        <w:autoSpaceDE w:val="0"/>
        <w:autoSpaceDN w:val="0"/>
        <w:adjustRightInd w:val="0"/>
        <w:spacing w:after="0" w:line="240" w:lineRule="auto"/>
        <w:jc w:val="center"/>
        <w:rPr>
          <w:rFonts w:ascii="Times New Roman" w:hAnsi="Times New Roman" w:cs="Times New Roman"/>
          <w:b/>
          <w:bCs/>
          <w:sz w:val="28"/>
          <w:szCs w:val="28"/>
        </w:rPr>
      </w:pPr>
      <w:r w:rsidRPr="009656D2">
        <w:rPr>
          <w:rFonts w:ascii="Times New Roman" w:hAnsi="Times New Roman" w:cs="Times New Roman"/>
          <w:b/>
          <w:bCs/>
          <w:sz w:val="28"/>
          <w:szCs w:val="28"/>
        </w:rPr>
        <w:t>предоставления субсидий</w:t>
      </w:r>
    </w:p>
    <w:p w:rsidR="00F160A9" w:rsidRPr="009656D2" w:rsidRDefault="00F160A9" w:rsidP="009656D2">
      <w:pPr>
        <w:autoSpaceDE w:val="0"/>
        <w:autoSpaceDN w:val="0"/>
        <w:adjustRightInd w:val="0"/>
        <w:spacing w:after="0" w:line="240" w:lineRule="auto"/>
        <w:jc w:val="center"/>
        <w:rPr>
          <w:rFonts w:ascii="Times New Roman" w:hAnsi="Times New Roman" w:cs="Times New Roman"/>
          <w:sz w:val="28"/>
          <w:szCs w:val="28"/>
        </w:rPr>
      </w:pP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r w:rsidRPr="009656D2">
        <w:rPr>
          <w:rFonts w:ascii="Times New Roman" w:hAnsi="Times New Roman" w:cs="Times New Roman"/>
          <w:sz w:val="28"/>
          <w:szCs w:val="28"/>
        </w:rPr>
        <w:t>2.1. Субсидии предоставляются в целях ремонта и модернизации имеющихся объектов накопления с высокой степенью износа и(или) приведения их в соответствие с утвержденными едиными стандартами к местам (площадкам) накопления твердых коммунальных отходов на территории Ленинградской области (включая оснащение объектов накопления, подлежащих модернизации, емкостями (контейнерами) для накопления ТКО).</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r w:rsidRPr="009656D2">
        <w:rPr>
          <w:rFonts w:ascii="Times New Roman" w:hAnsi="Times New Roman" w:cs="Times New Roman"/>
          <w:sz w:val="28"/>
          <w:szCs w:val="28"/>
        </w:rPr>
        <w:t>2.2. Результатом использования субсидии является количество отремонтированных и модернизированных объектов накопления.</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r w:rsidRPr="009656D2">
        <w:rPr>
          <w:rFonts w:ascii="Times New Roman" w:hAnsi="Times New Roman" w:cs="Times New Roman"/>
          <w:sz w:val="28"/>
          <w:szCs w:val="28"/>
        </w:rPr>
        <w:lastRenderedPageBreak/>
        <w:t>2.3. Значения результатов использования субсидии определяются на основании заявок муниципальных образований и устанавливаются в соглашении о предоставлении субсидии, заключенном между Комитетом и администрацией муниципального образования (далее - Соглашение).</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r w:rsidRPr="009656D2">
        <w:rPr>
          <w:rFonts w:ascii="Times New Roman" w:hAnsi="Times New Roman" w:cs="Times New Roman"/>
          <w:sz w:val="28"/>
          <w:szCs w:val="28"/>
        </w:rPr>
        <w:t>Детализированные требования к достижению значений результатов использования субсидии устанавливаются в Соглашении.</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r w:rsidRPr="009656D2">
        <w:rPr>
          <w:rFonts w:ascii="Times New Roman" w:hAnsi="Times New Roman" w:cs="Times New Roman"/>
          <w:sz w:val="28"/>
          <w:szCs w:val="28"/>
        </w:rPr>
        <w:t xml:space="preserve">2.4. Субсидии предоставляются при соблюдении условий, установленных </w:t>
      </w:r>
      <w:hyperlink r:id="rId7" w:history="1">
        <w:r w:rsidRPr="009656D2">
          <w:rPr>
            <w:rFonts w:ascii="Times New Roman" w:hAnsi="Times New Roman" w:cs="Times New Roman"/>
            <w:sz w:val="28"/>
            <w:szCs w:val="28"/>
          </w:rPr>
          <w:t>пунктом 2.7</w:t>
        </w:r>
      </w:hyperlink>
      <w:r w:rsidRPr="009656D2">
        <w:rPr>
          <w:rFonts w:ascii="Times New Roman" w:hAnsi="Times New Roman" w:cs="Times New Roman"/>
          <w:sz w:val="28"/>
          <w:szCs w:val="28"/>
        </w:rP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w:t>
      </w:r>
      <w:r w:rsidR="009656D2">
        <w:rPr>
          <w:rFonts w:ascii="Times New Roman" w:hAnsi="Times New Roman" w:cs="Times New Roman"/>
          <w:sz w:val="28"/>
          <w:szCs w:val="28"/>
        </w:rPr>
        <w:t>№</w:t>
      </w:r>
      <w:r w:rsidRPr="009656D2">
        <w:rPr>
          <w:rFonts w:ascii="Times New Roman" w:hAnsi="Times New Roman" w:cs="Times New Roman"/>
          <w:sz w:val="28"/>
          <w:szCs w:val="28"/>
        </w:rPr>
        <w:t xml:space="preserve"> 257 (далее - Правила).</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r w:rsidRPr="009656D2">
        <w:rPr>
          <w:rFonts w:ascii="Times New Roman" w:hAnsi="Times New Roman" w:cs="Times New Roman"/>
          <w:sz w:val="28"/>
          <w:szCs w:val="28"/>
        </w:rPr>
        <w:t xml:space="preserve">2.5. Соглашение заключается по типовой форме, утвержденной Комитетом финансов Ленинградской области, в соответствии с </w:t>
      </w:r>
      <w:hyperlink r:id="rId8" w:history="1">
        <w:r w:rsidRPr="009656D2">
          <w:rPr>
            <w:rFonts w:ascii="Times New Roman" w:hAnsi="Times New Roman" w:cs="Times New Roman"/>
            <w:sz w:val="28"/>
            <w:szCs w:val="28"/>
          </w:rPr>
          <w:t>пунктами 4.1</w:t>
        </w:r>
      </w:hyperlink>
      <w:r w:rsidRPr="009656D2">
        <w:rPr>
          <w:rFonts w:ascii="Times New Roman" w:hAnsi="Times New Roman" w:cs="Times New Roman"/>
          <w:sz w:val="28"/>
          <w:szCs w:val="28"/>
        </w:rPr>
        <w:t xml:space="preserve"> и </w:t>
      </w:r>
      <w:hyperlink r:id="rId9" w:history="1">
        <w:r w:rsidRPr="009656D2">
          <w:rPr>
            <w:rFonts w:ascii="Times New Roman" w:hAnsi="Times New Roman" w:cs="Times New Roman"/>
            <w:sz w:val="28"/>
            <w:szCs w:val="28"/>
          </w:rPr>
          <w:t>4.2</w:t>
        </w:r>
      </w:hyperlink>
      <w:r w:rsidRPr="009656D2">
        <w:rPr>
          <w:rFonts w:ascii="Times New Roman" w:hAnsi="Times New Roman" w:cs="Times New Roman"/>
          <w:sz w:val="28"/>
          <w:szCs w:val="28"/>
        </w:rPr>
        <w:t xml:space="preserve"> Правил.</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p>
    <w:p w:rsidR="00F160A9" w:rsidRPr="009656D2" w:rsidRDefault="00F160A9" w:rsidP="009656D2">
      <w:pPr>
        <w:autoSpaceDE w:val="0"/>
        <w:autoSpaceDN w:val="0"/>
        <w:adjustRightInd w:val="0"/>
        <w:spacing w:after="0" w:line="240" w:lineRule="auto"/>
        <w:jc w:val="center"/>
        <w:outlineLvl w:val="1"/>
        <w:rPr>
          <w:rFonts w:ascii="Times New Roman" w:hAnsi="Times New Roman" w:cs="Times New Roman"/>
          <w:b/>
          <w:bCs/>
          <w:sz w:val="28"/>
          <w:szCs w:val="28"/>
        </w:rPr>
      </w:pPr>
      <w:r w:rsidRPr="009656D2">
        <w:rPr>
          <w:rFonts w:ascii="Times New Roman" w:hAnsi="Times New Roman" w:cs="Times New Roman"/>
          <w:b/>
          <w:bCs/>
          <w:sz w:val="28"/>
          <w:szCs w:val="28"/>
        </w:rPr>
        <w:t>3. Порядок отбора муниципальных образований</w:t>
      </w:r>
    </w:p>
    <w:p w:rsidR="00F160A9" w:rsidRPr="009656D2" w:rsidRDefault="00F160A9" w:rsidP="009656D2">
      <w:pPr>
        <w:autoSpaceDE w:val="0"/>
        <w:autoSpaceDN w:val="0"/>
        <w:adjustRightInd w:val="0"/>
        <w:spacing w:after="0" w:line="240" w:lineRule="auto"/>
        <w:jc w:val="center"/>
        <w:rPr>
          <w:rFonts w:ascii="Times New Roman" w:hAnsi="Times New Roman" w:cs="Times New Roman"/>
          <w:b/>
          <w:bCs/>
          <w:sz w:val="28"/>
          <w:szCs w:val="28"/>
        </w:rPr>
      </w:pPr>
      <w:r w:rsidRPr="009656D2">
        <w:rPr>
          <w:rFonts w:ascii="Times New Roman" w:hAnsi="Times New Roman" w:cs="Times New Roman"/>
          <w:b/>
          <w:bCs/>
          <w:sz w:val="28"/>
          <w:szCs w:val="28"/>
        </w:rPr>
        <w:t>для предоставления субсидий и методика распределения</w:t>
      </w:r>
    </w:p>
    <w:p w:rsidR="00F160A9" w:rsidRPr="009656D2" w:rsidRDefault="00F160A9" w:rsidP="009656D2">
      <w:pPr>
        <w:autoSpaceDE w:val="0"/>
        <w:autoSpaceDN w:val="0"/>
        <w:adjustRightInd w:val="0"/>
        <w:spacing w:after="0" w:line="240" w:lineRule="auto"/>
        <w:jc w:val="center"/>
        <w:rPr>
          <w:rFonts w:ascii="Times New Roman" w:hAnsi="Times New Roman" w:cs="Times New Roman"/>
          <w:b/>
          <w:bCs/>
          <w:sz w:val="28"/>
          <w:szCs w:val="28"/>
        </w:rPr>
      </w:pPr>
      <w:r w:rsidRPr="009656D2">
        <w:rPr>
          <w:rFonts w:ascii="Times New Roman" w:hAnsi="Times New Roman" w:cs="Times New Roman"/>
          <w:b/>
          <w:bCs/>
          <w:sz w:val="28"/>
          <w:szCs w:val="28"/>
        </w:rPr>
        <w:t>субсидий между муниципальными образованиями</w:t>
      </w:r>
    </w:p>
    <w:p w:rsidR="00F160A9" w:rsidRPr="009656D2" w:rsidRDefault="00F160A9" w:rsidP="009656D2">
      <w:pPr>
        <w:autoSpaceDE w:val="0"/>
        <w:autoSpaceDN w:val="0"/>
        <w:adjustRightInd w:val="0"/>
        <w:spacing w:after="0" w:line="240" w:lineRule="auto"/>
        <w:jc w:val="center"/>
        <w:rPr>
          <w:rFonts w:ascii="Times New Roman" w:hAnsi="Times New Roman" w:cs="Times New Roman"/>
          <w:sz w:val="28"/>
          <w:szCs w:val="28"/>
        </w:rPr>
      </w:pP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bookmarkStart w:id="0" w:name="Par35"/>
      <w:bookmarkEnd w:id="0"/>
      <w:r w:rsidRPr="009656D2">
        <w:rPr>
          <w:rFonts w:ascii="Times New Roman" w:hAnsi="Times New Roman" w:cs="Times New Roman"/>
          <w:sz w:val="28"/>
          <w:szCs w:val="28"/>
        </w:rPr>
        <w:t>3.1. Субсидии предоставляются на конкурсной основе.</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r w:rsidRPr="009656D2">
        <w:rPr>
          <w:rFonts w:ascii="Times New Roman" w:hAnsi="Times New Roman" w:cs="Times New Roman"/>
          <w:sz w:val="28"/>
          <w:szCs w:val="28"/>
        </w:rPr>
        <w:t>3.2. Для проведения конкурсного отбора муниципальных образований для предоставления субсидий образуется конкурсная комиссия. Состав конкурсной комиссии, положение о работе конкурсной комиссии утверждаются правовым актом Комитета.</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bookmarkStart w:id="1" w:name="Par37"/>
      <w:bookmarkEnd w:id="1"/>
      <w:r w:rsidRPr="009656D2">
        <w:rPr>
          <w:rFonts w:ascii="Times New Roman" w:hAnsi="Times New Roman" w:cs="Times New Roman"/>
          <w:sz w:val="28"/>
          <w:szCs w:val="28"/>
        </w:rPr>
        <w:t>3.3. Комитет в письменной форме информирует администрации муниципальных образований о дате размещения в информационно-телекоммуникационной сети "Интернет" (далее - сеть "Интернет") информации о сроках приема заявок муниципальных образований о предоставлении субсидии (далее - заявки, отбор) не менее чем за пять рабочих дней до размещения указанной информации.</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r w:rsidRPr="009656D2">
        <w:rPr>
          <w:rFonts w:ascii="Times New Roman" w:hAnsi="Times New Roman" w:cs="Times New Roman"/>
          <w:sz w:val="28"/>
          <w:szCs w:val="28"/>
        </w:rPr>
        <w:t>Прием заявок начинается со дня размещения на официальном сайте Комитета в сети "Интернет" информации о проведении отбора муниципальных образований. Срок приема заявок не может превышать семи рабочих дней.</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bookmarkStart w:id="2" w:name="Par39"/>
      <w:bookmarkEnd w:id="2"/>
      <w:r w:rsidRPr="009656D2">
        <w:rPr>
          <w:rFonts w:ascii="Times New Roman" w:hAnsi="Times New Roman" w:cs="Times New Roman"/>
          <w:sz w:val="28"/>
          <w:szCs w:val="28"/>
        </w:rPr>
        <w:t>3.4. Критериями отбора муниципальных образований для оценки заявок являются:</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r w:rsidRPr="009656D2">
        <w:rPr>
          <w:rFonts w:ascii="Times New Roman" w:hAnsi="Times New Roman" w:cs="Times New Roman"/>
          <w:sz w:val="28"/>
          <w:szCs w:val="28"/>
        </w:rPr>
        <w:t>наличие утвержденного правовым актом муниципального образования типового проекта объекта накопления, соответствующего утвержденным единым стандартам к местам (площадкам) накопления твердых коммунальных отходов на территории Ленинградской области;</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r w:rsidRPr="009656D2">
        <w:rPr>
          <w:rFonts w:ascii="Times New Roman" w:hAnsi="Times New Roman" w:cs="Times New Roman"/>
          <w:sz w:val="28"/>
          <w:szCs w:val="28"/>
        </w:rPr>
        <w:t xml:space="preserve">наличие данных о нахождении объектов накопления, подлежащих ремонту и модернизации, в реестре мест (площадок) накопления твердых коммунальных отходов, </w:t>
      </w:r>
      <w:proofErr w:type="gramStart"/>
      <w:r w:rsidRPr="009656D2">
        <w:rPr>
          <w:rFonts w:ascii="Times New Roman" w:hAnsi="Times New Roman" w:cs="Times New Roman"/>
          <w:sz w:val="28"/>
          <w:szCs w:val="28"/>
        </w:rPr>
        <w:t>который</w:t>
      </w:r>
      <w:proofErr w:type="gramEnd"/>
      <w:r w:rsidRPr="009656D2">
        <w:rPr>
          <w:rFonts w:ascii="Times New Roman" w:hAnsi="Times New Roman" w:cs="Times New Roman"/>
          <w:sz w:val="28"/>
          <w:szCs w:val="28"/>
        </w:rPr>
        <w:t xml:space="preserve"> ведется муниципальным образованием.</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bookmarkStart w:id="3" w:name="Par42"/>
      <w:bookmarkEnd w:id="3"/>
      <w:r w:rsidRPr="009656D2">
        <w:rPr>
          <w:rFonts w:ascii="Times New Roman" w:hAnsi="Times New Roman" w:cs="Times New Roman"/>
          <w:sz w:val="28"/>
          <w:szCs w:val="28"/>
        </w:rPr>
        <w:t>3.5. Для участия в отборе заявок муниципальные образования представляют в Комитет следующие документы:</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r w:rsidRPr="009656D2">
        <w:rPr>
          <w:rFonts w:ascii="Times New Roman" w:hAnsi="Times New Roman" w:cs="Times New Roman"/>
          <w:sz w:val="28"/>
          <w:szCs w:val="28"/>
        </w:rPr>
        <w:t xml:space="preserve">а) заявку в свободной форме на имя председателя Комитета о предоставлении субсидии на текущий (очередной) финансовый год и на плановый период с указанием сведений о планируемой общей сумме затрат на проведение работ с </w:t>
      </w:r>
      <w:r w:rsidRPr="009656D2">
        <w:rPr>
          <w:rFonts w:ascii="Times New Roman" w:hAnsi="Times New Roman" w:cs="Times New Roman"/>
          <w:sz w:val="28"/>
          <w:szCs w:val="28"/>
        </w:rPr>
        <w:lastRenderedPageBreak/>
        <w:t>информацией о причинах, по которым объекты накопления подлежат ремонту и модернизации, за подписью главы администрации муниципального образования;</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r w:rsidRPr="009656D2">
        <w:rPr>
          <w:rFonts w:ascii="Times New Roman" w:hAnsi="Times New Roman" w:cs="Times New Roman"/>
          <w:sz w:val="28"/>
          <w:szCs w:val="28"/>
        </w:rPr>
        <w:t>б) акт обследования объекта накопления с выявлением причин, по которым объект подлежит ремонту и модернизации;</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656D2">
        <w:rPr>
          <w:rFonts w:ascii="Times New Roman" w:hAnsi="Times New Roman" w:cs="Times New Roman"/>
          <w:sz w:val="28"/>
          <w:szCs w:val="28"/>
        </w:rPr>
        <w:t>в) гарантийное письмо о выделении в бюджете муниципального образования (сводной бюджетной росписи муниципального образования)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его исполнения, включая размер планируемой к предоставлению из областного бюджета субсидии, за подписью главы администрации муниципального образования и главного бухгалтера;</w:t>
      </w:r>
      <w:proofErr w:type="gramEnd"/>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r w:rsidRPr="009656D2">
        <w:rPr>
          <w:rFonts w:ascii="Times New Roman" w:hAnsi="Times New Roman" w:cs="Times New Roman"/>
          <w:sz w:val="28"/>
          <w:szCs w:val="28"/>
        </w:rPr>
        <w:t>г) выписку из муниципальной программы или гарантийное письмо, предусматривающее включение в муниципальную программу мероприятий по ремонту и модернизации объектов накопления, заверенную подписью главы администрации муниципального образования и главного бухгалтера;</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r w:rsidRPr="009656D2">
        <w:rPr>
          <w:rFonts w:ascii="Times New Roman" w:hAnsi="Times New Roman" w:cs="Times New Roman"/>
          <w:sz w:val="28"/>
          <w:szCs w:val="28"/>
        </w:rPr>
        <w:t>д) расчет (обоснование) размера субсидии исходя из планируемых значений результатов использования субсидии за подписью главы администрации муниципального образования и главного бухгалтера;</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r w:rsidRPr="009656D2">
        <w:rPr>
          <w:rFonts w:ascii="Times New Roman" w:hAnsi="Times New Roman" w:cs="Times New Roman"/>
          <w:sz w:val="28"/>
          <w:szCs w:val="28"/>
        </w:rPr>
        <w:t xml:space="preserve">е) копию правового акта муниципального образования об утверждении типового проекта объекта накопления с приложением копии проекта места (площадки) накопления твердых коммунальных отходов, соответствующего требованиям, указанным в </w:t>
      </w:r>
      <w:hyperlink w:anchor="Par39" w:history="1">
        <w:r w:rsidRPr="009656D2">
          <w:rPr>
            <w:rFonts w:ascii="Times New Roman" w:hAnsi="Times New Roman" w:cs="Times New Roman"/>
            <w:sz w:val="28"/>
            <w:szCs w:val="28"/>
          </w:rPr>
          <w:t>пункте 3.4</w:t>
        </w:r>
      </w:hyperlink>
      <w:r w:rsidRPr="009656D2">
        <w:rPr>
          <w:rFonts w:ascii="Times New Roman" w:hAnsi="Times New Roman" w:cs="Times New Roman"/>
          <w:sz w:val="28"/>
          <w:szCs w:val="28"/>
        </w:rPr>
        <w:t xml:space="preserve"> настоящего Порядка, заверенные подписью главы администрации муниципального образования;</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r w:rsidRPr="009656D2">
        <w:rPr>
          <w:rFonts w:ascii="Times New Roman" w:hAnsi="Times New Roman" w:cs="Times New Roman"/>
          <w:sz w:val="28"/>
          <w:szCs w:val="28"/>
        </w:rPr>
        <w:t>ж) расчет обеспеченности объектами накопления, соответствующих единым стандартам, исходя из данных о количестве имеющихся объектов накопления в соответствии со схемой санитарной очистки муниципального образования, и планируемых к ремонту и модернизации объектов накопления, выраженный в процентах, за подписью главы администрации муниципального образования и главного бухгалтера;</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r w:rsidRPr="009656D2">
        <w:rPr>
          <w:rFonts w:ascii="Times New Roman" w:hAnsi="Times New Roman" w:cs="Times New Roman"/>
          <w:sz w:val="28"/>
          <w:szCs w:val="28"/>
        </w:rPr>
        <w:t>з) письменное подтверждение регионального оператора по обращению с твердыми коммунальными отходами типа контейнеров для накопления твердых коммунальных отходов, планируемых к установке на месте (площадке) накопления твердых коммунальных отходов;</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r w:rsidRPr="009656D2">
        <w:rPr>
          <w:rFonts w:ascii="Times New Roman" w:hAnsi="Times New Roman" w:cs="Times New Roman"/>
          <w:sz w:val="28"/>
          <w:szCs w:val="28"/>
        </w:rPr>
        <w:t>и) копию правового акта об утверждении правил благоустройства муниципального образования с приложением копии правил благоустройства муниципального образования, заверенные подписью главы администрации муниципального образования;</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r w:rsidRPr="009656D2">
        <w:rPr>
          <w:rFonts w:ascii="Times New Roman" w:hAnsi="Times New Roman" w:cs="Times New Roman"/>
          <w:sz w:val="28"/>
          <w:szCs w:val="28"/>
        </w:rPr>
        <w:t>к) копию утвержденного реестра мест (площадок) накопления твердых коммунальных отходов на территории муниципального образования, заверенную подписью главы администрации муниципального образования.</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r w:rsidRPr="009656D2">
        <w:rPr>
          <w:rFonts w:ascii="Times New Roman" w:hAnsi="Times New Roman" w:cs="Times New Roman"/>
          <w:sz w:val="28"/>
          <w:szCs w:val="28"/>
        </w:rPr>
        <w:t>3.6. Основаниями для отклонения заявки являются:</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r w:rsidRPr="009656D2">
        <w:rPr>
          <w:rFonts w:ascii="Times New Roman" w:hAnsi="Times New Roman" w:cs="Times New Roman"/>
          <w:sz w:val="28"/>
          <w:szCs w:val="28"/>
        </w:rPr>
        <w:t xml:space="preserve">несоответствие муниципального образования критериям отбора, установленным </w:t>
      </w:r>
      <w:hyperlink w:anchor="Par39" w:history="1">
        <w:r w:rsidRPr="009656D2">
          <w:rPr>
            <w:rFonts w:ascii="Times New Roman" w:hAnsi="Times New Roman" w:cs="Times New Roman"/>
            <w:sz w:val="28"/>
            <w:szCs w:val="28"/>
          </w:rPr>
          <w:t>пунктом 3.4</w:t>
        </w:r>
      </w:hyperlink>
      <w:r w:rsidRPr="009656D2">
        <w:rPr>
          <w:rFonts w:ascii="Times New Roman" w:hAnsi="Times New Roman" w:cs="Times New Roman"/>
          <w:sz w:val="28"/>
          <w:szCs w:val="28"/>
        </w:rPr>
        <w:t xml:space="preserve"> настоящего Порядка;</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r w:rsidRPr="009656D2">
        <w:rPr>
          <w:rFonts w:ascii="Times New Roman" w:hAnsi="Times New Roman" w:cs="Times New Roman"/>
          <w:sz w:val="28"/>
          <w:szCs w:val="28"/>
        </w:rPr>
        <w:t xml:space="preserve">представление муниципальным образованием документов, не соответствующих требованиям, установленным </w:t>
      </w:r>
      <w:hyperlink w:anchor="Par42" w:history="1">
        <w:r w:rsidRPr="009656D2">
          <w:rPr>
            <w:rFonts w:ascii="Times New Roman" w:hAnsi="Times New Roman" w:cs="Times New Roman"/>
            <w:sz w:val="28"/>
            <w:szCs w:val="28"/>
          </w:rPr>
          <w:t>пунктом 3.5</w:t>
        </w:r>
      </w:hyperlink>
      <w:r w:rsidRPr="009656D2">
        <w:rPr>
          <w:rFonts w:ascii="Times New Roman" w:hAnsi="Times New Roman" w:cs="Times New Roman"/>
          <w:sz w:val="28"/>
          <w:szCs w:val="28"/>
        </w:rPr>
        <w:t xml:space="preserve"> настоящего Порядка;</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r w:rsidRPr="009656D2">
        <w:rPr>
          <w:rFonts w:ascii="Times New Roman" w:hAnsi="Times New Roman" w:cs="Times New Roman"/>
          <w:sz w:val="28"/>
          <w:szCs w:val="28"/>
        </w:rPr>
        <w:lastRenderedPageBreak/>
        <w:t>представление документов не в полном объеме;</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r w:rsidRPr="009656D2">
        <w:rPr>
          <w:rFonts w:ascii="Times New Roman" w:hAnsi="Times New Roman" w:cs="Times New Roman"/>
          <w:sz w:val="28"/>
          <w:szCs w:val="28"/>
        </w:rPr>
        <w:t xml:space="preserve">представление заявки позднее срока, установленного в соответствии с </w:t>
      </w:r>
      <w:hyperlink w:anchor="Par37" w:history="1">
        <w:r w:rsidRPr="009656D2">
          <w:rPr>
            <w:rFonts w:ascii="Times New Roman" w:hAnsi="Times New Roman" w:cs="Times New Roman"/>
            <w:sz w:val="28"/>
            <w:szCs w:val="28"/>
          </w:rPr>
          <w:t>пунктом 3.3</w:t>
        </w:r>
      </w:hyperlink>
      <w:r w:rsidRPr="009656D2">
        <w:rPr>
          <w:rFonts w:ascii="Times New Roman" w:hAnsi="Times New Roman" w:cs="Times New Roman"/>
          <w:sz w:val="28"/>
          <w:szCs w:val="28"/>
        </w:rPr>
        <w:t xml:space="preserve"> настоящего Порядка.</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r w:rsidRPr="009656D2">
        <w:rPr>
          <w:rFonts w:ascii="Times New Roman" w:hAnsi="Times New Roman" w:cs="Times New Roman"/>
          <w:sz w:val="28"/>
          <w:szCs w:val="28"/>
        </w:rPr>
        <w:t xml:space="preserve">3.7. Комиссия в течение пяти рабочих дней с даты окончания срока приема заявок рассматривает заявки муниципальных образований и оценивает их в соответствии с </w:t>
      </w:r>
      <w:hyperlink w:anchor="Par108" w:history="1">
        <w:r w:rsidRPr="009656D2">
          <w:rPr>
            <w:rFonts w:ascii="Times New Roman" w:hAnsi="Times New Roman" w:cs="Times New Roman"/>
            <w:sz w:val="28"/>
            <w:szCs w:val="28"/>
          </w:rPr>
          <w:t>критерием</w:t>
        </w:r>
      </w:hyperlink>
      <w:r w:rsidRPr="009656D2">
        <w:rPr>
          <w:rFonts w:ascii="Times New Roman" w:hAnsi="Times New Roman" w:cs="Times New Roman"/>
          <w:sz w:val="28"/>
          <w:szCs w:val="28"/>
        </w:rPr>
        <w:t xml:space="preserve"> оценки заявок муниципальных образований согласно приложению к настоящему Порядку.</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r w:rsidRPr="009656D2">
        <w:rPr>
          <w:rFonts w:ascii="Times New Roman" w:hAnsi="Times New Roman" w:cs="Times New Roman"/>
          <w:sz w:val="28"/>
          <w:szCs w:val="28"/>
        </w:rPr>
        <w:t>Победителями признаются муниципальные образования, набравшие в сумме наибольшее количество баллов (наибольшая сводная оценка заявок). При одинаковом количестве баллов в предложения по распределению субсидий включаются муниципальные образования, заявки которых поступили ранее.</w:t>
      </w:r>
    </w:p>
    <w:p w:rsidR="00F160A9"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r w:rsidRPr="009656D2">
        <w:rPr>
          <w:rFonts w:ascii="Times New Roman" w:hAnsi="Times New Roman" w:cs="Times New Roman"/>
          <w:sz w:val="28"/>
          <w:szCs w:val="28"/>
        </w:rPr>
        <w:t xml:space="preserve">3.8. Распределение субсидий </w:t>
      </w:r>
      <w:proofErr w:type="gramStart"/>
      <w:r w:rsidRPr="009656D2">
        <w:rPr>
          <w:rFonts w:ascii="Times New Roman" w:hAnsi="Times New Roman" w:cs="Times New Roman"/>
          <w:sz w:val="28"/>
          <w:szCs w:val="28"/>
        </w:rPr>
        <w:t>исходя из заявок муниципальных образований осуществляется</w:t>
      </w:r>
      <w:proofErr w:type="gramEnd"/>
      <w:r w:rsidRPr="009656D2">
        <w:rPr>
          <w:rFonts w:ascii="Times New Roman" w:hAnsi="Times New Roman" w:cs="Times New Roman"/>
          <w:sz w:val="28"/>
          <w:szCs w:val="28"/>
        </w:rPr>
        <w:t xml:space="preserve"> по следующей формуле:</w:t>
      </w:r>
    </w:p>
    <w:p w:rsidR="009656D2" w:rsidRPr="009656D2" w:rsidRDefault="009656D2" w:rsidP="009656D2">
      <w:pPr>
        <w:autoSpaceDE w:val="0"/>
        <w:autoSpaceDN w:val="0"/>
        <w:adjustRightInd w:val="0"/>
        <w:spacing w:after="0" w:line="240" w:lineRule="auto"/>
        <w:ind w:firstLine="540"/>
        <w:jc w:val="both"/>
        <w:rPr>
          <w:rFonts w:ascii="Times New Roman" w:hAnsi="Times New Roman" w:cs="Times New Roman"/>
          <w:sz w:val="28"/>
          <w:szCs w:val="28"/>
        </w:rPr>
      </w:pPr>
    </w:p>
    <w:p w:rsidR="00F160A9" w:rsidRPr="009656D2" w:rsidRDefault="00F160A9" w:rsidP="009656D2">
      <w:pPr>
        <w:autoSpaceDE w:val="0"/>
        <w:autoSpaceDN w:val="0"/>
        <w:adjustRightInd w:val="0"/>
        <w:spacing w:after="0" w:line="240" w:lineRule="auto"/>
        <w:jc w:val="center"/>
        <w:rPr>
          <w:rFonts w:ascii="Times New Roman" w:hAnsi="Times New Roman" w:cs="Times New Roman"/>
          <w:sz w:val="28"/>
          <w:szCs w:val="28"/>
        </w:rPr>
      </w:pPr>
      <w:proofErr w:type="spellStart"/>
      <w:r w:rsidRPr="009656D2">
        <w:rPr>
          <w:rFonts w:ascii="Times New Roman" w:hAnsi="Times New Roman" w:cs="Times New Roman"/>
          <w:sz w:val="28"/>
          <w:szCs w:val="28"/>
        </w:rPr>
        <w:t>С</w:t>
      </w:r>
      <w:proofErr w:type="gramStart"/>
      <w:r w:rsidRPr="009656D2">
        <w:rPr>
          <w:rFonts w:ascii="Times New Roman" w:hAnsi="Times New Roman" w:cs="Times New Roman"/>
          <w:sz w:val="28"/>
          <w:szCs w:val="28"/>
        </w:rPr>
        <w:t>i</w:t>
      </w:r>
      <w:proofErr w:type="spellEnd"/>
      <w:proofErr w:type="gramEnd"/>
      <w:r w:rsidRPr="009656D2">
        <w:rPr>
          <w:rFonts w:ascii="Times New Roman" w:hAnsi="Times New Roman" w:cs="Times New Roman"/>
          <w:sz w:val="28"/>
          <w:szCs w:val="28"/>
        </w:rPr>
        <w:t xml:space="preserve"> = </w:t>
      </w:r>
      <w:proofErr w:type="spellStart"/>
      <w:r w:rsidRPr="009656D2">
        <w:rPr>
          <w:rFonts w:ascii="Times New Roman" w:hAnsi="Times New Roman" w:cs="Times New Roman"/>
          <w:sz w:val="28"/>
          <w:szCs w:val="28"/>
        </w:rPr>
        <w:t>ЗСi</w:t>
      </w:r>
      <w:proofErr w:type="spellEnd"/>
      <w:r w:rsidRPr="009656D2">
        <w:rPr>
          <w:rFonts w:ascii="Times New Roman" w:hAnsi="Times New Roman" w:cs="Times New Roman"/>
          <w:sz w:val="28"/>
          <w:szCs w:val="28"/>
        </w:rPr>
        <w:t xml:space="preserve"> x </w:t>
      </w:r>
      <w:proofErr w:type="spellStart"/>
      <w:r w:rsidRPr="009656D2">
        <w:rPr>
          <w:rFonts w:ascii="Times New Roman" w:hAnsi="Times New Roman" w:cs="Times New Roman"/>
          <w:sz w:val="28"/>
          <w:szCs w:val="28"/>
        </w:rPr>
        <w:t>УСi</w:t>
      </w:r>
      <w:proofErr w:type="spellEnd"/>
      <w:r w:rsidRPr="009656D2">
        <w:rPr>
          <w:rFonts w:ascii="Times New Roman" w:hAnsi="Times New Roman" w:cs="Times New Roman"/>
          <w:sz w:val="28"/>
          <w:szCs w:val="28"/>
        </w:rPr>
        <w:t>,</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r w:rsidRPr="009656D2">
        <w:rPr>
          <w:rFonts w:ascii="Times New Roman" w:hAnsi="Times New Roman" w:cs="Times New Roman"/>
          <w:sz w:val="28"/>
          <w:szCs w:val="28"/>
        </w:rPr>
        <w:t>где:</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9656D2">
        <w:rPr>
          <w:rFonts w:ascii="Times New Roman" w:hAnsi="Times New Roman" w:cs="Times New Roman"/>
          <w:sz w:val="28"/>
          <w:szCs w:val="28"/>
        </w:rPr>
        <w:t>Сi</w:t>
      </w:r>
      <w:proofErr w:type="spellEnd"/>
      <w:r w:rsidRPr="009656D2">
        <w:rPr>
          <w:rFonts w:ascii="Times New Roman" w:hAnsi="Times New Roman" w:cs="Times New Roman"/>
          <w:sz w:val="28"/>
          <w:szCs w:val="28"/>
        </w:rPr>
        <w:t xml:space="preserve"> - объем субсидии бюджету i-</w:t>
      </w:r>
      <w:proofErr w:type="spellStart"/>
      <w:r w:rsidRPr="009656D2">
        <w:rPr>
          <w:rFonts w:ascii="Times New Roman" w:hAnsi="Times New Roman" w:cs="Times New Roman"/>
          <w:sz w:val="28"/>
          <w:szCs w:val="28"/>
        </w:rPr>
        <w:t>го</w:t>
      </w:r>
      <w:proofErr w:type="spellEnd"/>
      <w:r w:rsidRPr="009656D2">
        <w:rPr>
          <w:rFonts w:ascii="Times New Roman" w:hAnsi="Times New Roman" w:cs="Times New Roman"/>
          <w:sz w:val="28"/>
          <w:szCs w:val="28"/>
        </w:rPr>
        <w:t xml:space="preserve"> муниципального образования (рассчитывается в тысячах рублей с округлением до целых сотен рублей);</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9656D2">
        <w:rPr>
          <w:rFonts w:ascii="Times New Roman" w:hAnsi="Times New Roman" w:cs="Times New Roman"/>
          <w:sz w:val="28"/>
          <w:szCs w:val="28"/>
        </w:rPr>
        <w:t>ЗСi</w:t>
      </w:r>
      <w:proofErr w:type="spellEnd"/>
      <w:r w:rsidRPr="009656D2">
        <w:rPr>
          <w:rFonts w:ascii="Times New Roman" w:hAnsi="Times New Roman" w:cs="Times New Roman"/>
          <w:sz w:val="28"/>
          <w:szCs w:val="28"/>
        </w:rPr>
        <w:t xml:space="preserve"> - плановый общий объем расходов на исполнение софинансируемых обязательств в соответствии с заявкой (заявками) i-</w:t>
      </w:r>
      <w:proofErr w:type="spellStart"/>
      <w:r w:rsidRPr="009656D2">
        <w:rPr>
          <w:rFonts w:ascii="Times New Roman" w:hAnsi="Times New Roman" w:cs="Times New Roman"/>
          <w:sz w:val="28"/>
          <w:szCs w:val="28"/>
        </w:rPr>
        <w:t>го</w:t>
      </w:r>
      <w:proofErr w:type="spellEnd"/>
      <w:r w:rsidRPr="009656D2">
        <w:rPr>
          <w:rFonts w:ascii="Times New Roman" w:hAnsi="Times New Roman" w:cs="Times New Roman"/>
          <w:sz w:val="28"/>
          <w:szCs w:val="28"/>
        </w:rPr>
        <w:t xml:space="preserve"> муниципального образования, отобранной (отобранными) для предоставления субсидии;</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9656D2">
        <w:rPr>
          <w:rFonts w:ascii="Times New Roman" w:hAnsi="Times New Roman" w:cs="Times New Roman"/>
          <w:sz w:val="28"/>
          <w:szCs w:val="28"/>
        </w:rPr>
        <w:t>УСi</w:t>
      </w:r>
      <w:proofErr w:type="spellEnd"/>
      <w:r w:rsidRPr="009656D2">
        <w:rPr>
          <w:rFonts w:ascii="Times New Roman" w:hAnsi="Times New Roman" w:cs="Times New Roman"/>
          <w:sz w:val="28"/>
          <w:szCs w:val="28"/>
        </w:rPr>
        <w:t xml:space="preserve"> - предельный уровень </w:t>
      </w:r>
      <w:proofErr w:type="spellStart"/>
      <w:r w:rsidRPr="009656D2">
        <w:rPr>
          <w:rFonts w:ascii="Times New Roman" w:hAnsi="Times New Roman" w:cs="Times New Roman"/>
          <w:sz w:val="28"/>
          <w:szCs w:val="28"/>
        </w:rPr>
        <w:t>софинансирования</w:t>
      </w:r>
      <w:proofErr w:type="spellEnd"/>
      <w:r w:rsidRPr="009656D2">
        <w:rPr>
          <w:rFonts w:ascii="Times New Roman" w:hAnsi="Times New Roman" w:cs="Times New Roman"/>
          <w:sz w:val="28"/>
          <w:szCs w:val="28"/>
        </w:rPr>
        <w:t xml:space="preserve"> для i-</w:t>
      </w:r>
      <w:proofErr w:type="spellStart"/>
      <w:r w:rsidRPr="009656D2">
        <w:rPr>
          <w:rFonts w:ascii="Times New Roman" w:hAnsi="Times New Roman" w:cs="Times New Roman"/>
          <w:sz w:val="28"/>
          <w:szCs w:val="28"/>
        </w:rPr>
        <w:t>го</w:t>
      </w:r>
      <w:proofErr w:type="spellEnd"/>
      <w:r w:rsidRPr="009656D2">
        <w:rPr>
          <w:rFonts w:ascii="Times New Roman" w:hAnsi="Times New Roman" w:cs="Times New Roman"/>
          <w:sz w:val="28"/>
          <w:szCs w:val="28"/>
        </w:rPr>
        <w:t xml:space="preserve"> муниципального образования, установленный распоряжением Правительства Ленинградской области в соответствии с </w:t>
      </w:r>
      <w:hyperlink r:id="rId10" w:history="1">
        <w:r w:rsidRPr="009656D2">
          <w:rPr>
            <w:rFonts w:ascii="Times New Roman" w:hAnsi="Times New Roman" w:cs="Times New Roman"/>
            <w:sz w:val="28"/>
            <w:szCs w:val="28"/>
          </w:rPr>
          <w:t>пунктом 6.4</w:t>
        </w:r>
      </w:hyperlink>
      <w:r w:rsidRPr="009656D2">
        <w:rPr>
          <w:rFonts w:ascii="Times New Roman" w:hAnsi="Times New Roman" w:cs="Times New Roman"/>
          <w:sz w:val="28"/>
          <w:szCs w:val="28"/>
        </w:rPr>
        <w:t xml:space="preserve"> Правил.</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bookmarkStart w:id="4" w:name="Par69"/>
      <w:bookmarkEnd w:id="4"/>
      <w:r w:rsidRPr="009656D2">
        <w:rPr>
          <w:rFonts w:ascii="Times New Roman" w:hAnsi="Times New Roman" w:cs="Times New Roman"/>
          <w:sz w:val="28"/>
          <w:szCs w:val="28"/>
        </w:rPr>
        <w:t>3.9. Решение конкурсной комиссии оформляется протоколом в течение 10 рабочих дней с даты проведения заседания конкурсной комиссии. Участникам отбора муниципальных образований направляется соответствующая выписка из протокола заседания конкурсной комиссии (по требованию).</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r w:rsidRPr="009656D2">
        <w:rPr>
          <w:rFonts w:ascii="Times New Roman" w:hAnsi="Times New Roman" w:cs="Times New Roman"/>
          <w:sz w:val="28"/>
          <w:szCs w:val="28"/>
        </w:rPr>
        <w:t>Предложения по распределению субсидий направляются в Комитет финансов Ленинградской области в сроки, установленные планом-графиком подготовки проекта областного бюджета на очередной финансовый год и на плановый период.</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r w:rsidRPr="009656D2">
        <w:rPr>
          <w:rFonts w:ascii="Times New Roman" w:hAnsi="Times New Roman" w:cs="Times New Roman"/>
          <w:sz w:val="28"/>
          <w:szCs w:val="28"/>
        </w:rPr>
        <w:t>Распределение субсидии муниципальным образованиям утверждается областным законом об областном бюджете Ленинградской области на очередной финансовый год и на плановый период.</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r w:rsidRPr="009656D2">
        <w:rPr>
          <w:rFonts w:ascii="Times New Roman" w:hAnsi="Times New Roman" w:cs="Times New Roman"/>
          <w:sz w:val="28"/>
          <w:szCs w:val="28"/>
        </w:rPr>
        <w:t>3.10. В случаях отказа муниципального образования от исполнения заключенного Соглашения, образования экономии средств по результатам конкурсных процедур на проведение работ по созданию объектов накопления, проводимых муниципальными образованиями, в распределение субсидий могут быть включены заявки муниципальных образований, ранее прошедшие отбор, но не включенные в распределение субсидий по причине недостатка бюджетных ассигнований, и(или) новые заявки муниципальных образований на основании дополнительного отбора, проводимого в соответствии с настоящим Порядком, информация о сроках проведения которого дополнительно размещается на официальном сайте Комитета в сети "Интернет".</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r w:rsidRPr="009656D2">
        <w:rPr>
          <w:rFonts w:ascii="Times New Roman" w:hAnsi="Times New Roman" w:cs="Times New Roman"/>
          <w:sz w:val="28"/>
          <w:szCs w:val="28"/>
        </w:rPr>
        <w:lastRenderedPageBreak/>
        <w:t>3.11. Основаниями для внесения изменений в утвержденное распределение субсидии являются:</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r w:rsidRPr="009656D2">
        <w:rPr>
          <w:rFonts w:ascii="Times New Roman" w:hAnsi="Times New Roman" w:cs="Times New Roman"/>
          <w:sz w:val="28"/>
          <w:szCs w:val="28"/>
        </w:rPr>
        <w:t>а) уточнение планового общего объема расходов, необходимого для достижения значений результатов использования субсидии;</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r w:rsidRPr="009656D2">
        <w:rPr>
          <w:rFonts w:ascii="Times New Roman" w:hAnsi="Times New Roman" w:cs="Times New Roman"/>
          <w:sz w:val="28"/>
          <w:szCs w:val="28"/>
        </w:rPr>
        <w:t>б) увеличение общего объема бюджетных ассигнований областного бюджета, предусмотренного для предоставления субсидий;</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r w:rsidRPr="009656D2">
        <w:rPr>
          <w:rFonts w:ascii="Times New Roman" w:hAnsi="Times New Roman" w:cs="Times New Roman"/>
          <w:sz w:val="28"/>
          <w:szCs w:val="28"/>
        </w:rPr>
        <w:t>в) распределение нераспределенного объема субсидий;</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r w:rsidRPr="009656D2">
        <w:rPr>
          <w:rFonts w:ascii="Times New Roman" w:hAnsi="Times New Roman" w:cs="Times New Roman"/>
          <w:sz w:val="28"/>
          <w:szCs w:val="28"/>
        </w:rPr>
        <w:t>г) отказ муниципального образования от заключения Соглашения.</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r w:rsidRPr="009656D2">
        <w:rPr>
          <w:rFonts w:ascii="Times New Roman" w:hAnsi="Times New Roman" w:cs="Times New Roman"/>
          <w:sz w:val="28"/>
          <w:szCs w:val="28"/>
        </w:rPr>
        <w:t xml:space="preserve">3.12. В заключенные соглашения не позднее 20 декабря текущего финансового года вносятся изменения в части уменьшения бюджетных ассигнований в случаях, предусмотренных </w:t>
      </w:r>
      <w:hyperlink r:id="rId11" w:history="1">
        <w:r w:rsidRPr="009656D2">
          <w:rPr>
            <w:rFonts w:ascii="Times New Roman" w:hAnsi="Times New Roman" w:cs="Times New Roman"/>
            <w:sz w:val="28"/>
            <w:szCs w:val="28"/>
          </w:rPr>
          <w:t>пунктом 4.3</w:t>
        </w:r>
      </w:hyperlink>
      <w:r w:rsidRPr="009656D2">
        <w:rPr>
          <w:rFonts w:ascii="Times New Roman" w:hAnsi="Times New Roman" w:cs="Times New Roman"/>
          <w:sz w:val="28"/>
          <w:szCs w:val="28"/>
        </w:rPr>
        <w:t xml:space="preserve"> Правил.</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r w:rsidRPr="009656D2">
        <w:rPr>
          <w:rFonts w:ascii="Times New Roman" w:hAnsi="Times New Roman" w:cs="Times New Roman"/>
          <w:sz w:val="28"/>
          <w:szCs w:val="28"/>
        </w:rPr>
        <w:t xml:space="preserve">3.13. Дополнительный отбор муниципальных образований проводится в соответствии с </w:t>
      </w:r>
      <w:hyperlink w:anchor="Par35" w:history="1">
        <w:r w:rsidRPr="009656D2">
          <w:rPr>
            <w:rFonts w:ascii="Times New Roman" w:hAnsi="Times New Roman" w:cs="Times New Roman"/>
            <w:sz w:val="28"/>
            <w:szCs w:val="28"/>
          </w:rPr>
          <w:t>пунктами 3.1</w:t>
        </w:r>
      </w:hyperlink>
      <w:r w:rsidRPr="009656D2">
        <w:rPr>
          <w:rFonts w:ascii="Times New Roman" w:hAnsi="Times New Roman" w:cs="Times New Roman"/>
          <w:sz w:val="28"/>
          <w:szCs w:val="28"/>
        </w:rPr>
        <w:t xml:space="preserve"> - </w:t>
      </w:r>
      <w:hyperlink w:anchor="Par69" w:history="1">
        <w:r w:rsidRPr="009656D2">
          <w:rPr>
            <w:rFonts w:ascii="Times New Roman" w:hAnsi="Times New Roman" w:cs="Times New Roman"/>
            <w:sz w:val="28"/>
            <w:szCs w:val="28"/>
          </w:rPr>
          <w:t>3.9</w:t>
        </w:r>
      </w:hyperlink>
      <w:r w:rsidRPr="009656D2">
        <w:rPr>
          <w:rFonts w:ascii="Times New Roman" w:hAnsi="Times New Roman" w:cs="Times New Roman"/>
          <w:sz w:val="28"/>
          <w:szCs w:val="28"/>
        </w:rPr>
        <w:t xml:space="preserve"> настоящего Порядка.</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r w:rsidRPr="009656D2">
        <w:rPr>
          <w:rFonts w:ascii="Times New Roman" w:hAnsi="Times New Roman" w:cs="Times New Roman"/>
          <w:sz w:val="28"/>
          <w:szCs w:val="28"/>
        </w:rPr>
        <w:t>По итогам дополнительного отбора муниципальных образований Комитет осуществляет подготовку предложений по распределению субсидий и направляет указанные предложения в Комитет финансов Ленинградской области в сроки, установленные планом-графиком подготовки проекта о внесении изменений в областной бюджет Ленинградской области.</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p>
    <w:p w:rsidR="00F160A9" w:rsidRPr="009656D2" w:rsidRDefault="00F160A9" w:rsidP="009656D2">
      <w:pPr>
        <w:autoSpaceDE w:val="0"/>
        <w:autoSpaceDN w:val="0"/>
        <w:adjustRightInd w:val="0"/>
        <w:spacing w:after="0" w:line="240" w:lineRule="auto"/>
        <w:jc w:val="center"/>
        <w:outlineLvl w:val="1"/>
        <w:rPr>
          <w:rFonts w:ascii="Times New Roman" w:hAnsi="Times New Roman" w:cs="Times New Roman"/>
          <w:b/>
          <w:bCs/>
          <w:sz w:val="28"/>
          <w:szCs w:val="28"/>
        </w:rPr>
      </w:pPr>
      <w:r w:rsidRPr="009656D2">
        <w:rPr>
          <w:rFonts w:ascii="Times New Roman" w:hAnsi="Times New Roman" w:cs="Times New Roman"/>
          <w:b/>
          <w:bCs/>
          <w:sz w:val="28"/>
          <w:szCs w:val="28"/>
        </w:rPr>
        <w:t>4. Порядок предоставления и расходования субсидий</w:t>
      </w:r>
    </w:p>
    <w:p w:rsidR="00F160A9" w:rsidRPr="009656D2" w:rsidRDefault="00F160A9" w:rsidP="009656D2">
      <w:pPr>
        <w:autoSpaceDE w:val="0"/>
        <w:autoSpaceDN w:val="0"/>
        <w:adjustRightInd w:val="0"/>
        <w:spacing w:after="0" w:line="240" w:lineRule="auto"/>
        <w:jc w:val="center"/>
        <w:rPr>
          <w:rFonts w:ascii="Times New Roman" w:hAnsi="Times New Roman" w:cs="Times New Roman"/>
          <w:sz w:val="28"/>
          <w:szCs w:val="28"/>
        </w:rPr>
      </w:pP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r w:rsidRPr="009656D2">
        <w:rPr>
          <w:rFonts w:ascii="Times New Roman" w:hAnsi="Times New Roman" w:cs="Times New Roman"/>
          <w:sz w:val="28"/>
          <w:szCs w:val="28"/>
        </w:rPr>
        <w:t>4.1. Соглашение между муниципальными образованиями и Комитетом без учета средств федерального бюджета заключается в информационной системе "Управление бюджетным процессом Ленинградской области" по типовой форме, установленной Комитетом финансов Ленинградской области, не позднее 15 февраля года предоставления субсидий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r w:rsidRPr="009656D2">
        <w:rPr>
          <w:rFonts w:ascii="Times New Roman" w:hAnsi="Times New Roman" w:cs="Times New Roman"/>
          <w:sz w:val="28"/>
          <w:szCs w:val="28"/>
        </w:rPr>
        <w:t>При включении муниципального образования в перечень получателей субсидий в связи с увеличением объема бюджетных ассигнований областного бюджета на предоставление субсидий, а также при изменении утвержденного для муниципального образования объема субсидии Соглашение (дополнительное соглашение) заключается не позднее 10 рабочих дней после утверждения изменений в распределение субсидий.</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r w:rsidRPr="009656D2">
        <w:rPr>
          <w:rFonts w:ascii="Times New Roman" w:hAnsi="Times New Roman" w:cs="Times New Roman"/>
          <w:sz w:val="28"/>
          <w:szCs w:val="28"/>
        </w:rPr>
        <w:t xml:space="preserve">Внесение в Соглашение изменений осуществляется в соответствии с </w:t>
      </w:r>
      <w:hyperlink r:id="rId12" w:history="1">
        <w:r w:rsidRPr="009656D2">
          <w:rPr>
            <w:rFonts w:ascii="Times New Roman" w:hAnsi="Times New Roman" w:cs="Times New Roman"/>
            <w:sz w:val="28"/>
            <w:szCs w:val="28"/>
          </w:rPr>
          <w:t>пунктом 4.3</w:t>
        </w:r>
      </w:hyperlink>
      <w:r w:rsidRPr="009656D2">
        <w:rPr>
          <w:rFonts w:ascii="Times New Roman" w:hAnsi="Times New Roman" w:cs="Times New Roman"/>
          <w:sz w:val="28"/>
          <w:szCs w:val="28"/>
        </w:rPr>
        <w:t xml:space="preserve"> Правил.</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r w:rsidRPr="009656D2">
        <w:rPr>
          <w:rFonts w:ascii="Times New Roman" w:hAnsi="Times New Roman" w:cs="Times New Roman"/>
          <w:sz w:val="28"/>
          <w:szCs w:val="28"/>
        </w:rPr>
        <w:t xml:space="preserve">4.2. При заключении Соглашения муниципальные образования представляют в Комитет документы, предусмотренные </w:t>
      </w:r>
      <w:hyperlink r:id="rId13" w:history="1">
        <w:r w:rsidRPr="009656D2">
          <w:rPr>
            <w:rFonts w:ascii="Times New Roman" w:hAnsi="Times New Roman" w:cs="Times New Roman"/>
            <w:sz w:val="28"/>
            <w:szCs w:val="28"/>
          </w:rPr>
          <w:t>пунктом 4.4</w:t>
        </w:r>
      </w:hyperlink>
      <w:r w:rsidRPr="009656D2">
        <w:rPr>
          <w:rFonts w:ascii="Times New Roman" w:hAnsi="Times New Roman" w:cs="Times New Roman"/>
          <w:sz w:val="28"/>
          <w:szCs w:val="28"/>
        </w:rPr>
        <w:t xml:space="preserve"> Правил.</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r w:rsidRPr="009656D2">
        <w:rPr>
          <w:rFonts w:ascii="Times New Roman" w:hAnsi="Times New Roman" w:cs="Times New Roman"/>
          <w:sz w:val="28"/>
          <w:szCs w:val="28"/>
        </w:rPr>
        <w:t xml:space="preserve">4.3. </w:t>
      </w:r>
      <w:proofErr w:type="gramStart"/>
      <w:r w:rsidRPr="009656D2">
        <w:rPr>
          <w:rFonts w:ascii="Times New Roman" w:hAnsi="Times New Roman" w:cs="Times New Roman"/>
          <w:sz w:val="28"/>
          <w:szCs w:val="28"/>
        </w:rPr>
        <w:t xml:space="preserve">При перечислении субсидии исходя из потребности в оплате денежных обязательств по расходам муниципального образования, источником финансового обеспечения которых являются субсидии, муниципальное образование посредством использования информационной системы "Управление бюджетным процессом Ленинградской области" представляет Комитету платежный документ с одновременным представлением документов, подтверждающих потребность в осуществлении расходов, в течение одного рабочего дня с даты подписания </w:t>
      </w:r>
      <w:r w:rsidRPr="009656D2">
        <w:rPr>
          <w:rFonts w:ascii="Times New Roman" w:hAnsi="Times New Roman" w:cs="Times New Roman"/>
          <w:sz w:val="28"/>
          <w:szCs w:val="28"/>
        </w:rPr>
        <w:lastRenderedPageBreak/>
        <w:t xml:space="preserve">документа о приемке, предусмотренного </w:t>
      </w:r>
      <w:hyperlink r:id="rId14" w:history="1">
        <w:r w:rsidRPr="009656D2">
          <w:rPr>
            <w:rFonts w:ascii="Times New Roman" w:hAnsi="Times New Roman" w:cs="Times New Roman"/>
            <w:sz w:val="28"/>
            <w:szCs w:val="28"/>
          </w:rPr>
          <w:t>частью 7 статьи 94</w:t>
        </w:r>
        <w:proofErr w:type="gramEnd"/>
      </w:hyperlink>
      <w:r w:rsidRPr="009656D2">
        <w:rPr>
          <w:rFonts w:ascii="Times New Roman" w:hAnsi="Times New Roman" w:cs="Times New Roman"/>
          <w:sz w:val="28"/>
          <w:szCs w:val="28"/>
        </w:rPr>
        <w:t xml:space="preserve"> Федерального закона от 5 апреля 2013 года </w:t>
      </w:r>
      <w:r w:rsidR="009656D2">
        <w:rPr>
          <w:rFonts w:ascii="Times New Roman" w:hAnsi="Times New Roman" w:cs="Times New Roman"/>
          <w:sz w:val="28"/>
          <w:szCs w:val="28"/>
        </w:rPr>
        <w:t>№</w:t>
      </w:r>
      <w:r w:rsidRPr="009656D2">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r w:rsidRPr="009656D2">
        <w:rPr>
          <w:rFonts w:ascii="Times New Roman" w:hAnsi="Times New Roman" w:cs="Times New Roman"/>
          <w:sz w:val="28"/>
          <w:szCs w:val="28"/>
        </w:rPr>
        <w:t>Исчерпывающий перечень и формы документов, подтверждающих потребность в осуществлении расходов за счет средств субсидии, определяются Соглашением.</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r w:rsidRPr="009656D2">
        <w:rPr>
          <w:rFonts w:ascii="Times New Roman" w:hAnsi="Times New Roman" w:cs="Times New Roman"/>
          <w:sz w:val="28"/>
          <w:szCs w:val="28"/>
        </w:rPr>
        <w:t>Комитет не позднее второго рабочего дня с даты поступления оформленного надлежащим образом платежного документа осуществляет проверку документов на соответствие целям предоставления субсидии и формирует платежный документ о перечислении субсидии из областного бюджета местному бюджету в пределах суммы, необходимой для оплаты денежных обязательств получателя средств местного бюджета, либо осуществляет мотивированный отказ в перечислении субсидии.</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r w:rsidRPr="009656D2">
        <w:rPr>
          <w:rFonts w:ascii="Times New Roman" w:hAnsi="Times New Roman" w:cs="Times New Roman"/>
          <w:sz w:val="28"/>
          <w:szCs w:val="28"/>
        </w:rPr>
        <w:t>Перечисление субсидии осуществляется Комитетом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r w:rsidRPr="009656D2">
        <w:rPr>
          <w:rFonts w:ascii="Times New Roman" w:hAnsi="Times New Roman" w:cs="Times New Roman"/>
          <w:sz w:val="28"/>
          <w:szCs w:val="28"/>
        </w:rPr>
        <w:t>4.4. Субсидии, не использованные в текущем финансовом году, подлежат возврату в областной бюджет Ленинградской области в порядке и в сроки, установленные правовым актом Комитета финансов Ленинградской области.</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r w:rsidRPr="009656D2">
        <w:rPr>
          <w:rFonts w:ascii="Times New Roman" w:hAnsi="Times New Roman" w:cs="Times New Roman"/>
          <w:sz w:val="28"/>
          <w:szCs w:val="28"/>
        </w:rPr>
        <w:t>4.5. Принятие решения о подтверждении потребности в текущем финансовом году в остатках субсидии, предоставленной в отчетном году, допускается однократно в течение срока действия Соглашения.</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r w:rsidRPr="009656D2">
        <w:rPr>
          <w:rFonts w:ascii="Times New Roman" w:hAnsi="Times New Roman" w:cs="Times New Roman"/>
          <w:sz w:val="28"/>
          <w:szCs w:val="28"/>
        </w:rPr>
        <w:t>4.6. Обеспечение соблюдения муниципальными образованиями целей, порядка и условий предоставления субсидии (в том числе достижения значений результатов использования субсидии) осуществляется главными распорядителями бюджетных средств в соответствии с бюджетным законодательством Российской Федерации.</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r w:rsidRPr="009656D2">
        <w:rPr>
          <w:rFonts w:ascii="Times New Roman" w:hAnsi="Times New Roman" w:cs="Times New Roman"/>
          <w:sz w:val="28"/>
          <w:szCs w:val="28"/>
        </w:rPr>
        <w:t>Контроль за соблюдением целей, порядка и условий предоставления субсидии, условий Соглашения, а также условий контрактов (договоров, соглашений), источником финансового обеспечения которых является субсидия,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r w:rsidRPr="009656D2">
        <w:rPr>
          <w:rFonts w:ascii="Times New Roman" w:hAnsi="Times New Roman" w:cs="Times New Roman"/>
          <w:sz w:val="28"/>
          <w:szCs w:val="28"/>
        </w:rPr>
        <w:t>4.7. Ответственность за целевое использование средств, своевременность и достоверность представляемых документов несут администрации муниципальных образований.</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r w:rsidRPr="009656D2">
        <w:rPr>
          <w:rFonts w:ascii="Times New Roman" w:hAnsi="Times New Roman" w:cs="Times New Roman"/>
          <w:sz w:val="28"/>
          <w:szCs w:val="28"/>
        </w:rPr>
        <w:t xml:space="preserve">4.8. В случае </w:t>
      </w:r>
      <w:proofErr w:type="spellStart"/>
      <w:r w:rsidRPr="009656D2">
        <w:rPr>
          <w:rFonts w:ascii="Times New Roman" w:hAnsi="Times New Roman" w:cs="Times New Roman"/>
          <w:sz w:val="28"/>
          <w:szCs w:val="28"/>
        </w:rPr>
        <w:t>недостижения</w:t>
      </w:r>
      <w:proofErr w:type="spellEnd"/>
      <w:r w:rsidRPr="009656D2">
        <w:rPr>
          <w:rFonts w:ascii="Times New Roman" w:hAnsi="Times New Roman" w:cs="Times New Roman"/>
          <w:sz w:val="28"/>
          <w:szCs w:val="28"/>
        </w:rPr>
        <w:t xml:space="preserve"> муниципальными образованиями значений результатов использования субсидии применяются меры ответственности, предусмотренные </w:t>
      </w:r>
      <w:hyperlink r:id="rId15" w:history="1">
        <w:r w:rsidRPr="009656D2">
          <w:rPr>
            <w:rFonts w:ascii="Times New Roman" w:hAnsi="Times New Roman" w:cs="Times New Roman"/>
            <w:sz w:val="28"/>
            <w:szCs w:val="28"/>
          </w:rPr>
          <w:t>разделом 5</w:t>
        </w:r>
      </w:hyperlink>
      <w:r w:rsidRPr="009656D2">
        <w:rPr>
          <w:rFonts w:ascii="Times New Roman" w:hAnsi="Times New Roman" w:cs="Times New Roman"/>
          <w:sz w:val="28"/>
          <w:szCs w:val="28"/>
        </w:rPr>
        <w:t xml:space="preserve"> Правил.</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r w:rsidRPr="009656D2">
        <w:rPr>
          <w:rFonts w:ascii="Times New Roman" w:hAnsi="Times New Roman" w:cs="Times New Roman"/>
          <w:sz w:val="28"/>
          <w:szCs w:val="28"/>
        </w:rPr>
        <w:t>4.9. Средства субсидии, использованные муниципальным образованием не по целевому назначению, подлежат возврату в областной бюджет.</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p>
    <w:p w:rsidR="00496526" w:rsidRPr="009656D2" w:rsidRDefault="00496526" w:rsidP="009656D2">
      <w:pPr>
        <w:autoSpaceDE w:val="0"/>
        <w:autoSpaceDN w:val="0"/>
        <w:adjustRightInd w:val="0"/>
        <w:spacing w:after="0" w:line="240" w:lineRule="auto"/>
        <w:ind w:firstLine="540"/>
        <w:jc w:val="both"/>
        <w:rPr>
          <w:rFonts w:ascii="Times New Roman" w:hAnsi="Times New Roman" w:cs="Times New Roman"/>
          <w:sz w:val="28"/>
          <w:szCs w:val="28"/>
        </w:rPr>
      </w:pPr>
      <w:bookmarkStart w:id="5" w:name="_GoBack"/>
      <w:bookmarkEnd w:id="5"/>
    </w:p>
    <w:p w:rsidR="00F160A9" w:rsidRPr="009656D2" w:rsidRDefault="00F160A9" w:rsidP="009656D2">
      <w:pPr>
        <w:autoSpaceDE w:val="0"/>
        <w:autoSpaceDN w:val="0"/>
        <w:adjustRightInd w:val="0"/>
        <w:spacing w:after="0" w:line="240" w:lineRule="auto"/>
        <w:jc w:val="right"/>
        <w:outlineLvl w:val="1"/>
        <w:rPr>
          <w:rFonts w:ascii="Times New Roman" w:hAnsi="Times New Roman" w:cs="Times New Roman"/>
          <w:sz w:val="28"/>
          <w:szCs w:val="28"/>
        </w:rPr>
      </w:pPr>
      <w:r w:rsidRPr="009656D2">
        <w:rPr>
          <w:rFonts w:ascii="Times New Roman" w:hAnsi="Times New Roman" w:cs="Times New Roman"/>
          <w:sz w:val="28"/>
          <w:szCs w:val="28"/>
        </w:rPr>
        <w:lastRenderedPageBreak/>
        <w:t>Приложение</w:t>
      </w:r>
    </w:p>
    <w:p w:rsidR="00F160A9" w:rsidRPr="009656D2" w:rsidRDefault="00F160A9" w:rsidP="009656D2">
      <w:pPr>
        <w:autoSpaceDE w:val="0"/>
        <w:autoSpaceDN w:val="0"/>
        <w:adjustRightInd w:val="0"/>
        <w:spacing w:after="0" w:line="240" w:lineRule="auto"/>
        <w:jc w:val="right"/>
        <w:rPr>
          <w:rFonts w:ascii="Times New Roman" w:hAnsi="Times New Roman" w:cs="Times New Roman"/>
          <w:sz w:val="28"/>
          <w:szCs w:val="28"/>
        </w:rPr>
      </w:pPr>
      <w:r w:rsidRPr="009656D2">
        <w:rPr>
          <w:rFonts w:ascii="Times New Roman" w:hAnsi="Times New Roman" w:cs="Times New Roman"/>
          <w:sz w:val="28"/>
          <w:szCs w:val="28"/>
        </w:rPr>
        <w:t>к Порядку...</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p>
    <w:p w:rsidR="00F160A9" w:rsidRPr="009656D2" w:rsidRDefault="009656D2" w:rsidP="009656D2">
      <w:pPr>
        <w:autoSpaceDE w:val="0"/>
        <w:autoSpaceDN w:val="0"/>
        <w:adjustRightInd w:val="0"/>
        <w:spacing w:after="0" w:line="240" w:lineRule="auto"/>
        <w:jc w:val="center"/>
        <w:rPr>
          <w:rFonts w:ascii="Times New Roman" w:hAnsi="Times New Roman" w:cs="Times New Roman"/>
          <w:b/>
          <w:bCs/>
          <w:sz w:val="28"/>
          <w:szCs w:val="28"/>
        </w:rPr>
      </w:pPr>
      <w:bookmarkStart w:id="6" w:name="Par108"/>
      <w:bookmarkEnd w:id="6"/>
      <w:r>
        <w:rPr>
          <w:rFonts w:ascii="Times New Roman" w:hAnsi="Times New Roman" w:cs="Times New Roman"/>
          <w:b/>
          <w:bCs/>
          <w:sz w:val="28"/>
          <w:szCs w:val="28"/>
        </w:rPr>
        <w:t>К</w:t>
      </w:r>
      <w:r w:rsidRPr="009656D2">
        <w:rPr>
          <w:rFonts w:ascii="Times New Roman" w:hAnsi="Times New Roman" w:cs="Times New Roman"/>
          <w:b/>
          <w:bCs/>
          <w:sz w:val="28"/>
          <w:szCs w:val="28"/>
        </w:rPr>
        <w:t>ритерий</w:t>
      </w:r>
    </w:p>
    <w:p w:rsidR="00F160A9" w:rsidRPr="009656D2" w:rsidRDefault="009656D2" w:rsidP="009656D2">
      <w:pPr>
        <w:autoSpaceDE w:val="0"/>
        <w:autoSpaceDN w:val="0"/>
        <w:adjustRightInd w:val="0"/>
        <w:spacing w:after="0" w:line="240" w:lineRule="auto"/>
        <w:jc w:val="center"/>
        <w:rPr>
          <w:rFonts w:ascii="Times New Roman" w:hAnsi="Times New Roman" w:cs="Times New Roman"/>
          <w:b/>
          <w:bCs/>
          <w:sz w:val="28"/>
          <w:szCs w:val="28"/>
        </w:rPr>
      </w:pPr>
      <w:r w:rsidRPr="009656D2">
        <w:rPr>
          <w:rFonts w:ascii="Times New Roman" w:hAnsi="Times New Roman" w:cs="Times New Roman"/>
          <w:b/>
          <w:bCs/>
          <w:sz w:val="28"/>
          <w:szCs w:val="28"/>
        </w:rPr>
        <w:t>оценки заявок муниципальных образований</w:t>
      </w:r>
    </w:p>
    <w:p w:rsidR="00F160A9" w:rsidRPr="009656D2" w:rsidRDefault="009656D2" w:rsidP="009656D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Л</w:t>
      </w:r>
      <w:r w:rsidRPr="009656D2">
        <w:rPr>
          <w:rFonts w:ascii="Times New Roman" w:hAnsi="Times New Roman" w:cs="Times New Roman"/>
          <w:b/>
          <w:bCs/>
          <w:sz w:val="28"/>
          <w:szCs w:val="28"/>
        </w:rPr>
        <w:t>енинградской области для предоставления субсидий</w:t>
      </w:r>
    </w:p>
    <w:p w:rsidR="00F160A9" w:rsidRPr="009656D2" w:rsidRDefault="00F160A9" w:rsidP="009656D2">
      <w:pPr>
        <w:autoSpaceDE w:val="0"/>
        <w:autoSpaceDN w:val="0"/>
        <w:adjustRightInd w:val="0"/>
        <w:spacing w:after="0" w:line="240" w:lineRule="auto"/>
        <w:ind w:firstLine="540"/>
        <w:jc w:val="both"/>
        <w:rPr>
          <w:rFonts w:ascii="Times New Roman" w:hAnsi="Times New Roman" w:cs="Times New Roman"/>
          <w:sz w:val="28"/>
          <w:szCs w:val="28"/>
        </w:rPr>
      </w:pPr>
    </w:p>
    <w:tbl>
      <w:tblPr>
        <w:tblW w:w="10298" w:type="dxa"/>
        <w:tblLayout w:type="fixed"/>
        <w:tblCellMar>
          <w:top w:w="102" w:type="dxa"/>
          <w:left w:w="62" w:type="dxa"/>
          <w:bottom w:w="102" w:type="dxa"/>
          <w:right w:w="62" w:type="dxa"/>
        </w:tblCellMar>
        <w:tblLook w:val="0000" w:firstRow="0" w:lastRow="0" w:firstColumn="0" w:lastColumn="0" w:noHBand="0" w:noVBand="0"/>
      </w:tblPr>
      <w:tblGrid>
        <w:gridCol w:w="7575"/>
        <w:gridCol w:w="1646"/>
        <w:gridCol w:w="1077"/>
      </w:tblGrid>
      <w:tr w:rsidR="009656D2" w:rsidRPr="009656D2" w:rsidTr="009656D2">
        <w:tc>
          <w:tcPr>
            <w:tcW w:w="7575" w:type="dxa"/>
            <w:tcBorders>
              <w:top w:val="single" w:sz="4" w:space="0" w:color="auto"/>
              <w:left w:val="single" w:sz="4" w:space="0" w:color="auto"/>
              <w:bottom w:val="single" w:sz="4" w:space="0" w:color="auto"/>
              <w:right w:val="single" w:sz="4" w:space="0" w:color="auto"/>
            </w:tcBorders>
          </w:tcPr>
          <w:p w:rsidR="00F160A9" w:rsidRPr="009656D2" w:rsidRDefault="00F160A9" w:rsidP="009656D2">
            <w:pPr>
              <w:autoSpaceDE w:val="0"/>
              <w:autoSpaceDN w:val="0"/>
              <w:adjustRightInd w:val="0"/>
              <w:spacing w:after="0" w:line="240" w:lineRule="auto"/>
              <w:jc w:val="center"/>
              <w:rPr>
                <w:rFonts w:ascii="Times New Roman" w:hAnsi="Times New Roman" w:cs="Times New Roman"/>
                <w:sz w:val="28"/>
                <w:szCs w:val="28"/>
              </w:rPr>
            </w:pPr>
            <w:r w:rsidRPr="009656D2">
              <w:rPr>
                <w:rFonts w:ascii="Times New Roman" w:hAnsi="Times New Roman" w:cs="Times New Roman"/>
                <w:sz w:val="28"/>
                <w:szCs w:val="28"/>
              </w:rPr>
              <w:t>Наименование критерия</w:t>
            </w:r>
          </w:p>
        </w:tc>
        <w:tc>
          <w:tcPr>
            <w:tcW w:w="1646" w:type="dxa"/>
            <w:tcBorders>
              <w:top w:val="single" w:sz="4" w:space="0" w:color="auto"/>
              <w:left w:val="single" w:sz="4" w:space="0" w:color="auto"/>
              <w:bottom w:val="single" w:sz="4" w:space="0" w:color="auto"/>
              <w:right w:val="single" w:sz="4" w:space="0" w:color="auto"/>
            </w:tcBorders>
          </w:tcPr>
          <w:p w:rsidR="00F160A9" w:rsidRPr="009656D2" w:rsidRDefault="00F160A9" w:rsidP="009656D2">
            <w:pPr>
              <w:autoSpaceDE w:val="0"/>
              <w:autoSpaceDN w:val="0"/>
              <w:adjustRightInd w:val="0"/>
              <w:spacing w:after="0" w:line="240" w:lineRule="auto"/>
              <w:jc w:val="center"/>
              <w:rPr>
                <w:rFonts w:ascii="Times New Roman" w:hAnsi="Times New Roman" w:cs="Times New Roman"/>
                <w:sz w:val="28"/>
                <w:szCs w:val="28"/>
              </w:rPr>
            </w:pPr>
            <w:r w:rsidRPr="009656D2">
              <w:rPr>
                <w:rFonts w:ascii="Times New Roman" w:hAnsi="Times New Roman" w:cs="Times New Roman"/>
                <w:sz w:val="28"/>
                <w:szCs w:val="28"/>
              </w:rPr>
              <w:t>Значение критерия</w:t>
            </w:r>
          </w:p>
        </w:tc>
        <w:tc>
          <w:tcPr>
            <w:tcW w:w="1077" w:type="dxa"/>
            <w:tcBorders>
              <w:top w:val="single" w:sz="4" w:space="0" w:color="auto"/>
              <w:left w:val="single" w:sz="4" w:space="0" w:color="auto"/>
              <w:bottom w:val="single" w:sz="4" w:space="0" w:color="auto"/>
              <w:right w:val="single" w:sz="4" w:space="0" w:color="auto"/>
            </w:tcBorders>
          </w:tcPr>
          <w:p w:rsidR="00F160A9" w:rsidRPr="009656D2" w:rsidRDefault="00F160A9" w:rsidP="009656D2">
            <w:pPr>
              <w:autoSpaceDE w:val="0"/>
              <w:autoSpaceDN w:val="0"/>
              <w:adjustRightInd w:val="0"/>
              <w:spacing w:after="0" w:line="240" w:lineRule="auto"/>
              <w:jc w:val="center"/>
              <w:rPr>
                <w:rFonts w:ascii="Times New Roman" w:hAnsi="Times New Roman" w:cs="Times New Roman"/>
                <w:sz w:val="28"/>
                <w:szCs w:val="28"/>
              </w:rPr>
            </w:pPr>
            <w:r w:rsidRPr="009656D2">
              <w:rPr>
                <w:rFonts w:ascii="Times New Roman" w:hAnsi="Times New Roman" w:cs="Times New Roman"/>
                <w:sz w:val="28"/>
                <w:szCs w:val="28"/>
              </w:rPr>
              <w:t>Баллы</w:t>
            </w:r>
          </w:p>
        </w:tc>
      </w:tr>
      <w:tr w:rsidR="009656D2" w:rsidRPr="009656D2" w:rsidTr="009656D2">
        <w:tc>
          <w:tcPr>
            <w:tcW w:w="7575" w:type="dxa"/>
            <w:vMerge w:val="restart"/>
            <w:tcBorders>
              <w:top w:val="single" w:sz="4" w:space="0" w:color="auto"/>
              <w:left w:val="single" w:sz="4" w:space="0" w:color="auto"/>
              <w:bottom w:val="single" w:sz="4" w:space="0" w:color="auto"/>
              <w:right w:val="single" w:sz="4" w:space="0" w:color="auto"/>
            </w:tcBorders>
          </w:tcPr>
          <w:p w:rsidR="00F160A9" w:rsidRPr="009656D2" w:rsidRDefault="00F160A9" w:rsidP="009656D2">
            <w:pPr>
              <w:autoSpaceDE w:val="0"/>
              <w:autoSpaceDN w:val="0"/>
              <w:adjustRightInd w:val="0"/>
              <w:spacing w:after="0" w:line="240" w:lineRule="auto"/>
              <w:rPr>
                <w:rFonts w:ascii="Times New Roman" w:hAnsi="Times New Roman" w:cs="Times New Roman"/>
                <w:sz w:val="28"/>
                <w:szCs w:val="28"/>
              </w:rPr>
            </w:pPr>
            <w:r w:rsidRPr="009656D2">
              <w:rPr>
                <w:rFonts w:ascii="Times New Roman" w:hAnsi="Times New Roman" w:cs="Times New Roman"/>
                <w:sz w:val="28"/>
                <w:szCs w:val="28"/>
              </w:rPr>
              <w:t xml:space="preserve">Обеспеченность объектами накопления, </w:t>
            </w:r>
            <w:proofErr w:type="gramStart"/>
            <w:r w:rsidRPr="009656D2">
              <w:rPr>
                <w:rFonts w:ascii="Times New Roman" w:hAnsi="Times New Roman" w:cs="Times New Roman"/>
                <w:sz w:val="28"/>
                <w:szCs w:val="28"/>
              </w:rPr>
              <w:t>соответствующих</w:t>
            </w:r>
            <w:proofErr w:type="gramEnd"/>
            <w:r w:rsidRPr="009656D2">
              <w:rPr>
                <w:rFonts w:ascii="Times New Roman" w:hAnsi="Times New Roman" w:cs="Times New Roman"/>
                <w:sz w:val="28"/>
                <w:szCs w:val="28"/>
              </w:rPr>
              <w:t xml:space="preserve"> единым стандартам:</w:t>
            </w:r>
          </w:p>
          <w:p w:rsidR="00F160A9" w:rsidRPr="009656D2" w:rsidRDefault="00F160A9" w:rsidP="009656D2">
            <w:pPr>
              <w:autoSpaceDE w:val="0"/>
              <w:autoSpaceDN w:val="0"/>
              <w:adjustRightInd w:val="0"/>
              <w:spacing w:after="0" w:line="240" w:lineRule="auto"/>
              <w:rPr>
                <w:rFonts w:ascii="Times New Roman" w:hAnsi="Times New Roman" w:cs="Times New Roman"/>
                <w:sz w:val="28"/>
                <w:szCs w:val="28"/>
              </w:rPr>
            </w:pPr>
            <w:r w:rsidRPr="009656D2">
              <w:rPr>
                <w:rFonts w:ascii="Times New Roman" w:hAnsi="Times New Roman" w:cs="Times New Roman"/>
                <w:sz w:val="28"/>
                <w:szCs w:val="28"/>
              </w:rPr>
              <w:t xml:space="preserve">О = </w:t>
            </w:r>
            <w:proofErr w:type="spellStart"/>
            <w:r w:rsidRPr="009656D2">
              <w:rPr>
                <w:rFonts w:ascii="Times New Roman" w:hAnsi="Times New Roman" w:cs="Times New Roman"/>
                <w:sz w:val="28"/>
                <w:szCs w:val="28"/>
              </w:rPr>
              <w:t>Nр</w:t>
            </w:r>
            <w:proofErr w:type="spellEnd"/>
            <w:r w:rsidRPr="009656D2">
              <w:rPr>
                <w:rFonts w:ascii="Times New Roman" w:hAnsi="Times New Roman" w:cs="Times New Roman"/>
                <w:sz w:val="28"/>
                <w:szCs w:val="28"/>
              </w:rPr>
              <w:t xml:space="preserve"> / </w:t>
            </w:r>
            <w:proofErr w:type="spellStart"/>
            <w:r w:rsidRPr="009656D2">
              <w:rPr>
                <w:rFonts w:ascii="Times New Roman" w:hAnsi="Times New Roman" w:cs="Times New Roman"/>
                <w:sz w:val="28"/>
                <w:szCs w:val="28"/>
              </w:rPr>
              <w:t>Nо</w:t>
            </w:r>
            <w:proofErr w:type="spellEnd"/>
            <w:r w:rsidRPr="009656D2">
              <w:rPr>
                <w:rFonts w:ascii="Times New Roman" w:hAnsi="Times New Roman" w:cs="Times New Roman"/>
                <w:sz w:val="28"/>
                <w:szCs w:val="28"/>
              </w:rPr>
              <w:t xml:space="preserve"> x 100,</w:t>
            </w:r>
          </w:p>
          <w:p w:rsidR="00F160A9" w:rsidRPr="009656D2" w:rsidRDefault="00F160A9" w:rsidP="009656D2">
            <w:pPr>
              <w:autoSpaceDE w:val="0"/>
              <w:autoSpaceDN w:val="0"/>
              <w:adjustRightInd w:val="0"/>
              <w:spacing w:after="0" w:line="240" w:lineRule="auto"/>
              <w:rPr>
                <w:rFonts w:ascii="Times New Roman" w:hAnsi="Times New Roman" w:cs="Times New Roman"/>
                <w:sz w:val="28"/>
                <w:szCs w:val="28"/>
              </w:rPr>
            </w:pPr>
            <w:r w:rsidRPr="009656D2">
              <w:rPr>
                <w:rFonts w:ascii="Times New Roman" w:hAnsi="Times New Roman" w:cs="Times New Roman"/>
                <w:sz w:val="28"/>
                <w:szCs w:val="28"/>
              </w:rPr>
              <w:t>где:</w:t>
            </w:r>
          </w:p>
          <w:p w:rsidR="00F160A9" w:rsidRPr="009656D2" w:rsidRDefault="00F160A9" w:rsidP="009656D2">
            <w:pPr>
              <w:autoSpaceDE w:val="0"/>
              <w:autoSpaceDN w:val="0"/>
              <w:adjustRightInd w:val="0"/>
              <w:spacing w:after="0" w:line="240" w:lineRule="auto"/>
              <w:rPr>
                <w:rFonts w:ascii="Times New Roman" w:hAnsi="Times New Roman" w:cs="Times New Roman"/>
                <w:sz w:val="28"/>
                <w:szCs w:val="28"/>
              </w:rPr>
            </w:pPr>
            <w:r w:rsidRPr="009656D2">
              <w:rPr>
                <w:rFonts w:ascii="Times New Roman" w:hAnsi="Times New Roman" w:cs="Times New Roman"/>
                <w:sz w:val="28"/>
                <w:szCs w:val="28"/>
              </w:rPr>
              <w:t>О - обеспеченность объектами накопления, соответствующих единым стандартам;</w:t>
            </w:r>
          </w:p>
          <w:p w:rsidR="00F160A9" w:rsidRPr="009656D2" w:rsidRDefault="00F160A9" w:rsidP="009656D2">
            <w:pPr>
              <w:autoSpaceDE w:val="0"/>
              <w:autoSpaceDN w:val="0"/>
              <w:adjustRightInd w:val="0"/>
              <w:spacing w:after="0" w:line="240" w:lineRule="auto"/>
              <w:rPr>
                <w:rFonts w:ascii="Times New Roman" w:hAnsi="Times New Roman" w:cs="Times New Roman"/>
                <w:sz w:val="28"/>
                <w:szCs w:val="28"/>
              </w:rPr>
            </w:pPr>
            <w:proofErr w:type="spellStart"/>
            <w:r w:rsidRPr="009656D2">
              <w:rPr>
                <w:rFonts w:ascii="Times New Roman" w:hAnsi="Times New Roman" w:cs="Times New Roman"/>
                <w:sz w:val="28"/>
                <w:szCs w:val="28"/>
              </w:rPr>
              <w:t>Nр</w:t>
            </w:r>
            <w:proofErr w:type="spellEnd"/>
            <w:r w:rsidRPr="009656D2">
              <w:rPr>
                <w:rFonts w:ascii="Times New Roman" w:hAnsi="Times New Roman" w:cs="Times New Roman"/>
                <w:sz w:val="28"/>
                <w:szCs w:val="28"/>
              </w:rPr>
              <w:t xml:space="preserve"> - количество объектов накопления на территории муниципального образования, соответствующих единым стандартам и не нуждающихся в ремонте;</w:t>
            </w:r>
          </w:p>
          <w:p w:rsidR="00F160A9" w:rsidRPr="009656D2" w:rsidRDefault="00F160A9" w:rsidP="009656D2">
            <w:pPr>
              <w:autoSpaceDE w:val="0"/>
              <w:autoSpaceDN w:val="0"/>
              <w:adjustRightInd w:val="0"/>
              <w:spacing w:after="0" w:line="240" w:lineRule="auto"/>
              <w:rPr>
                <w:rFonts w:ascii="Times New Roman" w:hAnsi="Times New Roman" w:cs="Times New Roman"/>
                <w:sz w:val="28"/>
                <w:szCs w:val="28"/>
              </w:rPr>
            </w:pPr>
            <w:proofErr w:type="spellStart"/>
            <w:r w:rsidRPr="009656D2">
              <w:rPr>
                <w:rFonts w:ascii="Times New Roman" w:hAnsi="Times New Roman" w:cs="Times New Roman"/>
                <w:sz w:val="28"/>
                <w:szCs w:val="28"/>
              </w:rPr>
              <w:t>Nо</w:t>
            </w:r>
            <w:proofErr w:type="spellEnd"/>
            <w:r w:rsidRPr="009656D2">
              <w:rPr>
                <w:rFonts w:ascii="Times New Roman" w:hAnsi="Times New Roman" w:cs="Times New Roman"/>
                <w:sz w:val="28"/>
                <w:szCs w:val="28"/>
              </w:rPr>
              <w:t xml:space="preserve"> - общее количество объектов накопления на территории муниципального образования</w:t>
            </w:r>
          </w:p>
        </w:tc>
        <w:tc>
          <w:tcPr>
            <w:tcW w:w="1646" w:type="dxa"/>
            <w:tcBorders>
              <w:top w:val="single" w:sz="4" w:space="0" w:color="auto"/>
              <w:left w:val="single" w:sz="4" w:space="0" w:color="auto"/>
              <w:bottom w:val="single" w:sz="4" w:space="0" w:color="auto"/>
              <w:right w:val="single" w:sz="4" w:space="0" w:color="auto"/>
            </w:tcBorders>
          </w:tcPr>
          <w:p w:rsidR="00F160A9" w:rsidRPr="009656D2" w:rsidRDefault="00F160A9" w:rsidP="009656D2">
            <w:pPr>
              <w:autoSpaceDE w:val="0"/>
              <w:autoSpaceDN w:val="0"/>
              <w:adjustRightInd w:val="0"/>
              <w:spacing w:after="0" w:line="240" w:lineRule="auto"/>
              <w:jc w:val="center"/>
              <w:rPr>
                <w:rFonts w:ascii="Times New Roman" w:hAnsi="Times New Roman" w:cs="Times New Roman"/>
                <w:sz w:val="28"/>
                <w:szCs w:val="28"/>
              </w:rPr>
            </w:pPr>
            <w:r w:rsidRPr="009656D2">
              <w:rPr>
                <w:rFonts w:ascii="Times New Roman" w:hAnsi="Times New Roman" w:cs="Times New Roman"/>
                <w:sz w:val="28"/>
                <w:szCs w:val="28"/>
              </w:rPr>
              <w:t>Менее 50%</w:t>
            </w:r>
          </w:p>
        </w:tc>
        <w:tc>
          <w:tcPr>
            <w:tcW w:w="1077" w:type="dxa"/>
            <w:tcBorders>
              <w:top w:val="single" w:sz="4" w:space="0" w:color="auto"/>
              <w:left w:val="single" w:sz="4" w:space="0" w:color="auto"/>
              <w:bottom w:val="single" w:sz="4" w:space="0" w:color="auto"/>
              <w:right w:val="single" w:sz="4" w:space="0" w:color="auto"/>
            </w:tcBorders>
          </w:tcPr>
          <w:p w:rsidR="00F160A9" w:rsidRPr="009656D2" w:rsidRDefault="00F160A9" w:rsidP="009656D2">
            <w:pPr>
              <w:autoSpaceDE w:val="0"/>
              <w:autoSpaceDN w:val="0"/>
              <w:adjustRightInd w:val="0"/>
              <w:spacing w:after="0" w:line="240" w:lineRule="auto"/>
              <w:jc w:val="center"/>
              <w:rPr>
                <w:rFonts w:ascii="Times New Roman" w:hAnsi="Times New Roman" w:cs="Times New Roman"/>
                <w:sz w:val="28"/>
                <w:szCs w:val="28"/>
              </w:rPr>
            </w:pPr>
            <w:r w:rsidRPr="009656D2">
              <w:rPr>
                <w:rFonts w:ascii="Times New Roman" w:hAnsi="Times New Roman" w:cs="Times New Roman"/>
                <w:sz w:val="28"/>
                <w:szCs w:val="28"/>
              </w:rPr>
              <w:t>50</w:t>
            </w:r>
          </w:p>
        </w:tc>
      </w:tr>
      <w:tr w:rsidR="009656D2" w:rsidRPr="009656D2" w:rsidTr="009656D2">
        <w:tc>
          <w:tcPr>
            <w:tcW w:w="7575" w:type="dxa"/>
            <w:vMerge/>
            <w:tcBorders>
              <w:top w:val="single" w:sz="4" w:space="0" w:color="auto"/>
              <w:left w:val="single" w:sz="4" w:space="0" w:color="auto"/>
              <w:bottom w:val="single" w:sz="4" w:space="0" w:color="auto"/>
              <w:right w:val="single" w:sz="4" w:space="0" w:color="auto"/>
            </w:tcBorders>
          </w:tcPr>
          <w:p w:rsidR="00F160A9" w:rsidRPr="009656D2" w:rsidRDefault="00F160A9" w:rsidP="009656D2">
            <w:pPr>
              <w:autoSpaceDE w:val="0"/>
              <w:autoSpaceDN w:val="0"/>
              <w:adjustRightInd w:val="0"/>
              <w:spacing w:after="0" w:line="240" w:lineRule="auto"/>
              <w:jc w:val="center"/>
              <w:rPr>
                <w:rFonts w:ascii="Times New Roman" w:hAnsi="Times New Roman" w:cs="Times New Roman"/>
                <w:sz w:val="28"/>
                <w:szCs w:val="28"/>
              </w:rPr>
            </w:pPr>
          </w:p>
        </w:tc>
        <w:tc>
          <w:tcPr>
            <w:tcW w:w="1646" w:type="dxa"/>
            <w:tcBorders>
              <w:top w:val="single" w:sz="4" w:space="0" w:color="auto"/>
              <w:left w:val="single" w:sz="4" w:space="0" w:color="auto"/>
              <w:bottom w:val="single" w:sz="4" w:space="0" w:color="auto"/>
              <w:right w:val="single" w:sz="4" w:space="0" w:color="auto"/>
            </w:tcBorders>
          </w:tcPr>
          <w:p w:rsidR="00F160A9" w:rsidRPr="009656D2" w:rsidRDefault="00F160A9" w:rsidP="009656D2">
            <w:pPr>
              <w:autoSpaceDE w:val="0"/>
              <w:autoSpaceDN w:val="0"/>
              <w:adjustRightInd w:val="0"/>
              <w:spacing w:after="0" w:line="240" w:lineRule="auto"/>
              <w:jc w:val="center"/>
              <w:rPr>
                <w:rFonts w:ascii="Times New Roman" w:hAnsi="Times New Roman" w:cs="Times New Roman"/>
                <w:sz w:val="28"/>
                <w:szCs w:val="28"/>
              </w:rPr>
            </w:pPr>
            <w:r w:rsidRPr="009656D2">
              <w:rPr>
                <w:rFonts w:ascii="Times New Roman" w:hAnsi="Times New Roman" w:cs="Times New Roman"/>
                <w:sz w:val="28"/>
                <w:szCs w:val="28"/>
              </w:rPr>
              <w:t>50-80%</w:t>
            </w:r>
          </w:p>
        </w:tc>
        <w:tc>
          <w:tcPr>
            <w:tcW w:w="1077" w:type="dxa"/>
            <w:tcBorders>
              <w:top w:val="single" w:sz="4" w:space="0" w:color="auto"/>
              <w:left w:val="single" w:sz="4" w:space="0" w:color="auto"/>
              <w:bottom w:val="single" w:sz="4" w:space="0" w:color="auto"/>
              <w:right w:val="single" w:sz="4" w:space="0" w:color="auto"/>
            </w:tcBorders>
          </w:tcPr>
          <w:p w:rsidR="00F160A9" w:rsidRPr="009656D2" w:rsidRDefault="00F160A9" w:rsidP="009656D2">
            <w:pPr>
              <w:autoSpaceDE w:val="0"/>
              <w:autoSpaceDN w:val="0"/>
              <w:adjustRightInd w:val="0"/>
              <w:spacing w:after="0" w:line="240" w:lineRule="auto"/>
              <w:jc w:val="center"/>
              <w:rPr>
                <w:rFonts w:ascii="Times New Roman" w:hAnsi="Times New Roman" w:cs="Times New Roman"/>
                <w:sz w:val="28"/>
                <w:szCs w:val="28"/>
              </w:rPr>
            </w:pPr>
            <w:r w:rsidRPr="009656D2">
              <w:rPr>
                <w:rFonts w:ascii="Times New Roman" w:hAnsi="Times New Roman" w:cs="Times New Roman"/>
                <w:sz w:val="28"/>
                <w:szCs w:val="28"/>
              </w:rPr>
              <w:t>30</w:t>
            </w:r>
          </w:p>
        </w:tc>
      </w:tr>
      <w:tr w:rsidR="009656D2" w:rsidRPr="009656D2" w:rsidTr="009656D2">
        <w:tc>
          <w:tcPr>
            <w:tcW w:w="7575" w:type="dxa"/>
            <w:vMerge/>
            <w:tcBorders>
              <w:top w:val="single" w:sz="4" w:space="0" w:color="auto"/>
              <w:left w:val="single" w:sz="4" w:space="0" w:color="auto"/>
              <w:bottom w:val="single" w:sz="4" w:space="0" w:color="auto"/>
              <w:right w:val="single" w:sz="4" w:space="0" w:color="auto"/>
            </w:tcBorders>
          </w:tcPr>
          <w:p w:rsidR="00F160A9" w:rsidRPr="009656D2" w:rsidRDefault="00F160A9" w:rsidP="009656D2">
            <w:pPr>
              <w:autoSpaceDE w:val="0"/>
              <w:autoSpaceDN w:val="0"/>
              <w:adjustRightInd w:val="0"/>
              <w:spacing w:after="0" w:line="240" w:lineRule="auto"/>
              <w:jc w:val="center"/>
              <w:rPr>
                <w:rFonts w:ascii="Times New Roman" w:hAnsi="Times New Roman" w:cs="Times New Roman"/>
                <w:sz w:val="28"/>
                <w:szCs w:val="28"/>
              </w:rPr>
            </w:pPr>
          </w:p>
        </w:tc>
        <w:tc>
          <w:tcPr>
            <w:tcW w:w="1646" w:type="dxa"/>
            <w:tcBorders>
              <w:top w:val="single" w:sz="4" w:space="0" w:color="auto"/>
              <w:left w:val="single" w:sz="4" w:space="0" w:color="auto"/>
              <w:bottom w:val="single" w:sz="4" w:space="0" w:color="auto"/>
              <w:right w:val="single" w:sz="4" w:space="0" w:color="auto"/>
            </w:tcBorders>
          </w:tcPr>
          <w:p w:rsidR="00F160A9" w:rsidRPr="009656D2" w:rsidRDefault="00F160A9" w:rsidP="009656D2">
            <w:pPr>
              <w:autoSpaceDE w:val="0"/>
              <w:autoSpaceDN w:val="0"/>
              <w:adjustRightInd w:val="0"/>
              <w:spacing w:after="0" w:line="240" w:lineRule="auto"/>
              <w:jc w:val="center"/>
              <w:rPr>
                <w:rFonts w:ascii="Times New Roman" w:hAnsi="Times New Roman" w:cs="Times New Roman"/>
                <w:sz w:val="28"/>
                <w:szCs w:val="28"/>
              </w:rPr>
            </w:pPr>
            <w:r w:rsidRPr="009656D2">
              <w:rPr>
                <w:rFonts w:ascii="Times New Roman" w:hAnsi="Times New Roman" w:cs="Times New Roman"/>
                <w:sz w:val="28"/>
                <w:szCs w:val="28"/>
              </w:rPr>
              <w:t>Более 80%</w:t>
            </w:r>
          </w:p>
        </w:tc>
        <w:tc>
          <w:tcPr>
            <w:tcW w:w="1077" w:type="dxa"/>
            <w:tcBorders>
              <w:top w:val="single" w:sz="4" w:space="0" w:color="auto"/>
              <w:left w:val="single" w:sz="4" w:space="0" w:color="auto"/>
              <w:bottom w:val="single" w:sz="4" w:space="0" w:color="auto"/>
              <w:right w:val="single" w:sz="4" w:space="0" w:color="auto"/>
            </w:tcBorders>
          </w:tcPr>
          <w:p w:rsidR="00F160A9" w:rsidRPr="009656D2" w:rsidRDefault="00F160A9" w:rsidP="009656D2">
            <w:pPr>
              <w:autoSpaceDE w:val="0"/>
              <w:autoSpaceDN w:val="0"/>
              <w:adjustRightInd w:val="0"/>
              <w:spacing w:after="0" w:line="240" w:lineRule="auto"/>
              <w:jc w:val="center"/>
              <w:rPr>
                <w:rFonts w:ascii="Times New Roman" w:hAnsi="Times New Roman" w:cs="Times New Roman"/>
                <w:sz w:val="28"/>
                <w:szCs w:val="28"/>
              </w:rPr>
            </w:pPr>
            <w:r w:rsidRPr="009656D2">
              <w:rPr>
                <w:rFonts w:ascii="Times New Roman" w:hAnsi="Times New Roman" w:cs="Times New Roman"/>
                <w:sz w:val="28"/>
                <w:szCs w:val="28"/>
              </w:rPr>
              <w:t>10</w:t>
            </w:r>
          </w:p>
        </w:tc>
      </w:tr>
    </w:tbl>
    <w:p w:rsidR="00F160A9" w:rsidRPr="009656D2" w:rsidRDefault="00F160A9" w:rsidP="009656D2">
      <w:pPr>
        <w:autoSpaceDE w:val="0"/>
        <w:autoSpaceDN w:val="0"/>
        <w:adjustRightInd w:val="0"/>
        <w:spacing w:after="0" w:line="240" w:lineRule="auto"/>
        <w:rPr>
          <w:rFonts w:ascii="Times New Roman" w:hAnsi="Times New Roman" w:cs="Times New Roman"/>
          <w:sz w:val="28"/>
          <w:szCs w:val="28"/>
        </w:rPr>
      </w:pPr>
    </w:p>
    <w:sectPr w:rsidR="00F160A9" w:rsidRPr="009656D2" w:rsidSect="009656D2">
      <w:pgSz w:w="11906" w:h="16838"/>
      <w:pgMar w:top="1134" w:right="567"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044"/>
    <w:rsid w:val="003C76AD"/>
    <w:rsid w:val="00496526"/>
    <w:rsid w:val="005A0044"/>
    <w:rsid w:val="005A7CC1"/>
    <w:rsid w:val="009656D2"/>
    <w:rsid w:val="00C505F7"/>
    <w:rsid w:val="00C65888"/>
    <w:rsid w:val="00F160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SPB&amp;n=308870&amp;dst=100636" TargetMode="External"/><Relationship Id="rId13" Type="http://schemas.openxmlformats.org/officeDocument/2006/relationships/hyperlink" Target="https://login.consultant.ru/link/?req=doc&amp;base=SPB&amp;n=308870&amp;dst=100538" TargetMode="External"/><Relationship Id="rId3" Type="http://schemas.openxmlformats.org/officeDocument/2006/relationships/settings" Target="settings.xml"/><Relationship Id="rId7" Type="http://schemas.openxmlformats.org/officeDocument/2006/relationships/hyperlink" Target="https://login.consultant.ru/link/?req=doc&amp;base=SPB&amp;n=308870&amp;dst=100449" TargetMode="External"/><Relationship Id="rId12" Type="http://schemas.openxmlformats.org/officeDocument/2006/relationships/hyperlink" Target="https://login.consultant.ru/link/?req=doc&amp;base=SPB&amp;n=308870&amp;dst=100641"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501480&amp;dst=101356" TargetMode="External"/><Relationship Id="rId11" Type="http://schemas.openxmlformats.org/officeDocument/2006/relationships/hyperlink" Target="https://login.consultant.ru/link/?req=doc&amp;base=SPB&amp;n=308870&amp;dst=100641" TargetMode="External"/><Relationship Id="rId5" Type="http://schemas.openxmlformats.org/officeDocument/2006/relationships/hyperlink" Target="https://login.consultant.ru/link/?req=doc&amp;base=LAW&amp;n=501480&amp;dst=425" TargetMode="External"/><Relationship Id="rId15" Type="http://schemas.openxmlformats.org/officeDocument/2006/relationships/hyperlink" Target="https://login.consultant.ru/link/?req=doc&amp;base=SPB&amp;n=308870&amp;dst=100547" TargetMode="External"/><Relationship Id="rId10" Type="http://schemas.openxmlformats.org/officeDocument/2006/relationships/hyperlink" Target="https://login.consultant.ru/link/?req=doc&amp;base=SPB&amp;n=308870&amp;dst=100659" TargetMode="External"/><Relationship Id="rId4" Type="http://schemas.openxmlformats.org/officeDocument/2006/relationships/webSettings" Target="webSettings.xml"/><Relationship Id="rId9" Type="http://schemas.openxmlformats.org/officeDocument/2006/relationships/hyperlink" Target="https://login.consultant.ru/link/?req=doc&amp;base=SPB&amp;n=308870&amp;dst=100523" TargetMode="External"/><Relationship Id="rId14" Type="http://schemas.openxmlformats.org/officeDocument/2006/relationships/hyperlink" Target="https://login.consultant.ru/link/?req=doc&amp;base=LAW&amp;n=494990&amp;dst=29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2620</Words>
  <Characters>14934</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Жемчюговайте Полина Александровна</dc:creator>
  <cp:lastModifiedBy>Старостина Рузанна Левоновна</cp:lastModifiedBy>
  <cp:revision>7</cp:revision>
  <dcterms:created xsi:type="dcterms:W3CDTF">2024-09-27T14:51:00Z</dcterms:created>
  <dcterms:modified xsi:type="dcterms:W3CDTF">2025-08-11T08:26:00Z</dcterms:modified>
</cp:coreProperties>
</file>