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C54" w:rsidRDefault="00E72C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>ОФИЦИАЛЬНОЕ СООБЩЕНИЕ</w:t>
      </w:r>
    </w:p>
    <w:p w:rsidR="00D71486" w:rsidRPr="00E72C54" w:rsidRDefault="00D714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ОБ ИТОГАХ </w:t>
      </w:r>
      <w:r w:rsidR="00976976">
        <w:rPr>
          <w:rFonts w:ascii="Times New Roman" w:hAnsi="Times New Roman" w:cs="Times New Roman"/>
          <w:sz w:val="26"/>
          <w:szCs w:val="26"/>
        </w:rPr>
        <w:t>ДЕПОЗИТНЫХ</w:t>
      </w:r>
      <w:r w:rsidR="005704DD" w:rsidRPr="005704DD">
        <w:rPr>
          <w:rFonts w:ascii="Times New Roman" w:hAnsi="Times New Roman" w:cs="Times New Roman"/>
          <w:sz w:val="26"/>
          <w:szCs w:val="26"/>
        </w:rPr>
        <w:t xml:space="preserve"> </w:t>
      </w:r>
      <w:r w:rsidR="00976976">
        <w:rPr>
          <w:rFonts w:ascii="Times New Roman" w:hAnsi="Times New Roman" w:cs="Times New Roman"/>
          <w:sz w:val="26"/>
          <w:szCs w:val="26"/>
        </w:rPr>
        <w:t>ТОРГОВ</w:t>
      </w:r>
    </w:p>
    <w:p w:rsidR="00D71486" w:rsidRPr="00E72C54" w:rsidRDefault="00D71486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72C54" w:rsidRPr="00E72C54">
        <w:rPr>
          <w:rFonts w:ascii="Times New Roman" w:hAnsi="Times New Roman" w:cs="Times New Roman"/>
          <w:sz w:val="26"/>
          <w:szCs w:val="26"/>
        </w:rPr>
        <w:t>Комитет финансов</w:t>
      </w:r>
      <w:r w:rsidRPr="00E72C54">
        <w:rPr>
          <w:rFonts w:ascii="Times New Roman" w:hAnsi="Times New Roman" w:cs="Times New Roman"/>
          <w:sz w:val="26"/>
          <w:szCs w:val="26"/>
        </w:rPr>
        <w:t xml:space="preserve"> </w:t>
      </w:r>
      <w:r w:rsidR="00E72C54" w:rsidRPr="00E72C54">
        <w:rPr>
          <w:rFonts w:ascii="Times New Roman" w:hAnsi="Times New Roman" w:cs="Times New Roman"/>
          <w:sz w:val="26"/>
          <w:szCs w:val="26"/>
        </w:rPr>
        <w:t>Ленинградской области</w:t>
      </w:r>
      <w:r w:rsidRPr="00E72C54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E72C54" w:rsidRPr="00E72C54">
        <w:rPr>
          <w:rFonts w:ascii="Times New Roman" w:hAnsi="Times New Roman" w:cs="Times New Roman"/>
          <w:sz w:val="26"/>
          <w:szCs w:val="26"/>
        </w:rPr>
        <w:t>Комитет</w:t>
      </w:r>
      <w:r w:rsidRPr="00E72C54">
        <w:rPr>
          <w:rFonts w:ascii="Times New Roman" w:hAnsi="Times New Roman" w:cs="Times New Roman"/>
          <w:sz w:val="26"/>
          <w:szCs w:val="26"/>
        </w:rPr>
        <w:t>) сообщает</w:t>
      </w:r>
      <w:r w:rsidR="00AA4F93" w:rsidRPr="00D71486">
        <w:rPr>
          <w:rFonts w:ascii="Times New Roman" w:hAnsi="Times New Roman" w:cs="Times New Roman"/>
          <w:sz w:val="26"/>
          <w:szCs w:val="26"/>
        </w:rPr>
        <w:t>, что Депозитны</w:t>
      </w:r>
      <w:r w:rsidR="00976976">
        <w:rPr>
          <w:rFonts w:ascii="Times New Roman" w:hAnsi="Times New Roman" w:cs="Times New Roman"/>
          <w:sz w:val="26"/>
          <w:szCs w:val="26"/>
        </w:rPr>
        <w:t>е</w:t>
      </w:r>
      <w:r w:rsidR="00AA4F93" w:rsidRPr="00D71486">
        <w:rPr>
          <w:rFonts w:ascii="Times New Roman" w:hAnsi="Times New Roman" w:cs="Times New Roman"/>
          <w:sz w:val="26"/>
          <w:szCs w:val="26"/>
        </w:rPr>
        <w:t xml:space="preserve"> </w:t>
      </w:r>
      <w:r w:rsidR="00976976">
        <w:rPr>
          <w:rFonts w:ascii="Times New Roman" w:hAnsi="Times New Roman" w:cs="Times New Roman"/>
          <w:sz w:val="26"/>
          <w:szCs w:val="26"/>
        </w:rPr>
        <w:t>торги</w:t>
      </w:r>
      <w:r w:rsidR="00AA4F93" w:rsidRPr="00D71486">
        <w:rPr>
          <w:rFonts w:ascii="Times New Roman" w:hAnsi="Times New Roman" w:cs="Times New Roman"/>
          <w:sz w:val="26"/>
          <w:szCs w:val="26"/>
        </w:rPr>
        <w:t xml:space="preserve"> </w:t>
      </w:r>
      <w:r w:rsidR="00AA4F93" w:rsidRPr="00E72C54">
        <w:rPr>
          <w:rFonts w:ascii="Times New Roman" w:hAnsi="Times New Roman" w:cs="Times New Roman"/>
          <w:sz w:val="26"/>
          <w:szCs w:val="26"/>
        </w:rPr>
        <w:t xml:space="preserve">по размещению временно свободных средств областного бюджета Ленинградской области и средств резервного фонда Ленинградской области (временно свободных средств) </w:t>
      </w:r>
      <w:r w:rsidR="00AA4F93" w:rsidRPr="00832F23">
        <w:rPr>
          <w:rFonts w:ascii="Times New Roman" w:hAnsi="Times New Roman" w:cs="Times New Roman"/>
          <w:sz w:val="26"/>
          <w:szCs w:val="26"/>
        </w:rPr>
        <w:t>на банковских депозитах в Уполномоченных банках, проведенны</w:t>
      </w:r>
      <w:r w:rsidR="00976976" w:rsidRPr="00832F23">
        <w:rPr>
          <w:rFonts w:ascii="Times New Roman" w:hAnsi="Times New Roman" w:cs="Times New Roman"/>
          <w:sz w:val="26"/>
          <w:szCs w:val="26"/>
        </w:rPr>
        <w:t>е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</w:t>
      </w:r>
      <w:r w:rsidR="001506D5">
        <w:rPr>
          <w:rFonts w:ascii="Times New Roman" w:hAnsi="Times New Roman" w:cs="Times New Roman"/>
          <w:sz w:val="26"/>
          <w:szCs w:val="26"/>
        </w:rPr>
        <w:t>15</w:t>
      </w:r>
      <w:r w:rsidR="00EC69FE">
        <w:rPr>
          <w:rFonts w:ascii="Times New Roman" w:hAnsi="Times New Roman" w:cs="Times New Roman"/>
          <w:sz w:val="26"/>
          <w:szCs w:val="26"/>
        </w:rPr>
        <w:t>.08</w:t>
      </w:r>
      <w:r w:rsidR="00AA4F93" w:rsidRPr="00832F23">
        <w:rPr>
          <w:rFonts w:ascii="Times New Roman" w:hAnsi="Times New Roman" w:cs="Times New Roman"/>
          <w:sz w:val="26"/>
          <w:szCs w:val="26"/>
        </w:rPr>
        <w:t>.202</w:t>
      </w:r>
      <w:r w:rsidR="00530FB0">
        <w:rPr>
          <w:rFonts w:ascii="Times New Roman" w:hAnsi="Times New Roman" w:cs="Times New Roman"/>
          <w:sz w:val="26"/>
          <w:szCs w:val="26"/>
        </w:rPr>
        <w:t>5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</w:t>
      </w:r>
      <w:r w:rsidR="00CB605A">
        <w:rPr>
          <w:rFonts w:ascii="Times New Roman" w:hAnsi="Times New Roman" w:cs="Times New Roman"/>
          <w:sz w:val="26"/>
          <w:szCs w:val="26"/>
        </w:rPr>
        <w:t>в 1</w:t>
      </w:r>
      <w:r w:rsidR="001506D5">
        <w:rPr>
          <w:rFonts w:ascii="Times New Roman" w:hAnsi="Times New Roman" w:cs="Times New Roman"/>
          <w:sz w:val="26"/>
          <w:szCs w:val="26"/>
        </w:rPr>
        <w:t>1</w:t>
      </w:r>
      <w:r w:rsidR="00CB605A">
        <w:rPr>
          <w:rFonts w:ascii="Times New Roman" w:hAnsi="Times New Roman" w:cs="Times New Roman"/>
          <w:sz w:val="26"/>
          <w:szCs w:val="26"/>
        </w:rPr>
        <w:t>.</w:t>
      </w:r>
      <w:r w:rsidR="001506D5">
        <w:rPr>
          <w:rFonts w:ascii="Times New Roman" w:hAnsi="Times New Roman" w:cs="Times New Roman"/>
          <w:sz w:val="26"/>
          <w:szCs w:val="26"/>
        </w:rPr>
        <w:t>3</w:t>
      </w:r>
      <w:r w:rsidR="00377B8A">
        <w:rPr>
          <w:rFonts w:ascii="Times New Roman" w:hAnsi="Times New Roman" w:cs="Times New Roman"/>
          <w:sz w:val="26"/>
          <w:szCs w:val="26"/>
        </w:rPr>
        <w:t>0</w:t>
      </w:r>
      <w:r w:rsidR="00CB605A">
        <w:rPr>
          <w:rFonts w:ascii="Times New Roman" w:hAnsi="Times New Roman" w:cs="Times New Roman"/>
          <w:sz w:val="26"/>
          <w:szCs w:val="26"/>
        </w:rPr>
        <w:t>-1</w:t>
      </w:r>
      <w:r w:rsidR="001506D5">
        <w:rPr>
          <w:rFonts w:ascii="Times New Roman" w:hAnsi="Times New Roman" w:cs="Times New Roman"/>
          <w:sz w:val="26"/>
          <w:szCs w:val="26"/>
        </w:rPr>
        <w:t>1</w:t>
      </w:r>
      <w:r w:rsidR="00CB605A">
        <w:rPr>
          <w:rFonts w:ascii="Times New Roman" w:hAnsi="Times New Roman" w:cs="Times New Roman"/>
          <w:sz w:val="26"/>
          <w:szCs w:val="26"/>
        </w:rPr>
        <w:t>.</w:t>
      </w:r>
      <w:r w:rsidR="001506D5">
        <w:rPr>
          <w:rFonts w:ascii="Times New Roman" w:hAnsi="Times New Roman" w:cs="Times New Roman"/>
          <w:sz w:val="26"/>
          <w:szCs w:val="26"/>
        </w:rPr>
        <w:t>4</w:t>
      </w:r>
      <w:r w:rsidR="00CB605A">
        <w:rPr>
          <w:rFonts w:ascii="Times New Roman" w:hAnsi="Times New Roman" w:cs="Times New Roman"/>
          <w:sz w:val="26"/>
          <w:szCs w:val="26"/>
        </w:rPr>
        <w:t xml:space="preserve">0 часов </w:t>
      </w:r>
      <w:r w:rsidR="00E572EE">
        <w:rPr>
          <w:rFonts w:ascii="Times New Roman" w:hAnsi="Times New Roman" w:cs="Times New Roman"/>
          <w:sz w:val="26"/>
          <w:szCs w:val="26"/>
        </w:rPr>
        <w:br/>
      </w:r>
      <w:r w:rsidR="00AA4F93" w:rsidRPr="00832F23">
        <w:rPr>
          <w:rFonts w:ascii="Times New Roman" w:hAnsi="Times New Roman" w:cs="Times New Roman"/>
          <w:sz w:val="26"/>
          <w:szCs w:val="26"/>
        </w:rPr>
        <w:t>АО «Санкт-Петербургская Валютная Биржа», признан</w:t>
      </w:r>
      <w:r w:rsidR="00976976" w:rsidRPr="00832F23">
        <w:rPr>
          <w:rFonts w:ascii="Times New Roman" w:hAnsi="Times New Roman" w:cs="Times New Roman"/>
          <w:sz w:val="26"/>
          <w:szCs w:val="26"/>
        </w:rPr>
        <w:t>ы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несостоявшим</w:t>
      </w:r>
      <w:r w:rsidR="00976976" w:rsidRPr="00832F23">
        <w:rPr>
          <w:rFonts w:ascii="Times New Roman" w:hAnsi="Times New Roman" w:cs="Times New Roman"/>
          <w:sz w:val="26"/>
          <w:szCs w:val="26"/>
        </w:rPr>
        <w:t>ися ввиду отсутствия участия в депозитных торгах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Уполн</w:t>
      </w:r>
      <w:r w:rsidR="00976976" w:rsidRPr="00832F23">
        <w:rPr>
          <w:rFonts w:ascii="Times New Roman" w:hAnsi="Times New Roman" w:cs="Times New Roman"/>
          <w:sz w:val="26"/>
          <w:szCs w:val="26"/>
        </w:rPr>
        <w:t>омоченных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банк</w:t>
      </w:r>
      <w:r w:rsidR="00976976" w:rsidRPr="00832F23">
        <w:rPr>
          <w:rFonts w:ascii="Times New Roman" w:hAnsi="Times New Roman" w:cs="Times New Roman"/>
          <w:sz w:val="26"/>
          <w:szCs w:val="26"/>
        </w:rPr>
        <w:t>ов</w:t>
      </w:r>
      <w:r w:rsidR="00AA4F93" w:rsidRPr="00832F23">
        <w:rPr>
          <w:rFonts w:ascii="Times New Roman" w:hAnsi="Times New Roman" w:cs="Times New Roman"/>
          <w:sz w:val="26"/>
          <w:szCs w:val="26"/>
        </w:rPr>
        <w:t>.</w:t>
      </w:r>
    </w:p>
    <w:p w:rsidR="00D71486" w:rsidRPr="00E72C54" w:rsidRDefault="00D71486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>1. Параметры проведенн</w:t>
      </w:r>
      <w:r w:rsidR="00CB4934">
        <w:rPr>
          <w:rFonts w:ascii="Times New Roman" w:hAnsi="Times New Roman" w:cs="Times New Roman"/>
          <w:sz w:val="26"/>
          <w:szCs w:val="26"/>
        </w:rPr>
        <w:t>ых</w:t>
      </w:r>
      <w:r w:rsidRPr="00E72C54">
        <w:rPr>
          <w:rFonts w:ascii="Times New Roman" w:hAnsi="Times New Roman" w:cs="Times New Roman"/>
          <w:sz w:val="26"/>
          <w:szCs w:val="26"/>
        </w:rPr>
        <w:t xml:space="preserve"> </w:t>
      </w:r>
      <w:r w:rsidR="00CB4934">
        <w:rPr>
          <w:rFonts w:ascii="Times New Roman" w:hAnsi="Times New Roman" w:cs="Times New Roman"/>
          <w:sz w:val="26"/>
          <w:szCs w:val="26"/>
        </w:rPr>
        <w:t>торгов</w:t>
      </w:r>
      <w:r w:rsidRPr="00E72C54">
        <w:rPr>
          <w:rFonts w:ascii="Times New Roman" w:hAnsi="Times New Roman" w:cs="Times New Roman"/>
          <w:sz w:val="26"/>
          <w:szCs w:val="26"/>
        </w:rPr>
        <w:t>:</w:t>
      </w:r>
    </w:p>
    <w:p w:rsidR="00D71486" w:rsidRDefault="00D71486">
      <w:pPr>
        <w:pStyle w:val="ConsPlusNormal"/>
        <w:widowControl/>
        <w:ind w:firstLine="540"/>
        <w:jc w:val="both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552"/>
      </w:tblGrid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CB4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>Количество Уполномоченных банков, принявших участие в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4934">
              <w:rPr>
                <w:rFonts w:ascii="Times New Roman" w:hAnsi="Times New Roman" w:cs="Times New Roman"/>
                <w:sz w:val="26"/>
                <w:szCs w:val="26"/>
              </w:rPr>
              <w:t>торгах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Совокупный объем поданных Заявок, рублей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поданных Заявок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Диапазон предложенных Ставок депозита, процентов годовых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68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AA4F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Ставка депозита отсечения, установленная 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>Комитетом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, процентов годовых         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AA4F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>Средневзвешенная Ставка депозита по удовлетворенным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Заявкам, процентов годовых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E72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Фактический объем размещения временно свободных средств 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>Комитета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, рублей 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удовлетворенных Заявок Уполномоченных банков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6732B2" w:rsidP="00E72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Договора </w:t>
            </w:r>
            <w:r w:rsidR="00D71486"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банковского депозита, дней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D71486" w:rsidRPr="00E72C54" w:rsidRDefault="00D71486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2. Дополнительная информация содержится в объявлении о проведении </w:t>
      </w:r>
      <w:r w:rsidR="00976976">
        <w:rPr>
          <w:rFonts w:ascii="Times New Roman" w:hAnsi="Times New Roman" w:cs="Times New Roman"/>
          <w:sz w:val="26"/>
          <w:szCs w:val="26"/>
        </w:rPr>
        <w:t>Депозитных</w:t>
      </w:r>
      <w:r w:rsidR="005704DD" w:rsidRPr="005704DD">
        <w:rPr>
          <w:rFonts w:ascii="Times New Roman" w:hAnsi="Times New Roman" w:cs="Times New Roman"/>
          <w:sz w:val="26"/>
          <w:szCs w:val="26"/>
        </w:rPr>
        <w:t xml:space="preserve"> </w:t>
      </w:r>
      <w:r w:rsidR="00976976">
        <w:rPr>
          <w:rFonts w:ascii="Times New Roman" w:hAnsi="Times New Roman" w:cs="Times New Roman"/>
          <w:sz w:val="26"/>
          <w:szCs w:val="26"/>
        </w:rPr>
        <w:t>торгов</w:t>
      </w:r>
      <w:r w:rsidRPr="00E72C54">
        <w:rPr>
          <w:rFonts w:ascii="Times New Roman" w:hAnsi="Times New Roman" w:cs="Times New Roman"/>
          <w:sz w:val="26"/>
          <w:szCs w:val="26"/>
        </w:rPr>
        <w:t xml:space="preserve"> от</w:t>
      </w:r>
      <w:r w:rsidR="00A25704">
        <w:rPr>
          <w:rFonts w:ascii="Times New Roman" w:hAnsi="Times New Roman" w:cs="Times New Roman"/>
          <w:sz w:val="26"/>
          <w:szCs w:val="26"/>
        </w:rPr>
        <w:t xml:space="preserve"> </w:t>
      </w:r>
      <w:r w:rsidR="001506D5">
        <w:rPr>
          <w:rFonts w:ascii="Times New Roman" w:hAnsi="Times New Roman" w:cs="Times New Roman"/>
          <w:sz w:val="26"/>
          <w:szCs w:val="26"/>
        </w:rPr>
        <w:t>15</w:t>
      </w:r>
      <w:r w:rsidR="00EC69FE">
        <w:rPr>
          <w:rFonts w:ascii="Times New Roman" w:hAnsi="Times New Roman" w:cs="Times New Roman"/>
          <w:sz w:val="26"/>
          <w:szCs w:val="26"/>
        </w:rPr>
        <w:t>.08</w:t>
      </w:r>
      <w:r w:rsidR="00530FB0" w:rsidRPr="00832F23">
        <w:rPr>
          <w:rFonts w:ascii="Times New Roman" w:hAnsi="Times New Roman" w:cs="Times New Roman"/>
          <w:sz w:val="26"/>
          <w:szCs w:val="26"/>
        </w:rPr>
        <w:t>.202</w:t>
      </w:r>
      <w:r w:rsidR="00530FB0">
        <w:rPr>
          <w:rFonts w:ascii="Times New Roman" w:hAnsi="Times New Roman" w:cs="Times New Roman"/>
          <w:sz w:val="26"/>
          <w:szCs w:val="26"/>
        </w:rPr>
        <w:t>5</w:t>
      </w:r>
      <w:r w:rsidR="00CB605A">
        <w:rPr>
          <w:rFonts w:ascii="Times New Roman" w:hAnsi="Times New Roman" w:cs="Times New Roman"/>
          <w:sz w:val="26"/>
          <w:szCs w:val="26"/>
        </w:rPr>
        <w:t>.</w:t>
      </w: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3. Дополнительная информация: </w:t>
      </w:r>
      <w:r w:rsidR="00D1549F" w:rsidRPr="00D1549F">
        <w:rPr>
          <w:rFonts w:ascii="Times New Roman" w:hAnsi="Times New Roman" w:cs="Times New Roman"/>
          <w:sz w:val="26"/>
          <w:szCs w:val="26"/>
        </w:rPr>
        <w:t xml:space="preserve">идентификатор договора депозита </w:t>
      </w:r>
      <w:r w:rsidR="00DF23B3">
        <w:rPr>
          <w:rFonts w:ascii="Times New Roman" w:hAnsi="Times New Roman" w:cs="Times New Roman"/>
          <w:sz w:val="26"/>
          <w:szCs w:val="26"/>
        </w:rPr>
        <w:t>DL100</w:t>
      </w:r>
      <w:r w:rsidR="00C767DD">
        <w:rPr>
          <w:rFonts w:ascii="Times New Roman" w:hAnsi="Times New Roman" w:cs="Times New Roman"/>
          <w:sz w:val="26"/>
          <w:szCs w:val="26"/>
        </w:rPr>
        <w:t>9</w:t>
      </w:r>
      <w:r w:rsidR="00C767DD">
        <w:rPr>
          <w:rFonts w:ascii="Times New Roman" w:hAnsi="Times New Roman" w:cs="Times New Roman"/>
          <w:sz w:val="26"/>
          <w:szCs w:val="26"/>
          <w:lang w:val="en-US"/>
        </w:rPr>
        <w:t>K</w:t>
      </w:r>
      <w:r w:rsidR="000D1E1C">
        <w:rPr>
          <w:rFonts w:ascii="Times New Roman" w:hAnsi="Times New Roman" w:cs="Times New Roman"/>
          <w:sz w:val="26"/>
          <w:szCs w:val="26"/>
        </w:rPr>
        <w:t>00</w:t>
      </w:r>
      <w:r w:rsidR="001506D5">
        <w:rPr>
          <w:rFonts w:ascii="Times New Roman" w:hAnsi="Times New Roman" w:cs="Times New Roman"/>
          <w:sz w:val="26"/>
          <w:szCs w:val="26"/>
        </w:rPr>
        <w:t>48</w:t>
      </w:r>
      <w:bookmarkStart w:id="0" w:name="_GoBack"/>
      <w:bookmarkEnd w:id="0"/>
      <w:r w:rsidR="00D1549F" w:rsidRPr="00D1549F">
        <w:rPr>
          <w:rFonts w:ascii="Times New Roman" w:hAnsi="Times New Roman" w:cs="Times New Roman"/>
          <w:sz w:val="26"/>
          <w:szCs w:val="26"/>
        </w:rPr>
        <w:t>.</w:t>
      </w:r>
    </w:p>
    <w:p w:rsidR="00C027C4" w:rsidRPr="006732B2" w:rsidRDefault="00D71486" w:rsidP="006732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4. </w:t>
      </w:r>
      <w:r w:rsidR="00976976">
        <w:rPr>
          <w:rFonts w:ascii="Times New Roman" w:hAnsi="Times New Roman" w:cs="Times New Roman"/>
          <w:sz w:val="26"/>
          <w:szCs w:val="26"/>
        </w:rPr>
        <w:t>Депозитные торги</w:t>
      </w:r>
      <w:r w:rsidR="00D1549F" w:rsidRPr="00D1549F">
        <w:rPr>
          <w:rFonts w:ascii="Times New Roman" w:hAnsi="Times New Roman" w:cs="Times New Roman"/>
          <w:sz w:val="26"/>
          <w:szCs w:val="26"/>
        </w:rPr>
        <w:t xml:space="preserve"> провод</w:t>
      </w:r>
      <w:r w:rsidR="00976976">
        <w:rPr>
          <w:rFonts w:ascii="Times New Roman" w:hAnsi="Times New Roman" w:cs="Times New Roman"/>
          <w:sz w:val="26"/>
          <w:szCs w:val="26"/>
        </w:rPr>
        <w:t>я</w:t>
      </w:r>
      <w:r w:rsidR="00D1549F" w:rsidRPr="00D1549F">
        <w:rPr>
          <w:rFonts w:ascii="Times New Roman" w:hAnsi="Times New Roman" w:cs="Times New Roman"/>
          <w:sz w:val="26"/>
          <w:szCs w:val="26"/>
        </w:rPr>
        <w:t>тся в соответствии с Положением об условиях размещения временно свободных средств областного бюджета Ленинградской области и средств резервного фонда Ленинградской области на банковские депозиты (далее</w:t>
      </w:r>
      <w:r w:rsidR="00D1549F">
        <w:rPr>
          <w:rFonts w:ascii="Times New Roman" w:hAnsi="Times New Roman" w:cs="Times New Roman"/>
          <w:sz w:val="26"/>
          <w:szCs w:val="26"/>
        </w:rPr>
        <w:t xml:space="preserve"> </w:t>
      </w:r>
      <w:r w:rsidR="00D1549F" w:rsidRPr="00D1549F">
        <w:rPr>
          <w:rFonts w:ascii="Times New Roman" w:hAnsi="Times New Roman" w:cs="Times New Roman"/>
          <w:sz w:val="26"/>
          <w:szCs w:val="26"/>
        </w:rPr>
        <w:t>-</w:t>
      </w:r>
      <w:r w:rsidR="00D1549F">
        <w:rPr>
          <w:rFonts w:ascii="Times New Roman" w:hAnsi="Times New Roman" w:cs="Times New Roman"/>
          <w:sz w:val="26"/>
          <w:szCs w:val="26"/>
        </w:rPr>
        <w:t xml:space="preserve"> </w:t>
      </w:r>
      <w:r w:rsidR="00D1549F" w:rsidRPr="00D1549F">
        <w:rPr>
          <w:rFonts w:ascii="Times New Roman" w:hAnsi="Times New Roman" w:cs="Times New Roman"/>
          <w:sz w:val="26"/>
          <w:szCs w:val="26"/>
        </w:rPr>
        <w:t>Положение), утвержденным приказом комитета финансов Ленинградской области от 14 мая 2015 года № 18-02/01-10-33. Термины, использованные в настоящем объявлении, и</w:t>
      </w:r>
      <w:r w:rsidR="00E46F21">
        <w:rPr>
          <w:rFonts w:ascii="Times New Roman" w:hAnsi="Times New Roman" w:cs="Times New Roman"/>
          <w:sz w:val="26"/>
          <w:szCs w:val="26"/>
        </w:rPr>
        <w:t>меют толкование, определенное в </w:t>
      </w:r>
      <w:r w:rsidR="00D1549F" w:rsidRPr="00D1549F">
        <w:rPr>
          <w:rFonts w:ascii="Times New Roman" w:hAnsi="Times New Roman" w:cs="Times New Roman"/>
          <w:sz w:val="26"/>
          <w:szCs w:val="26"/>
        </w:rPr>
        <w:t xml:space="preserve">Положении. Текст Положения опубликован в сети Интернет на сайте Вкладчика- </w:t>
      </w:r>
      <w:hyperlink r:id="rId4" w:history="1">
        <w:r w:rsidR="00D1549F" w:rsidRPr="00D1549F">
          <w:rPr>
            <w:rStyle w:val="a3"/>
            <w:rFonts w:ascii="Times New Roman" w:hAnsi="Times New Roman" w:cs="Times New Roman"/>
            <w:sz w:val="26"/>
            <w:szCs w:val="26"/>
          </w:rPr>
          <w:t>http://www.finance.lenobl.ru</w:t>
        </w:r>
      </w:hyperlink>
      <w:r w:rsidR="00D1549F" w:rsidRPr="00D1549F">
        <w:rPr>
          <w:rFonts w:ascii="Times New Roman" w:hAnsi="Times New Roman" w:cs="Times New Roman"/>
          <w:sz w:val="26"/>
          <w:szCs w:val="26"/>
        </w:rPr>
        <w:t xml:space="preserve"> </w:t>
      </w:r>
      <w:r w:rsidRPr="00E72C54">
        <w:rPr>
          <w:rFonts w:ascii="Times New Roman" w:hAnsi="Times New Roman" w:cs="Times New Roman"/>
          <w:sz w:val="26"/>
          <w:szCs w:val="26"/>
        </w:rPr>
        <w:t xml:space="preserve">и Биржи - </w:t>
      </w:r>
      <w:hyperlink r:id="rId5" w:history="1"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</w:rPr>
          <w:t>http://www.s</w:t>
        </w:r>
        <w:proofErr w:type="spellStart"/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pvb</w:t>
        </w:r>
        <w:proofErr w:type="spellEnd"/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="006732B2" w:rsidRPr="00E72C54">
        <w:rPr>
          <w:rFonts w:ascii="Times New Roman" w:hAnsi="Times New Roman" w:cs="Times New Roman"/>
          <w:sz w:val="26"/>
          <w:szCs w:val="26"/>
        </w:rPr>
        <w:t>.</w:t>
      </w:r>
    </w:p>
    <w:p w:rsidR="00C027C4" w:rsidRDefault="00C027C4" w:rsidP="00F93ED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732B2" w:rsidRPr="006732B2" w:rsidRDefault="006732B2" w:rsidP="00F93ED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9A0822" w:rsidRPr="009A0822" w:rsidRDefault="009A0822" w:rsidP="009A082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9A0822">
        <w:rPr>
          <w:rFonts w:ascii="Times New Roman" w:hAnsi="Times New Roman" w:cs="Times New Roman"/>
          <w:sz w:val="26"/>
          <w:szCs w:val="26"/>
        </w:rPr>
        <w:t xml:space="preserve">Первый заместитель председателя </w:t>
      </w:r>
    </w:p>
    <w:p w:rsidR="009A0822" w:rsidRPr="009A0822" w:rsidRDefault="009A0822" w:rsidP="009A082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9A0822">
        <w:rPr>
          <w:rFonts w:ascii="Times New Roman" w:hAnsi="Times New Roman" w:cs="Times New Roman"/>
          <w:sz w:val="26"/>
          <w:szCs w:val="26"/>
        </w:rPr>
        <w:t>комитета финансов</w:t>
      </w:r>
    </w:p>
    <w:p w:rsidR="00D71486" w:rsidRDefault="009A0822" w:rsidP="009A0822">
      <w:pPr>
        <w:pStyle w:val="ConsPlusNormal"/>
        <w:ind w:firstLine="0"/>
        <w:rPr>
          <w:rFonts w:ascii="Times New Roman" w:hAnsi="Times New Roman"/>
          <w:sz w:val="26"/>
          <w:szCs w:val="26"/>
        </w:rPr>
      </w:pPr>
      <w:r w:rsidRPr="009A0822">
        <w:rPr>
          <w:rFonts w:ascii="Times New Roman" w:hAnsi="Times New Roman" w:cs="Times New Roman"/>
          <w:sz w:val="26"/>
          <w:szCs w:val="26"/>
        </w:rPr>
        <w:t xml:space="preserve">Ленинградской области                                                 </w:t>
      </w:r>
      <w:r w:rsidRPr="009A0822">
        <w:rPr>
          <w:rFonts w:ascii="Times New Roman" w:hAnsi="Times New Roman" w:cs="Times New Roman"/>
          <w:sz w:val="26"/>
          <w:szCs w:val="26"/>
        </w:rPr>
        <w:tab/>
      </w:r>
      <w:r w:rsidRPr="009A0822">
        <w:rPr>
          <w:rFonts w:ascii="Times New Roman" w:hAnsi="Times New Roman" w:cs="Times New Roman"/>
          <w:sz w:val="26"/>
          <w:szCs w:val="26"/>
        </w:rPr>
        <w:tab/>
      </w:r>
      <w:r w:rsidRPr="009A0822">
        <w:rPr>
          <w:rFonts w:ascii="Times New Roman" w:hAnsi="Times New Roman" w:cs="Times New Roman"/>
          <w:sz w:val="26"/>
          <w:szCs w:val="26"/>
        </w:rPr>
        <w:tab/>
        <w:t xml:space="preserve">   И.Г. Нюнин</w:t>
      </w:r>
    </w:p>
    <w:sectPr w:rsidR="00D71486" w:rsidSect="00253F8A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54"/>
    <w:rsid w:val="000260A1"/>
    <w:rsid w:val="00031CA4"/>
    <w:rsid w:val="00034606"/>
    <w:rsid w:val="00073053"/>
    <w:rsid w:val="000A5A00"/>
    <w:rsid w:val="000A6653"/>
    <w:rsid w:val="000C1BE4"/>
    <w:rsid w:val="000D1E1C"/>
    <w:rsid w:val="000E6BDD"/>
    <w:rsid w:val="00113C33"/>
    <w:rsid w:val="001506D5"/>
    <w:rsid w:val="001535D2"/>
    <w:rsid w:val="00157913"/>
    <w:rsid w:val="00177F7E"/>
    <w:rsid w:val="001C2C6A"/>
    <w:rsid w:val="001D4024"/>
    <w:rsid w:val="001E524D"/>
    <w:rsid w:val="001F6994"/>
    <w:rsid w:val="0020045D"/>
    <w:rsid w:val="002521A9"/>
    <w:rsid w:val="00253F8A"/>
    <w:rsid w:val="00257572"/>
    <w:rsid w:val="002657AF"/>
    <w:rsid w:val="0026746E"/>
    <w:rsid w:val="002915CF"/>
    <w:rsid w:val="00302166"/>
    <w:rsid w:val="00335945"/>
    <w:rsid w:val="00356635"/>
    <w:rsid w:val="003629C0"/>
    <w:rsid w:val="00371BDA"/>
    <w:rsid w:val="00372E4A"/>
    <w:rsid w:val="00377B8A"/>
    <w:rsid w:val="003C320C"/>
    <w:rsid w:val="003C3243"/>
    <w:rsid w:val="003D009D"/>
    <w:rsid w:val="003D3811"/>
    <w:rsid w:val="003E586D"/>
    <w:rsid w:val="0040571A"/>
    <w:rsid w:val="004111F7"/>
    <w:rsid w:val="00434F1F"/>
    <w:rsid w:val="00450322"/>
    <w:rsid w:val="00452440"/>
    <w:rsid w:val="00463BE5"/>
    <w:rsid w:val="00471CA4"/>
    <w:rsid w:val="00494515"/>
    <w:rsid w:val="004973AC"/>
    <w:rsid w:val="0049743F"/>
    <w:rsid w:val="004B36A7"/>
    <w:rsid w:val="004D1C85"/>
    <w:rsid w:val="004F3C77"/>
    <w:rsid w:val="004F6F5B"/>
    <w:rsid w:val="00527B2C"/>
    <w:rsid w:val="00530FB0"/>
    <w:rsid w:val="005363AF"/>
    <w:rsid w:val="00553CD1"/>
    <w:rsid w:val="005638E0"/>
    <w:rsid w:val="005701D5"/>
    <w:rsid w:val="005704DD"/>
    <w:rsid w:val="00583533"/>
    <w:rsid w:val="005A52A4"/>
    <w:rsid w:val="005E1A0B"/>
    <w:rsid w:val="005F5CDB"/>
    <w:rsid w:val="00603A8C"/>
    <w:rsid w:val="00605107"/>
    <w:rsid w:val="00634E53"/>
    <w:rsid w:val="00654570"/>
    <w:rsid w:val="006732B2"/>
    <w:rsid w:val="006842FB"/>
    <w:rsid w:val="006A5BD3"/>
    <w:rsid w:val="006B44F5"/>
    <w:rsid w:val="006D4215"/>
    <w:rsid w:val="006E3E30"/>
    <w:rsid w:val="00702C47"/>
    <w:rsid w:val="00731405"/>
    <w:rsid w:val="0074523F"/>
    <w:rsid w:val="0076173F"/>
    <w:rsid w:val="007B5D72"/>
    <w:rsid w:val="008054BA"/>
    <w:rsid w:val="00832F23"/>
    <w:rsid w:val="00837814"/>
    <w:rsid w:val="00893362"/>
    <w:rsid w:val="008F01F6"/>
    <w:rsid w:val="00916DEB"/>
    <w:rsid w:val="00947FC6"/>
    <w:rsid w:val="00972FCD"/>
    <w:rsid w:val="00976976"/>
    <w:rsid w:val="009A0822"/>
    <w:rsid w:val="009A4F26"/>
    <w:rsid w:val="009B250F"/>
    <w:rsid w:val="009B365F"/>
    <w:rsid w:val="00A11C76"/>
    <w:rsid w:val="00A25704"/>
    <w:rsid w:val="00A3346D"/>
    <w:rsid w:val="00A55E3F"/>
    <w:rsid w:val="00A92B07"/>
    <w:rsid w:val="00A942C0"/>
    <w:rsid w:val="00AA297E"/>
    <w:rsid w:val="00AA4F93"/>
    <w:rsid w:val="00AF7186"/>
    <w:rsid w:val="00B02D5B"/>
    <w:rsid w:val="00B76DB9"/>
    <w:rsid w:val="00C027C4"/>
    <w:rsid w:val="00C027FC"/>
    <w:rsid w:val="00C041C8"/>
    <w:rsid w:val="00C13AFC"/>
    <w:rsid w:val="00C179AA"/>
    <w:rsid w:val="00C34D4D"/>
    <w:rsid w:val="00C35A7A"/>
    <w:rsid w:val="00C5285E"/>
    <w:rsid w:val="00C767DD"/>
    <w:rsid w:val="00C81E31"/>
    <w:rsid w:val="00CB4934"/>
    <w:rsid w:val="00CB605A"/>
    <w:rsid w:val="00CE1B4C"/>
    <w:rsid w:val="00D1549F"/>
    <w:rsid w:val="00D41747"/>
    <w:rsid w:val="00D55F62"/>
    <w:rsid w:val="00D63749"/>
    <w:rsid w:val="00D71486"/>
    <w:rsid w:val="00D727A4"/>
    <w:rsid w:val="00D94566"/>
    <w:rsid w:val="00DA1DDA"/>
    <w:rsid w:val="00DA3F08"/>
    <w:rsid w:val="00DB31A8"/>
    <w:rsid w:val="00DD316F"/>
    <w:rsid w:val="00DF23B3"/>
    <w:rsid w:val="00E27E1D"/>
    <w:rsid w:val="00E41321"/>
    <w:rsid w:val="00E46F21"/>
    <w:rsid w:val="00E572EE"/>
    <w:rsid w:val="00E61FA0"/>
    <w:rsid w:val="00E66455"/>
    <w:rsid w:val="00E72C54"/>
    <w:rsid w:val="00EC479D"/>
    <w:rsid w:val="00EC69FE"/>
    <w:rsid w:val="00ED389E"/>
    <w:rsid w:val="00EE51DB"/>
    <w:rsid w:val="00EF0678"/>
    <w:rsid w:val="00EF22F4"/>
    <w:rsid w:val="00EF4FDF"/>
    <w:rsid w:val="00EF7B8C"/>
    <w:rsid w:val="00F0116B"/>
    <w:rsid w:val="00F07199"/>
    <w:rsid w:val="00F1346E"/>
    <w:rsid w:val="00F64204"/>
    <w:rsid w:val="00F80565"/>
    <w:rsid w:val="00F9294C"/>
    <w:rsid w:val="00F93EDB"/>
    <w:rsid w:val="00FA13F4"/>
    <w:rsid w:val="00FB2320"/>
    <w:rsid w:val="00FE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4C181-1AB7-4335-8237-D38A3BD6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72C5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E72C54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a3">
    <w:name w:val="Hyperlink"/>
    <w:uiPriority w:val="99"/>
    <w:unhideWhenUsed/>
    <w:rsid w:val="00D1549F"/>
    <w:rPr>
      <w:color w:val="0000FF"/>
      <w:u w:val="single"/>
    </w:rPr>
  </w:style>
  <w:style w:type="character" w:customStyle="1" w:styleId="4">
    <w:name w:val="Основной текст (4)_"/>
    <w:link w:val="40"/>
    <w:rsid w:val="00A25704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570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F23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vb.ru" TargetMode="External"/><Relationship Id="rId4" Type="http://schemas.openxmlformats.org/officeDocument/2006/relationships/hyperlink" Target="http://www.finance.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13</vt:lpstr>
    </vt:vector>
  </TitlesOfParts>
  <Company/>
  <LinksUpToDate>false</LinksUpToDate>
  <CharactersWithSpaces>2287</CharactersWithSpaces>
  <SharedDoc>false</SharedDoc>
  <HLinks>
    <vt:vector size="12" baseType="variant">
      <vt:variant>
        <vt:i4>7667760</vt:i4>
      </vt:variant>
      <vt:variant>
        <vt:i4>3</vt:i4>
      </vt:variant>
      <vt:variant>
        <vt:i4>0</vt:i4>
      </vt:variant>
      <vt:variant>
        <vt:i4>5</vt:i4>
      </vt:variant>
      <vt:variant>
        <vt:lpwstr>http://www.spvb.ru/</vt:lpwstr>
      </vt:variant>
      <vt:variant>
        <vt:lpwstr/>
      </vt:variant>
      <vt:variant>
        <vt:i4>1245185</vt:i4>
      </vt:variant>
      <vt:variant>
        <vt:i4>0</vt:i4>
      </vt:variant>
      <vt:variant>
        <vt:i4>0</vt:i4>
      </vt:variant>
      <vt:variant>
        <vt:i4>5</vt:i4>
      </vt:variant>
      <vt:variant>
        <vt:lpwstr>http://www.finance.lenobl.ru/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13</dc:title>
  <dc:creator>1</dc:creator>
  <cp:lastModifiedBy>Николаев Александр Владимирович</cp:lastModifiedBy>
  <cp:revision>4</cp:revision>
  <cp:lastPrinted>2025-08-04T10:18:00Z</cp:lastPrinted>
  <dcterms:created xsi:type="dcterms:W3CDTF">2025-08-04T10:17:00Z</dcterms:created>
  <dcterms:modified xsi:type="dcterms:W3CDTF">2025-08-15T08:41:00Z</dcterms:modified>
</cp:coreProperties>
</file>