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</w:p>
    <w:p w:rsidR="000113A1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1E35DA" w:rsidRDefault="002120EA" w:rsidP="002120E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0EA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0113A1" w:rsidRPr="000113A1" w:rsidRDefault="000113A1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0113A1" w:rsidRDefault="000113A1" w:rsidP="000113A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случаев предоставления субсидий иным некоммерческим организациям,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3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0113A1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0113A1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п/п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0113A1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осударственной программы Ленинградской области,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r w:rsidRPr="000113A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субсидии</w:t>
            </w:r>
          </w:p>
        </w:tc>
      </w:tr>
    </w:tbl>
    <w:p w:rsidR="000113A1" w:rsidRPr="000113A1" w:rsidRDefault="000113A1" w:rsidP="000113A1">
      <w:pPr>
        <w:tabs>
          <w:tab w:val="left" w:pos="680"/>
        </w:tabs>
        <w:spacing w:after="0" w:line="14" w:lineRule="auto"/>
        <w:ind w:left="11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97C02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97C0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0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97C0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C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      </w:r>
            <w:r w:rsidR="00597C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Нотариальной палате Ленинградской области на возмещение затрат нотариусам оплаты нотариальных действий, совершенных ими бесплатно в рамках государственной системы бесплатной юридической помощи на территории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Ленинградской области некоммерческой организации "Фонд защиты прав граждан </w:t>
            </w:r>
            <w:r w:rsidR="00597C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долевого строительства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неотложной необходимости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некоммерческой организации "Фонд капитального ремонта многоквартирных домов Ленинградской области" на обеспечение мероприятий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общего имущества в многоквартирных домах, расположенных в пос. Каменка Выборгского района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обеспечению, содержанию и реабилитации диких животных, изъятых из естественной среды обитания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автономной некоммерческой организации "Микрокредитная компания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проекта)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(докапитализации) регионального фонда развития промышленности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не являющимся государственными (муниципальными) учреждениями на возмещение части затрат, понесенных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 текущем финансовом году и связанных с разработкой и реализацией программ бизнес-акселерации для субъектов малого и среднего предпринимательства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импортозамещению, поиску новых российских каналов сбыта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"Мой бизнес"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Развитие сельской кооперации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на содействие всестороннему развитию детей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 молодежи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Научное и методическое обеспечение деятельности органов местного самоуправления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труда трудоустроенных граждан, освободившихся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создание рабочих мест для трудоустройства инвалидов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с целью их интеграции в общество</w:t>
            </w:r>
          </w:p>
        </w:tc>
      </w:tr>
      <w:tr w:rsidR="00634E86" w:rsidRPr="00371997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634E86" w:rsidRPr="00371997" w:rsidTr="00C15ED2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C1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временного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возрасте от 14 до 18</w:t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 на территории Ленинградской области</w:t>
            </w:r>
          </w:p>
        </w:tc>
      </w:tr>
      <w:tr w:rsidR="00634E86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97C0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Ленинградской области "Развитие внутреннего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7C02">
              <w:rPr>
                <w:rFonts w:ascii="Times New Roman" w:hAnsi="Times New Roman" w:cs="Times New Roman"/>
                <w:sz w:val="24"/>
                <w:szCs w:val="24"/>
              </w:rPr>
              <w:t>и въездного туризма в Ленинградской области"</w:t>
            </w:r>
          </w:p>
        </w:tc>
      </w:tr>
      <w:tr w:rsidR="00597C02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не являющимся государственными (муниципальными) учреждениями, на реализацию проекта "Мой родной край </w:t>
            </w:r>
            <w:r w:rsidR="00C15E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область"</w:t>
            </w:r>
          </w:p>
        </w:tc>
      </w:tr>
      <w:tr w:rsidR="00597C02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597C02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C02" w:rsidRPr="00C15ED2" w:rsidRDefault="00597C02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D2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0113A1">
      <w:headerReference w:type="default" r:id="rId6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56" w:rsidRDefault="00850356" w:rsidP="000113A1">
      <w:pPr>
        <w:spacing w:after="0" w:line="240" w:lineRule="auto"/>
      </w:pPr>
      <w:r>
        <w:separator/>
      </w:r>
    </w:p>
  </w:endnote>
  <w:endnote w:type="continuationSeparator" w:id="0">
    <w:p w:rsidR="00850356" w:rsidRDefault="00850356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56" w:rsidRDefault="00850356" w:rsidP="000113A1">
      <w:pPr>
        <w:spacing w:after="0" w:line="240" w:lineRule="auto"/>
      </w:pPr>
      <w:r>
        <w:separator/>
      </w:r>
    </w:p>
  </w:footnote>
  <w:footnote w:type="continuationSeparator" w:id="0">
    <w:p w:rsidR="00850356" w:rsidRDefault="00850356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A35ED9">
          <w:rPr>
            <w:rFonts w:ascii="Times New Roman" w:hAnsi="Times New Roman" w:cs="Times New Roman"/>
            <w:noProof/>
            <w:sz w:val="24"/>
          </w:rPr>
          <w:t>3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e9207d0-06ef-40fb-a550-9b6e039a51d7"/>
  </w:docVars>
  <w:rsids>
    <w:rsidRoot w:val="000113A1"/>
    <w:rsid w:val="000113A1"/>
    <w:rsid w:val="001E35DA"/>
    <w:rsid w:val="002120EA"/>
    <w:rsid w:val="002F4CA7"/>
    <w:rsid w:val="00371997"/>
    <w:rsid w:val="00597C02"/>
    <w:rsid w:val="00634E86"/>
    <w:rsid w:val="00850356"/>
    <w:rsid w:val="00A35ED9"/>
    <w:rsid w:val="00AB4E9A"/>
    <w:rsid w:val="00C15ED2"/>
    <w:rsid w:val="00D03F1F"/>
    <w:rsid w:val="00D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60A3-6BFE-4CF4-8C2A-09BF269A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Анастасия Анатольевна Яловая</cp:lastModifiedBy>
  <cp:revision>2</cp:revision>
  <cp:lastPrinted>2023-12-06T12:54:00Z</cp:lastPrinted>
  <dcterms:created xsi:type="dcterms:W3CDTF">2024-12-20T11:50:00Z</dcterms:created>
  <dcterms:modified xsi:type="dcterms:W3CDTF">2024-12-20T11:50:00Z</dcterms:modified>
</cp:coreProperties>
</file>