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3770" w:rsidRPr="00B525D8" w:rsidRDefault="009D666E" w:rsidP="00B525D8">
      <w:pPr>
        <w:ind w:left="6237"/>
        <w:rPr>
          <w:sz w:val="24"/>
          <w:szCs w:val="26"/>
        </w:rPr>
      </w:pPr>
      <w:bookmarkStart w:id="0" w:name="_GoBack"/>
      <w:bookmarkEnd w:id="0"/>
      <w:r w:rsidRPr="00B525D8">
        <w:rPr>
          <w:sz w:val="24"/>
          <w:szCs w:val="26"/>
        </w:rPr>
        <w:t xml:space="preserve">Таблица </w:t>
      </w:r>
      <w:r w:rsidR="00167BAE" w:rsidRPr="00B525D8">
        <w:rPr>
          <w:sz w:val="24"/>
          <w:szCs w:val="26"/>
        </w:rPr>
        <w:t>21</w:t>
      </w:r>
    </w:p>
    <w:p w:rsidR="00DE3770" w:rsidRPr="00B525D8" w:rsidRDefault="009D666E" w:rsidP="00B525D8">
      <w:pPr>
        <w:pStyle w:val="a9"/>
        <w:ind w:left="6237" w:right="-1"/>
        <w:rPr>
          <w:rFonts w:ascii="Times New Roman" w:hAnsi="Times New Roman"/>
          <w:sz w:val="24"/>
          <w:szCs w:val="26"/>
        </w:rPr>
      </w:pPr>
      <w:r w:rsidRPr="00B525D8">
        <w:rPr>
          <w:rFonts w:ascii="Times New Roman" w:hAnsi="Times New Roman"/>
          <w:sz w:val="24"/>
          <w:szCs w:val="26"/>
        </w:rPr>
        <w:t xml:space="preserve">приложения </w:t>
      </w:r>
      <w:r w:rsidR="00D97F8C" w:rsidRPr="00B525D8">
        <w:rPr>
          <w:rFonts w:ascii="Times New Roman" w:hAnsi="Times New Roman"/>
          <w:sz w:val="24"/>
          <w:szCs w:val="26"/>
        </w:rPr>
        <w:t>1</w:t>
      </w:r>
      <w:r w:rsidR="00F93D50" w:rsidRPr="00B525D8">
        <w:rPr>
          <w:rFonts w:ascii="Times New Roman" w:hAnsi="Times New Roman"/>
          <w:sz w:val="24"/>
          <w:szCs w:val="26"/>
        </w:rPr>
        <w:t>4</w:t>
      </w:r>
      <w:r w:rsidR="002A1ECA" w:rsidRPr="00B525D8">
        <w:rPr>
          <w:rFonts w:ascii="Times New Roman" w:hAnsi="Times New Roman"/>
          <w:sz w:val="24"/>
          <w:szCs w:val="26"/>
        </w:rPr>
        <w:t xml:space="preserve"> </w:t>
      </w:r>
    </w:p>
    <w:p w:rsidR="00C975D0" w:rsidRPr="00B525D8" w:rsidRDefault="00C975D0" w:rsidP="00B525D8">
      <w:pPr>
        <w:pStyle w:val="a9"/>
        <w:rPr>
          <w:rFonts w:ascii="Times New Roman" w:hAnsi="Times New Roman"/>
          <w:sz w:val="28"/>
          <w:szCs w:val="28"/>
        </w:rPr>
      </w:pPr>
    </w:p>
    <w:p w:rsidR="00B525D8" w:rsidRPr="00B525D8" w:rsidRDefault="00B525D8" w:rsidP="00B525D8">
      <w:pPr>
        <w:pStyle w:val="a9"/>
        <w:rPr>
          <w:rFonts w:ascii="Times New Roman" w:hAnsi="Times New Roman"/>
          <w:sz w:val="28"/>
          <w:szCs w:val="28"/>
        </w:rPr>
      </w:pPr>
    </w:p>
    <w:p w:rsidR="00C3024D" w:rsidRPr="00B525D8" w:rsidRDefault="00C3024D" w:rsidP="00B525D8">
      <w:pPr>
        <w:pStyle w:val="a9"/>
        <w:rPr>
          <w:rFonts w:ascii="Times New Roman" w:hAnsi="Times New Roman"/>
          <w:sz w:val="28"/>
          <w:szCs w:val="28"/>
        </w:rPr>
      </w:pPr>
    </w:p>
    <w:p w:rsidR="002A1ECA" w:rsidRPr="00B525D8" w:rsidRDefault="002A1ECA" w:rsidP="00B525D8">
      <w:pPr>
        <w:pStyle w:val="a9"/>
        <w:rPr>
          <w:rFonts w:ascii="Times New Roman" w:hAnsi="Times New Roman"/>
          <w:sz w:val="28"/>
          <w:szCs w:val="28"/>
        </w:rPr>
      </w:pPr>
    </w:p>
    <w:p w:rsidR="007D1B85" w:rsidRPr="00B525D8" w:rsidRDefault="00CF5990" w:rsidP="00487DF5">
      <w:pPr>
        <w:pStyle w:val="a9"/>
        <w:jc w:val="center"/>
        <w:rPr>
          <w:rFonts w:ascii="Times New Roman" w:hAnsi="Times New Roman"/>
          <w:b/>
          <w:sz w:val="26"/>
          <w:szCs w:val="26"/>
        </w:rPr>
      </w:pPr>
      <w:r w:rsidRPr="00B525D8">
        <w:rPr>
          <w:rFonts w:ascii="Times New Roman" w:hAnsi="Times New Roman"/>
          <w:b/>
          <w:sz w:val="26"/>
          <w:szCs w:val="26"/>
        </w:rPr>
        <w:t xml:space="preserve">РАСПРЕДЕЛЕНИЕ </w:t>
      </w:r>
      <w:r w:rsidRPr="00B525D8">
        <w:rPr>
          <w:rFonts w:ascii="Times New Roman" w:hAnsi="Times New Roman"/>
          <w:b/>
          <w:sz w:val="26"/>
          <w:szCs w:val="26"/>
        </w:rPr>
        <w:br/>
        <w:t xml:space="preserve">субсидий бюджетам муниципальных образований </w:t>
      </w:r>
      <w:r w:rsidR="00B525D8">
        <w:rPr>
          <w:rFonts w:ascii="Times New Roman" w:hAnsi="Times New Roman"/>
          <w:b/>
          <w:sz w:val="26"/>
          <w:szCs w:val="26"/>
        </w:rPr>
        <w:br/>
      </w:r>
      <w:r w:rsidRPr="00B525D8">
        <w:rPr>
          <w:rFonts w:ascii="Times New Roman" w:hAnsi="Times New Roman"/>
          <w:b/>
          <w:sz w:val="26"/>
          <w:szCs w:val="26"/>
        </w:rPr>
        <w:t xml:space="preserve">Ленинградской области </w:t>
      </w:r>
      <w:r w:rsidR="00CB17CF" w:rsidRPr="00B525D8">
        <w:rPr>
          <w:rFonts w:ascii="Times New Roman" w:hAnsi="Times New Roman"/>
          <w:b/>
          <w:sz w:val="26"/>
          <w:szCs w:val="26"/>
        </w:rPr>
        <w:t xml:space="preserve">на закупку и монтаж оборудования </w:t>
      </w:r>
      <w:r w:rsidR="00B525D8">
        <w:rPr>
          <w:rFonts w:ascii="Times New Roman" w:hAnsi="Times New Roman"/>
          <w:b/>
          <w:sz w:val="26"/>
          <w:szCs w:val="26"/>
        </w:rPr>
        <w:br/>
      </w:r>
      <w:r w:rsidR="00CB17CF" w:rsidRPr="00B525D8">
        <w:rPr>
          <w:rFonts w:ascii="Times New Roman" w:hAnsi="Times New Roman"/>
          <w:b/>
          <w:sz w:val="26"/>
          <w:szCs w:val="26"/>
        </w:rPr>
        <w:t xml:space="preserve">для создания "умных" спортивных площадок </w:t>
      </w:r>
      <w:r w:rsidR="00B525D8">
        <w:rPr>
          <w:rFonts w:ascii="Times New Roman" w:hAnsi="Times New Roman"/>
          <w:b/>
          <w:sz w:val="26"/>
          <w:szCs w:val="26"/>
        </w:rPr>
        <w:br/>
      </w:r>
      <w:r w:rsidRPr="00B525D8">
        <w:rPr>
          <w:rFonts w:ascii="Times New Roman" w:hAnsi="Times New Roman"/>
          <w:b/>
          <w:sz w:val="26"/>
          <w:szCs w:val="26"/>
        </w:rPr>
        <w:t>на 202</w:t>
      </w:r>
      <w:r w:rsidR="00C3024D" w:rsidRPr="00B525D8">
        <w:rPr>
          <w:rFonts w:ascii="Times New Roman" w:hAnsi="Times New Roman"/>
          <w:b/>
          <w:sz w:val="26"/>
          <w:szCs w:val="26"/>
        </w:rPr>
        <w:t>5</w:t>
      </w:r>
      <w:r w:rsidRPr="00B525D8">
        <w:rPr>
          <w:rFonts w:ascii="Times New Roman" w:hAnsi="Times New Roman"/>
          <w:b/>
          <w:sz w:val="26"/>
          <w:szCs w:val="26"/>
        </w:rPr>
        <w:t xml:space="preserve"> год и на плановый период 202</w:t>
      </w:r>
      <w:r w:rsidR="00C3024D" w:rsidRPr="00B525D8">
        <w:rPr>
          <w:rFonts w:ascii="Times New Roman" w:hAnsi="Times New Roman"/>
          <w:b/>
          <w:sz w:val="26"/>
          <w:szCs w:val="26"/>
        </w:rPr>
        <w:t>6</w:t>
      </w:r>
      <w:r w:rsidRPr="00B525D8">
        <w:rPr>
          <w:rFonts w:ascii="Times New Roman" w:hAnsi="Times New Roman"/>
          <w:b/>
          <w:sz w:val="26"/>
          <w:szCs w:val="26"/>
        </w:rPr>
        <w:t xml:space="preserve"> и 202</w:t>
      </w:r>
      <w:r w:rsidR="00C3024D" w:rsidRPr="00B525D8">
        <w:rPr>
          <w:rFonts w:ascii="Times New Roman" w:hAnsi="Times New Roman"/>
          <w:b/>
          <w:sz w:val="26"/>
          <w:szCs w:val="26"/>
        </w:rPr>
        <w:t>7</w:t>
      </w:r>
      <w:r w:rsidRPr="00B525D8">
        <w:rPr>
          <w:rFonts w:ascii="Times New Roman" w:hAnsi="Times New Roman"/>
          <w:b/>
          <w:sz w:val="26"/>
          <w:szCs w:val="26"/>
        </w:rPr>
        <w:t xml:space="preserve"> годов</w:t>
      </w:r>
    </w:p>
    <w:p w:rsidR="00487DF5" w:rsidRPr="00B525D8" w:rsidRDefault="00487DF5" w:rsidP="00B525D8">
      <w:pPr>
        <w:pStyle w:val="a9"/>
        <w:rPr>
          <w:rFonts w:ascii="Times New Roman" w:hAnsi="Times New Roman"/>
          <w:sz w:val="28"/>
          <w:szCs w:val="28"/>
        </w:rPr>
      </w:pPr>
    </w:p>
    <w:p w:rsidR="002A1ECA" w:rsidRPr="00B525D8" w:rsidRDefault="002A1ECA" w:rsidP="00B525D8">
      <w:pPr>
        <w:pStyle w:val="a9"/>
        <w:rPr>
          <w:rFonts w:ascii="Times New Roman" w:hAnsi="Times New Roman"/>
          <w:sz w:val="28"/>
          <w:szCs w:val="28"/>
        </w:rPr>
      </w:pPr>
    </w:p>
    <w:tbl>
      <w:tblPr>
        <w:tblStyle w:val="ac"/>
        <w:tblW w:w="9638" w:type="dxa"/>
        <w:tblLayout w:type="fixed"/>
        <w:tblLook w:val="04A0" w:firstRow="1" w:lastRow="0" w:firstColumn="1" w:lastColumn="0" w:noHBand="0" w:noVBand="1"/>
      </w:tblPr>
      <w:tblGrid>
        <w:gridCol w:w="567"/>
        <w:gridCol w:w="4819"/>
        <w:gridCol w:w="1417"/>
        <w:gridCol w:w="1417"/>
        <w:gridCol w:w="1418"/>
      </w:tblGrid>
      <w:tr w:rsidR="0067617A" w:rsidRPr="00B525D8" w:rsidTr="00B525D8">
        <w:trPr>
          <w:cantSplit/>
          <w:trHeight w:val="2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770" w:rsidRPr="00B525D8" w:rsidRDefault="00CF5990" w:rsidP="008313CF">
            <w:pPr>
              <w:widowControl w:val="0"/>
              <w:jc w:val="center"/>
              <w:rPr>
                <w:b/>
                <w:sz w:val="22"/>
                <w:szCs w:val="26"/>
              </w:rPr>
            </w:pPr>
            <w:r w:rsidRPr="00B525D8">
              <w:rPr>
                <w:b/>
                <w:sz w:val="22"/>
                <w:szCs w:val="26"/>
              </w:rPr>
              <w:t xml:space="preserve">№ </w:t>
            </w:r>
            <w:r w:rsidRPr="00B525D8">
              <w:rPr>
                <w:b/>
                <w:sz w:val="22"/>
                <w:szCs w:val="26"/>
              </w:rPr>
              <w:br/>
              <w:t>п/п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770" w:rsidRPr="00B525D8" w:rsidRDefault="00CF5990" w:rsidP="008313CF">
            <w:pPr>
              <w:widowControl w:val="0"/>
              <w:jc w:val="center"/>
              <w:rPr>
                <w:b/>
                <w:sz w:val="22"/>
                <w:szCs w:val="26"/>
              </w:rPr>
            </w:pPr>
            <w:r w:rsidRPr="00B525D8">
              <w:rPr>
                <w:b/>
                <w:sz w:val="22"/>
                <w:szCs w:val="26"/>
              </w:rPr>
              <w:t xml:space="preserve">Наименование </w:t>
            </w:r>
            <w:r w:rsidRPr="00B525D8">
              <w:rPr>
                <w:b/>
                <w:sz w:val="22"/>
                <w:szCs w:val="26"/>
              </w:rPr>
              <w:br/>
              <w:t>муниципального образования</w:t>
            </w:r>
            <w:r w:rsidR="007E325D" w:rsidRPr="00B525D8">
              <w:rPr>
                <w:b/>
                <w:sz w:val="22"/>
                <w:szCs w:val="26"/>
              </w:rPr>
              <w:t xml:space="preserve"> </w:t>
            </w:r>
          </w:p>
        </w:tc>
        <w:tc>
          <w:tcPr>
            <w:tcW w:w="4252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DE3770" w:rsidRPr="00B525D8" w:rsidRDefault="00CF5990" w:rsidP="007D1B85">
            <w:pPr>
              <w:widowControl w:val="0"/>
              <w:jc w:val="center"/>
              <w:rPr>
                <w:b/>
                <w:sz w:val="22"/>
                <w:szCs w:val="26"/>
              </w:rPr>
            </w:pPr>
            <w:r w:rsidRPr="00B525D8">
              <w:rPr>
                <w:b/>
                <w:sz w:val="22"/>
                <w:szCs w:val="26"/>
              </w:rPr>
              <w:t xml:space="preserve">Сумма </w:t>
            </w:r>
            <w:r w:rsidRPr="00B525D8">
              <w:rPr>
                <w:b/>
                <w:sz w:val="22"/>
                <w:szCs w:val="26"/>
              </w:rPr>
              <w:br/>
              <w:t>(тысяч рублей)</w:t>
            </w:r>
          </w:p>
        </w:tc>
      </w:tr>
      <w:tr w:rsidR="00386D88" w:rsidRPr="00B525D8" w:rsidTr="00B525D8">
        <w:trPr>
          <w:cantSplit/>
          <w:trHeight w:val="2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D88" w:rsidRPr="00B525D8" w:rsidRDefault="00386D88" w:rsidP="008313CF">
            <w:pPr>
              <w:widowControl w:val="0"/>
              <w:jc w:val="center"/>
              <w:rPr>
                <w:b/>
                <w:sz w:val="22"/>
                <w:szCs w:val="26"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D88" w:rsidRPr="00B525D8" w:rsidRDefault="00386D88" w:rsidP="008313CF">
            <w:pPr>
              <w:widowControl w:val="0"/>
              <w:jc w:val="center"/>
              <w:rPr>
                <w:b/>
                <w:sz w:val="22"/>
                <w:szCs w:val="26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:rsidR="00386D88" w:rsidRPr="00B525D8" w:rsidRDefault="00386D88" w:rsidP="00EC261E">
            <w:pPr>
              <w:widowControl w:val="0"/>
              <w:jc w:val="center"/>
              <w:rPr>
                <w:b/>
                <w:sz w:val="22"/>
                <w:szCs w:val="26"/>
              </w:rPr>
            </w:pPr>
            <w:r w:rsidRPr="00B525D8">
              <w:rPr>
                <w:b/>
                <w:sz w:val="22"/>
                <w:szCs w:val="26"/>
              </w:rPr>
              <w:t>202</w:t>
            </w:r>
            <w:r w:rsidR="00EC261E" w:rsidRPr="00B525D8">
              <w:rPr>
                <w:b/>
                <w:sz w:val="22"/>
                <w:szCs w:val="26"/>
              </w:rPr>
              <w:t>5</w:t>
            </w:r>
            <w:r w:rsidRPr="00B525D8">
              <w:rPr>
                <w:b/>
                <w:sz w:val="22"/>
                <w:szCs w:val="26"/>
              </w:rPr>
              <w:t xml:space="preserve">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86D88" w:rsidRPr="00B525D8" w:rsidRDefault="00386D88" w:rsidP="00EC261E">
            <w:pPr>
              <w:widowControl w:val="0"/>
              <w:jc w:val="center"/>
              <w:rPr>
                <w:b/>
                <w:sz w:val="22"/>
                <w:szCs w:val="26"/>
              </w:rPr>
            </w:pPr>
            <w:r w:rsidRPr="00B525D8">
              <w:rPr>
                <w:b/>
                <w:sz w:val="22"/>
                <w:szCs w:val="26"/>
              </w:rPr>
              <w:t>202</w:t>
            </w:r>
            <w:r w:rsidR="00EC261E" w:rsidRPr="00B525D8">
              <w:rPr>
                <w:b/>
                <w:sz w:val="22"/>
                <w:szCs w:val="26"/>
              </w:rPr>
              <w:t>6</w:t>
            </w:r>
            <w:r w:rsidRPr="00B525D8">
              <w:rPr>
                <w:b/>
                <w:sz w:val="22"/>
                <w:szCs w:val="26"/>
              </w:rPr>
              <w:t xml:space="preserve"> год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86D88" w:rsidRPr="00B525D8" w:rsidRDefault="00386D88" w:rsidP="00EC261E">
            <w:pPr>
              <w:widowControl w:val="0"/>
              <w:jc w:val="center"/>
              <w:rPr>
                <w:b/>
                <w:sz w:val="22"/>
                <w:szCs w:val="26"/>
              </w:rPr>
            </w:pPr>
            <w:r w:rsidRPr="00B525D8">
              <w:rPr>
                <w:b/>
                <w:sz w:val="22"/>
                <w:szCs w:val="26"/>
              </w:rPr>
              <w:t>202</w:t>
            </w:r>
            <w:r w:rsidR="00EC261E" w:rsidRPr="00B525D8">
              <w:rPr>
                <w:b/>
                <w:sz w:val="22"/>
                <w:szCs w:val="26"/>
              </w:rPr>
              <w:t>7</w:t>
            </w:r>
            <w:r w:rsidRPr="00B525D8">
              <w:rPr>
                <w:b/>
                <w:sz w:val="22"/>
                <w:szCs w:val="26"/>
              </w:rPr>
              <w:t xml:space="preserve"> год</w:t>
            </w:r>
          </w:p>
        </w:tc>
      </w:tr>
      <w:tr w:rsidR="00EC261E" w:rsidRPr="00B525D8" w:rsidTr="00B525D8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E325D" w:rsidRPr="00B525D8" w:rsidRDefault="00CB17CF" w:rsidP="00BA5753">
            <w:pPr>
              <w:widowControl w:val="0"/>
              <w:jc w:val="center"/>
              <w:rPr>
                <w:sz w:val="24"/>
                <w:szCs w:val="26"/>
              </w:rPr>
            </w:pPr>
            <w:r w:rsidRPr="00B525D8">
              <w:rPr>
                <w:sz w:val="24"/>
                <w:szCs w:val="26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B525D8" w:rsidRDefault="00EC261E" w:rsidP="008313CF">
            <w:pPr>
              <w:widowControl w:val="0"/>
              <w:rPr>
                <w:sz w:val="24"/>
                <w:szCs w:val="26"/>
              </w:rPr>
            </w:pPr>
            <w:r w:rsidRPr="00B525D8">
              <w:rPr>
                <w:sz w:val="24"/>
                <w:szCs w:val="26"/>
              </w:rPr>
              <w:t>Всеволожский муниципальный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B525D8" w:rsidRDefault="00EC261E" w:rsidP="0035499C">
            <w:pPr>
              <w:widowControl w:val="0"/>
              <w:jc w:val="center"/>
              <w:rPr>
                <w:sz w:val="24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C261E" w:rsidRPr="00B525D8" w:rsidRDefault="00EC261E" w:rsidP="0035499C">
            <w:pPr>
              <w:widowControl w:val="0"/>
              <w:jc w:val="center"/>
              <w:rPr>
                <w:sz w:val="24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E325D" w:rsidRPr="00B525D8" w:rsidRDefault="007E325D" w:rsidP="007D1B85">
            <w:pPr>
              <w:widowControl w:val="0"/>
              <w:jc w:val="center"/>
              <w:rPr>
                <w:b/>
                <w:sz w:val="24"/>
                <w:szCs w:val="26"/>
              </w:rPr>
            </w:pPr>
          </w:p>
        </w:tc>
      </w:tr>
      <w:tr w:rsidR="00743882" w:rsidRPr="00B525D8" w:rsidTr="00B525D8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882" w:rsidRPr="00B525D8" w:rsidRDefault="00743882" w:rsidP="00743882">
            <w:pPr>
              <w:widowControl w:val="0"/>
              <w:jc w:val="center"/>
              <w:rPr>
                <w:sz w:val="24"/>
                <w:szCs w:val="26"/>
              </w:rPr>
            </w:pPr>
            <w:r w:rsidRPr="00B525D8">
              <w:rPr>
                <w:sz w:val="24"/>
                <w:szCs w:val="26"/>
              </w:rPr>
              <w:t>1.1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882" w:rsidRPr="00B525D8" w:rsidRDefault="00743882" w:rsidP="00743882">
            <w:pPr>
              <w:widowControl w:val="0"/>
              <w:rPr>
                <w:sz w:val="24"/>
                <w:szCs w:val="26"/>
              </w:rPr>
            </w:pPr>
            <w:r w:rsidRPr="00B525D8">
              <w:rPr>
                <w:sz w:val="24"/>
                <w:szCs w:val="26"/>
              </w:rPr>
              <w:t>Щегловское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882" w:rsidRPr="00B525D8" w:rsidRDefault="00743882" w:rsidP="00743882">
            <w:pPr>
              <w:widowControl w:val="0"/>
              <w:jc w:val="center"/>
              <w:rPr>
                <w:sz w:val="24"/>
                <w:szCs w:val="26"/>
              </w:rPr>
            </w:pPr>
            <w:r w:rsidRPr="00B525D8">
              <w:rPr>
                <w:sz w:val="24"/>
                <w:szCs w:val="26"/>
              </w:rPr>
              <w:t>135 000,0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882" w:rsidRPr="00B525D8" w:rsidRDefault="00743882" w:rsidP="00743882">
            <w:pPr>
              <w:widowControl w:val="0"/>
              <w:jc w:val="center"/>
              <w:rPr>
                <w:sz w:val="24"/>
                <w:szCs w:val="26"/>
              </w:rPr>
            </w:pPr>
            <w:r w:rsidRPr="00B525D8">
              <w:rPr>
                <w:sz w:val="24"/>
                <w:szCs w:val="26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3882" w:rsidRPr="00B525D8" w:rsidRDefault="00743882" w:rsidP="00743882">
            <w:pPr>
              <w:widowControl w:val="0"/>
              <w:jc w:val="center"/>
              <w:rPr>
                <w:sz w:val="24"/>
                <w:szCs w:val="26"/>
              </w:rPr>
            </w:pPr>
            <w:r w:rsidRPr="00B525D8">
              <w:rPr>
                <w:sz w:val="24"/>
                <w:szCs w:val="26"/>
              </w:rPr>
              <w:t>0</w:t>
            </w:r>
          </w:p>
        </w:tc>
      </w:tr>
      <w:tr w:rsidR="00743882" w:rsidRPr="00B525D8" w:rsidTr="00B525D8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82" w:rsidRPr="00B525D8" w:rsidRDefault="00743882" w:rsidP="00743882">
            <w:pPr>
              <w:widowControl w:val="0"/>
              <w:jc w:val="center"/>
              <w:rPr>
                <w:sz w:val="24"/>
                <w:szCs w:val="26"/>
              </w:rPr>
            </w:pPr>
            <w:r w:rsidRPr="00B525D8">
              <w:rPr>
                <w:sz w:val="24"/>
                <w:szCs w:val="26"/>
              </w:rPr>
              <w:t>2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82" w:rsidRPr="00B525D8" w:rsidRDefault="00743882" w:rsidP="00743882">
            <w:pPr>
              <w:widowControl w:val="0"/>
              <w:rPr>
                <w:sz w:val="24"/>
                <w:szCs w:val="26"/>
              </w:rPr>
            </w:pPr>
            <w:r w:rsidRPr="00B525D8">
              <w:rPr>
                <w:sz w:val="24"/>
                <w:szCs w:val="26"/>
              </w:rPr>
              <w:t>Гатчинский муниципальный округ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82" w:rsidRPr="00B525D8" w:rsidRDefault="00743882" w:rsidP="00743882">
            <w:pPr>
              <w:widowControl w:val="0"/>
              <w:jc w:val="center"/>
              <w:rPr>
                <w:sz w:val="24"/>
                <w:szCs w:val="26"/>
              </w:rPr>
            </w:pPr>
            <w:r w:rsidRPr="00B525D8">
              <w:rPr>
                <w:sz w:val="24"/>
                <w:szCs w:val="26"/>
              </w:rPr>
              <w:t>12 000,0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82" w:rsidRPr="00B525D8" w:rsidRDefault="00743882" w:rsidP="00743882">
            <w:pPr>
              <w:widowControl w:val="0"/>
              <w:jc w:val="center"/>
              <w:rPr>
                <w:sz w:val="24"/>
                <w:szCs w:val="26"/>
              </w:rPr>
            </w:pPr>
            <w:r w:rsidRPr="00B525D8">
              <w:rPr>
                <w:sz w:val="24"/>
                <w:szCs w:val="26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82" w:rsidRPr="00B525D8" w:rsidRDefault="00743882" w:rsidP="00743882">
            <w:pPr>
              <w:widowControl w:val="0"/>
              <w:jc w:val="center"/>
              <w:rPr>
                <w:sz w:val="24"/>
                <w:szCs w:val="26"/>
              </w:rPr>
            </w:pPr>
            <w:r w:rsidRPr="00B525D8">
              <w:rPr>
                <w:sz w:val="24"/>
                <w:szCs w:val="26"/>
              </w:rPr>
              <w:t>0</w:t>
            </w:r>
          </w:p>
        </w:tc>
      </w:tr>
      <w:tr w:rsidR="00743882" w:rsidRPr="00B525D8" w:rsidTr="00B525D8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</w:tcBorders>
          </w:tcPr>
          <w:p w:rsidR="00743882" w:rsidRPr="00B525D8" w:rsidRDefault="00743882" w:rsidP="00743882">
            <w:pPr>
              <w:widowControl w:val="0"/>
              <w:jc w:val="center"/>
              <w:rPr>
                <w:b/>
                <w:sz w:val="24"/>
                <w:szCs w:val="26"/>
              </w:rPr>
            </w:pPr>
          </w:p>
        </w:tc>
        <w:tc>
          <w:tcPr>
            <w:tcW w:w="4819" w:type="dxa"/>
            <w:tcBorders>
              <w:top w:val="single" w:sz="4" w:space="0" w:color="auto"/>
            </w:tcBorders>
          </w:tcPr>
          <w:p w:rsidR="00743882" w:rsidRPr="00B525D8" w:rsidRDefault="00743882" w:rsidP="00743882">
            <w:pPr>
              <w:widowControl w:val="0"/>
              <w:rPr>
                <w:b/>
                <w:sz w:val="24"/>
                <w:szCs w:val="26"/>
              </w:rPr>
            </w:pPr>
            <w:r w:rsidRPr="00B525D8">
              <w:rPr>
                <w:b/>
                <w:sz w:val="24"/>
                <w:szCs w:val="26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743882" w:rsidRPr="00B525D8" w:rsidRDefault="00743882" w:rsidP="00743882">
            <w:pPr>
              <w:widowControl w:val="0"/>
              <w:jc w:val="center"/>
              <w:rPr>
                <w:b/>
                <w:sz w:val="24"/>
                <w:szCs w:val="26"/>
              </w:rPr>
            </w:pPr>
            <w:r w:rsidRPr="00B525D8">
              <w:rPr>
                <w:b/>
                <w:sz w:val="24"/>
                <w:szCs w:val="26"/>
              </w:rPr>
              <w:t>147 000,0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743882" w:rsidRPr="00B525D8" w:rsidRDefault="00A05BA8" w:rsidP="00743882">
            <w:pPr>
              <w:widowControl w:val="0"/>
              <w:jc w:val="center"/>
              <w:rPr>
                <w:b/>
                <w:sz w:val="24"/>
                <w:szCs w:val="26"/>
              </w:rPr>
            </w:pPr>
            <w:r w:rsidRPr="00B525D8">
              <w:rPr>
                <w:b/>
                <w:sz w:val="24"/>
                <w:szCs w:val="26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743882" w:rsidRPr="00B525D8" w:rsidRDefault="00A05BA8" w:rsidP="00743882">
            <w:pPr>
              <w:widowControl w:val="0"/>
              <w:jc w:val="center"/>
              <w:rPr>
                <w:b/>
                <w:sz w:val="24"/>
                <w:szCs w:val="26"/>
              </w:rPr>
            </w:pPr>
            <w:r w:rsidRPr="00B525D8">
              <w:rPr>
                <w:b/>
                <w:sz w:val="24"/>
                <w:szCs w:val="26"/>
              </w:rPr>
              <w:t>0</w:t>
            </w:r>
          </w:p>
        </w:tc>
      </w:tr>
    </w:tbl>
    <w:p w:rsidR="00DE3770" w:rsidRPr="00954ED7" w:rsidRDefault="00DE3770" w:rsidP="002A1ECA">
      <w:pPr>
        <w:pStyle w:val="Heading"/>
        <w:jc w:val="both"/>
        <w:rPr>
          <w:rFonts w:ascii="Times New Roman" w:hAnsi="Times New Roman"/>
          <w:b w:val="0"/>
          <w:color w:val="000000"/>
          <w:sz w:val="26"/>
          <w:szCs w:val="26"/>
        </w:rPr>
      </w:pPr>
    </w:p>
    <w:sectPr w:rsidR="00DE3770" w:rsidRPr="00954ED7" w:rsidSect="00B525D8">
      <w:pgSz w:w="11906" w:h="16838" w:code="9"/>
      <w:pgMar w:top="1134" w:right="737" w:bottom="1134" w:left="153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C24C44"/>
    <w:multiLevelType w:val="hybridMultilevel"/>
    <w:tmpl w:val="71E266E6"/>
    <w:lvl w:ilvl="0" w:tplc="64DCAD82">
      <w:start w:val="3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4E70A92"/>
    <w:multiLevelType w:val="hybridMultilevel"/>
    <w:tmpl w:val="FF6462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B3145B"/>
    <w:multiLevelType w:val="hybridMultilevel"/>
    <w:tmpl w:val="41B0548A"/>
    <w:lvl w:ilvl="0" w:tplc="0B26315A">
      <w:start w:val="1"/>
      <w:numFmt w:val="decimal"/>
      <w:lvlText w:val="%1."/>
      <w:lvlJc w:val="left"/>
      <w:pPr>
        <w:ind w:left="1908" w:hanging="120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B4600CD"/>
    <w:multiLevelType w:val="hybridMultilevel"/>
    <w:tmpl w:val="F55ED8C0"/>
    <w:lvl w:ilvl="0" w:tplc="2B5CD208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EAA274B"/>
    <w:multiLevelType w:val="hybridMultilevel"/>
    <w:tmpl w:val="C5C4946A"/>
    <w:lvl w:ilvl="0" w:tplc="E7509546">
      <w:start w:val="3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1732002"/>
    <w:multiLevelType w:val="hybridMultilevel"/>
    <w:tmpl w:val="F50C625A"/>
    <w:lvl w:ilvl="0" w:tplc="EB1AE9F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4CAA528C"/>
    <w:multiLevelType w:val="hybridMultilevel"/>
    <w:tmpl w:val="5B2AC8E8"/>
    <w:lvl w:ilvl="0" w:tplc="980698AC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544813DE"/>
    <w:multiLevelType w:val="hybridMultilevel"/>
    <w:tmpl w:val="B9466812"/>
    <w:lvl w:ilvl="0" w:tplc="C1CAF246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A591B07"/>
    <w:multiLevelType w:val="hybridMultilevel"/>
    <w:tmpl w:val="06E4BCA2"/>
    <w:lvl w:ilvl="0" w:tplc="EB1AE9F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7"/>
  </w:num>
  <w:num w:numId="3">
    <w:abstractNumId w:val="8"/>
  </w:num>
  <w:num w:numId="4">
    <w:abstractNumId w:val="0"/>
  </w:num>
  <w:num w:numId="5">
    <w:abstractNumId w:val="5"/>
  </w:num>
  <w:num w:numId="6">
    <w:abstractNumId w:val="6"/>
  </w:num>
  <w:num w:numId="7">
    <w:abstractNumId w:val="3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3ca41eb9-5b30-4f77-9ed1-0dabe1ad62d0"/>
  </w:docVars>
  <w:rsids>
    <w:rsidRoot w:val="00DE3770"/>
    <w:rsid w:val="00024263"/>
    <w:rsid w:val="00030D2C"/>
    <w:rsid w:val="00061AC5"/>
    <w:rsid w:val="00074580"/>
    <w:rsid w:val="000765F0"/>
    <w:rsid w:val="00080B79"/>
    <w:rsid w:val="000B37A1"/>
    <w:rsid w:val="000E202D"/>
    <w:rsid w:val="0011426E"/>
    <w:rsid w:val="0013731F"/>
    <w:rsid w:val="0015185A"/>
    <w:rsid w:val="0016461B"/>
    <w:rsid w:val="00167BAE"/>
    <w:rsid w:val="001854FA"/>
    <w:rsid w:val="0018663E"/>
    <w:rsid w:val="00193DDA"/>
    <w:rsid w:val="001A5977"/>
    <w:rsid w:val="001D5049"/>
    <w:rsid w:val="001E6476"/>
    <w:rsid w:val="0026679D"/>
    <w:rsid w:val="00266E02"/>
    <w:rsid w:val="00267383"/>
    <w:rsid w:val="00270C35"/>
    <w:rsid w:val="00293F3B"/>
    <w:rsid w:val="002A1ECA"/>
    <w:rsid w:val="002A7079"/>
    <w:rsid w:val="002D3DC6"/>
    <w:rsid w:val="003304FE"/>
    <w:rsid w:val="00334E00"/>
    <w:rsid w:val="00341014"/>
    <w:rsid w:val="00386D88"/>
    <w:rsid w:val="003C55C9"/>
    <w:rsid w:val="003D4B60"/>
    <w:rsid w:val="003E700C"/>
    <w:rsid w:val="003F3323"/>
    <w:rsid w:val="00426F44"/>
    <w:rsid w:val="00427D11"/>
    <w:rsid w:val="00431170"/>
    <w:rsid w:val="004723FC"/>
    <w:rsid w:val="0047302D"/>
    <w:rsid w:val="00476B7F"/>
    <w:rsid w:val="00487DF5"/>
    <w:rsid w:val="004F483F"/>
    <w:rsid w:val="004F707D"/>
    <w:rsid w:val="00517F96"/>
    <w:rsid w:val="00521DDE"/>
    <w:rsid w:val="00525EEF"/>
    <w:rsid w:val="00526083"/>
    <w:rsid w:val="00531A01"/>
    <w:rsid w:val="00632FDE"/>
    <w:rsid w:val="0067617A"/>
    <w:rsid w:val="00692FFC"/>
    <w:rsid w:val="00696FF7"/>
    <w:rsid w:val="006A0FD9"/>
    <w:rsid w:val="006E2BCF"/>
    <w:rsid w:val="006E3897"/>
    <w:rsid w:val="00704073"/>
    <w:rsid w:val="007135CE"/>
    <w:rsid w:val="00743882"/>
    <w:rsid w:val="00767EDC"/>
    <w:rsid w:val="007962B0"/>
    <w:rsid w:val="007B1ED1"/>
    <w:rsid w:val="007D1B85"/>
    <w:rsid w:val="007E325D"/>
    <w:rsid w:val="007E44E5"/>
    <w:rsid w:val="007E454D"/>
    <w:rsid w:val="007F664D"/>
    <w:rsid w:val="008050B5"/>
    <w:rsid w:val="008313CF"/>
    <w:rsid w:val="008379BB"/>
    <w:rsid w:val="00845D3F"/>
    <w:rsid w:val="00855EA4"/>
    <w:rsid w:val="00891AB8"/>
    <w:rsid w:val="008B4B17"/>
    <w:rsid w:val="00913841"/>
    <w:rsid w:val="009223DF"/>
    <w:rsid w:val="00954ED7"/>
    <w:rsid w:val="009B479F"/>
    <w:rsid w:val="009B7EFA"/>
    <w:rsid w:val="009D666E"/>
    <w:rsid w:val="00A02861"/>
    <w:rsid w:val="00A05BA8"/>
    <w:rsid w:val="00A3784D"/>
    <w:rsid w:val="00A75E4C"/>
    <w:rsid w:val="00B525D8"/>
    <w:rsid w:val="00BA5753"/>
    <w:rsid w:val="00C3024D"/>
    <w:rsid w:val="00C3642A"/>
    <w:rsid w:val="00C40AC7"/>
    <w:rsid w:val="00C52202"/>
    <w:rsid w:val="00C526FE"/>
    <w:rsid w:val="00C64210"/>
    <w:rsid w:val="00C7456F"/>
    <w:rsid w:val="00C975D0"/>
    <w:rsid w:val="00CB17CF"/>
    <w:rsid w:val="00CB3E2A"/>
    <w:rsid w:val="00CB477F"/>
    <w:rsid w:val="00CC091A"/>
    <w:rsid w:val="00CC46DC"/>
    <w:rsid w:val="00CF5990"/>
    <w:rsid w:val="00D3162F"/>
    <w:rsid w:val="00D41889"/>
    <w:rsid w:val="00D54FB4"/>
    <w:rsid w:val="00D921FB"/>
    <w:rsid w:val="00D97F8C"/>
    <w:rsid w:val="00DB618B"/>
    <w:rsid w:val="00DC0885"/>
    <w:rsid w:val="00DC094E"/>
    <w:rsid w:val="00DC7D6E"/>
    <w:rsid w:val="00DD3C27"/>
    <w:rsid w:val="00DE3770"/>
    <w:rsid w:val="00EB7567"/>
    <w:rsid w:val="00EC261E"/>
    <w:rsid w:val="00ED40D2"/>
    <w:rsid w:val="00EE1714"/>
    <w:rsid w:val="00F4613E"/>
    <w:rsid w:val="00F702B3"/>
    <w:rsid w:val="00F75880"/>
    <w:rsid w:val="00F9155A"/>
    <w:rsid w:val="00F93D50"/>
    <w:rsid w:val="00FE37D2"/>
    <w:rsid w:val="00FF0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52D64D-B09C-4F79-8DA6-47CFFD0A2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/>
      <w:sz w:val="20"/>
    </w:rPr>
  </w:style>
  <w:style w:type="paragraph" w:styleId="5">
    <w:name w:val="heading 5"/>
    <w:basedOn w:val="a"/>
    <w:next w:val="a"/>
    <w:link w:val="50"/>
    <w:qFormat/>
    <w:pPr>
      <w:keepNext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Pr>
      <w:sz w:val="28"/>
    </w:rPr>
  </w:style>
  <w:style w:type="paragraph" w:styleId="a4">
    <w:name w:val="Body Text Indent"/>
    <w:basedOn w:val="a"/>
    <w:link w:val="a5"/>
    <w:semiHidden/>
    <w:pPr>
      <w:ind w:firstLine="709"/>
      <w:jc w:val="both"/>
    </w:pPr>
    <w:rPr>
      <w:sz w:val="28"/>
    </w:rPr>
  </w:style>
  <w:style w:type="paragraph" w:customStyle="1" w:styleId="Heading">
    <w:name w:val="Heading"/>
    <w:pPr>
      <w:spacing w:after="0" w:line="240" w:lineRule="auto"/>
    </w:pPr>
    <w:rPr>
      <w:rFonts w:ascii="Arial" w:hAnsi="Arial"/>
      <w:b/>
    </w:rPr>
  </w:style>
  <w:style w:type="paragraph" w:styleId="a6">
    <w:name w:val="Balloon Text"/>
    <w:basedOn w:val="a"/>
    <w:link w:val="a7"/>
    <w:semiHidden/>
    <w:rPr>
      <w:rFonts w:ascii="Tahoma" w:hAnsi="Tahoma"/>
      <w:sz w:val="16"/>
    </w:rPr>
  </w:style>
  <w:style w:type="paragraph" w:styleId="a8">
    <w:name w:val="List Paragraph"/>
    <w:basedOn w:val="a"/>
    <w:qFormat/>
    <w:pPr>
      <w:ind w:left="720"/>
      <w:contextualSpacing/>
    </w:pPr>
  </w:style>
  <w:style w:type="paragraph" w:styleId="a9">
    <w:name w:val="No Spacing"/>
    <w:uiPriority w:val="1"/>
    <w:qFormat/>
    <w:pPr>
      <w:spacing w:after="0" w:line="240" w:lineRule="auto"/>
    </w:pPr>
  </w:style>
  <w:style w:type="character" w:styleId="aa">
    <w:name w:val="line number"/>
    <w:basedOn w:val="a0"/>
    <w:semiHidden/>
  </w:style>
  <w:style w:type="character" w:styleId="ab">
    <w:name w:val="Hyperlink"/>
    <w:rPr>
      <w:color w:val="0000FF"/>
      <w:u w:val="single"/>
    </w:rPr>
  </w:style>
  <w:style w:type="character" w:customStyle="1" w:styleId="50">
    <w:name w:val="Заголовок 5 Знак"/>
    <w:basedOn w:val="a0"/>
    <w:link w:val="5"/>
    <w:rPr>
      <w:sz w:val="28"/>
    </w:rPr>
  </w:style>
  <w:style w:type="character" w:customStyle="1" w:styleId="a5">
    <w:name w:val="Основной текст с отступом Знак"/>
    <w:basedOn w:val="a0"/>
    <w:link w:val="a4"/>
    <w:semiHidden/>
    <w:rPr>
      <w:sz w:val="28"/>
    </w:rPr>
  </w:style>
  <w:style w:type="character" w:customStyle="1" w:styleId="a7">
    <w:name w:val="Текст выноски Знак"/>
    <w:basedOn w:val="a0"/>
    <w:link w:val="a6"/>
    <w:semiHidden/>
    <w:rPr>
      <w:rFonts w:ascii="Tahoma" w:hAnsi="Tahoma"/>
      <w:sz w:val="16"/>
    </w:rPr>
  </w:style>
  <w:style w:type="table" w:styleId="1">
    <w:name w:val="Table Simple 1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55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4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64C11A-ADA0-49CD-91D8-94AD5E755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Алексеевна Любомирова</dc:creator>
  <cp:lastModifiedBy>Анастасия Анатольевна Яловая</cp:lastModifiedBy>
  <cp:revision>2</cp:revision>
  <cp:lastPrinted>2024-12-09T06:37:00Z</cp:lastPrinted>
  <dcterms:created xsi:type="dcterms:W3CDTF">2024-12-20T11:53:00Z</dcterms:created>
  <dcterms:modified xsi:type="dcterms:W3CDTF">2024-12-20T11:53:00Z</dcterms:modified>
</cp:coreProperties>
</file>