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F7" w:rsidRPr="00837AF7" w:rsidRDefault="00837AF7" w:rsidP="00837AF7">
      <w:pPr>
        <w:autoSpaceDE w:val="0"/>
        <w:autoSpaceDN w:val="0"/>
        <w:adjustRightInd w:val="0"/>
        <w:jc w:val="center"/>
        <w:rPr>
          <w:rFonts w:eastAsiaTheme="minorHAnsi"/>
          <w:b/>
          <w:bCs/>
          <w:sz w:val="28"/>
          <w:szCs w:val="28"/>
          <w:lang w:eastAsia="en-US"/>
        </w:rPr>
      </w:pPr>
      <w:r w:rsidRPr="00837AF7">
        <w:rPr>
          <w:rFonts w:eastAsiaTheme="minorHAnsi"/>
          <w:b/>
          <w:bCs/>
          <w:sz w:val="28"/>
          <w:szCs w:val="28"/>
          <w:lang w:eastAsia="en-US"/>
        </w:rPr>
        <w:t>Правила</w:t>
      </w:r>
    </w:p>
    <w:p w:rsidR="00837AF7" w:rsidRPr="00837AF7" w:rsidRDefault="00837AF7" w:rsidP="00837AF7">
      <w:pPr>
        <w:autoSpaceDE w:val="0"/>
        <w:autoSpaceDN w:val="0"/>
        <w:adjustRightInd w:val="0"/>
        <w:jc w:val="center"/>
        <w:rPr>
          <w:rFonts w:eastAsiaTheme="minorHAnsi"/>
          <w:b/>
          <w:bCs/>
          <w:sz w:val="28"/>
          <w:szCs w:val="28"/>
          <w:lang w:eastAsia="en-US"/>
        </w:rPr>
      </w:pPr>
      <w:r w:rsidRPr="00837AF7">
        <w:rPr>
          <w:rFonts w:eastAsiaTheme="minorHAnsi"/>
          <w:b/>
          <w:bCs/>
          <w:sz w:val="28"/>
          <w:szCs w:val="28"/>
          <w:lang w:eastAsia="en-US"/>
        </w:rPr>
        <w:t>предоставления и методика распределения иных межбюджетных трансфертов из областного бюджета Ленинградской области бюджетам муниципальных образований Ленинградской области, расположенных полностью или частично на приграничных территориях Российской Федерации, на оказание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p w:rsidR="00837AF7" w:rsidRPr="00837AF7" w:rsidRDefault="00837AF7" w:rsidP="00837AF7">
      <w:pPr>
        <w:autoSpaceDE w:val="0"/>
        <w:autoSpaceDN w:val="0"/>
        <w:adjustRightInd w:val="0"/>
        <w:jc w:val="center"/>
        <w:outlineLvl w:val="0"/>
        <w:rPr>
          <w:rFonts w:eastAsiaTheme="minorHAnsi"/>
          <w:bCs/>
          <w:sz w:val="28"/>
          <w:szCs w:val="28"/>
          <w:lang w:eastAsia="en-US"/>
        </w:rPr>
      </w:pP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 xml:space="preserve">1. </w:t>
      </w:r>
      <w:proofErr w:type="gramStart"/>
      <w:r w:rsidRPr="00837AF7">
        <w:rPr>
          <w:rFonts w:eastAsiaTheme="minorHAnsi"/>
          <w:bCs/>
          <w:sz w:val="28"/>
          <w:szCs w:val="28"/>
          <w:lang w:eastAsia="en-US"/>
        </w:rPr>
        <w:t>Настоящие Правила устанавливают порядок предоставления и методику распределения иных межбюджетных трансфертов из областного бюджета Ленинградской области бюджетам</w:t>
      </w:r>
      <w:bookmarkStart w:id="0" w:name="_GoBack"/>
      <w:bookmarkEnd w:id="0"/>
      <w:r w:rsidRPr="00837AF7">
        <w:rPr>
          <w:rFonts w:eastAsiaTheme="minorHAnsi"/>
          <w:bCs/>
          <w:sz w:val="28"/>
          <w:szCs w:val="28"/>
          <w:lang w:eastAsia="en-US"/>
        </w:rPr>
        <w:t xml:space="preserve"> муниципальных образований Ленинградской области, расположенных полностью или частично на приграничных территориях Российской Федерации, на оказание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 (далее - иные межбюджетные трансферты, муниципальные образования, граждане, участвующие в защите</w:t>
      </w:r>
      <w:proofErr w:type="gramEnd"/>
      <w:r w:rsidRPr="00837AF7">
        <w:rPr>
          <w:rFonts w:eastAsiaTheme="minorHAnsi"/>
          <w:bCs/>
          <w:sz w:val="28"/>
          <w:szCs w:val="28"/>
          <w:lang w:eastAsia="en-US"/>
        </w:rPr>
        <w:t xml:space="preserve"> границы).</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2. Иные межбюджетные трансферты предоставляются в пределах бюджетных ассигнований, утвержденных в сводной бюджетной росписи областного бюджета Ленинградской области на текущий финансовый год и плановый период в пределах бюджетных ассигнований и лимитов бюджетных обязательств, предусмотренных в установленном порядке Комитету правопорядка и безопасности Ленинградской области (далее - Комитет).</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3. Иные межбюджетные трансферты предоставляются бюджетам муниципальных образований в целях финансового обеспечения расходов, связанных с реализацией мер поддержки граждан, участвующих в защите границы, в виде материального стимулирования.</w:t>
      </w:r>
    </w:p>
    <w:p w:rsidR="00837AF7" w:rsidRPr="00837AF7" w:rsidRDefault="00837AF7" w:rsidP="00837AF7">
      <w:pPr>
        <w:autoSpaceDE w:val="0"/>
        <w:autoSpaceDN w:val="0"/>
        <w:adjustRightInd w:val="0"/>
        <w:ind w:firstLine="540"/>
        <w:jc w:val="both"/>
        <w:rPr>
          <w:rFonts w:eastAsiaTheme="minorHAnsi"/>
          <w:bCs/>
          <w:sz w:val="28"/>
          <w:szCs w:val="28"/>
          <w:lang w:eastAsia="en-US"/>
        </w:rPr>
      </w:pPr>
      <w:bookmarkStart w:id="1" w:name="Par13"/>
      <w:bookmarkEnd w:id="1"/>
      <w:r w:rsidRPr="00837AF7">
        <w:rPr>
          <w:rFonts w:eastAsiaTheme="minorHAnsi"/>
          <w:bCs/>
          <w:sz w:val="28"/>
          <w:szCs w:val="28"/>
          <w:lang w:eastAsia="en-US"/>
        </w:rPr>
        <w:t>4. Размер иных межбюджетных трансфертов, предоставляемых бюджету муниципального образования на очередной (текущий) год, определяется по формуле:</w:t>
      </w:r>
    </w:p>
    <w:p w:rsidR="00837AF7" w:rsidRPr="00837AF7" w:rsidRDefault="00837AF7" w:rsidP="00837AF7">
      <w:pPr>
        <w:autoSpaceDE w:val="0"/>
        <w:autoSpaceDN w:val="0"/>
        <w:adjustRightInd w:val="0"/>
        <w:ind w:firstLine="540"/>
        <w:jc w:val="both"/>
        <w:rPr>
          <w:rFonts w:eastAsiaTheme="minorHAnsi"/>
          <w:bCs/>
          <w:sz w:val="28"/>
          <w:szCs w:val="28"/>
          <w:lang w:eastAsia="en-US"/>
        </w:rPr>
      </w:pPr>
    </w:p>
    <w:p w:rsidR="00837AF7" w:rsidRPr="00837AF7" w:rsidRDefault="00837AF7" w:rsidP="00837AF7">
      <w:pPr>
        <w:autoSpaceDE w:val="0"/>
        <w:autoSpaceDN w:val="0"/>
        <w:adjustRightInd w:val="0"/>
        <w:jc w:val="center"/>
        <w:rPr>
          <w:rFonts w:eastAsiaTheme="minorHAnsi"/>
          <w:bCs/>
          <w:sz w:val="28"/>
          <w:szCs w:val="28"/>
          <w:lang w:val="en-US" w:eastAsia="en-US"/>
        </w:rPr>
      </w:pPr>
      <w:proofErr w:type="spellStart"/>
      <w:r w:rsidRPr="00837AF7">
        <w:rPr>
          <w:rFonts w:eastAsiaTheme="minorHAnsi"/>
          <w:bCs/>
          <w:sz w:val="28"/>
          <w:szCs w:val="28"/>
          <w:lang w:val="en-US" w:eastAsia="en-US"/>
        </w:rPr>
        <w:t>Ci</w:t>
      </w:r>
      <w:proofErr w:type="spellEnd"/>
      <w:r w:rsidRPr="00837AF7">
        <w:rPr>
          <w:rFonts w:eastAsiaTheme="minorHAnsi"/>
          <w:bCs/>
          <w:sz w:val="28"/>
          <w:szCs w:val="28"/>
          <w:lang w:val="en-US" w:eastAsia="en-US"/>
        </w:rPr>
        <w:t xml:space="preserve"> = S x (</w:t>
      </w:r>
      <w:proofErr w:type="spellStart"/>
      <w:r w:rsidRPr="00837AF7">
        <w:rPr>
          <w:rFonts w:eastAsiaTheme="minorHAnsi"/>
          <w:bCs/>
          <w:sz w:val="28"/>
          <w:szCs w:val="28"/>
          <w:lang w:eastAsia="en-US"/>
        </w:rPr>
        <w:t>Кчас</w:t>
      </w:r>
      <w:r w:rsidRPr="00837AF7">
        <w:rPr>
          <w:rFonts w:eastAsiaTheme="minorHAnsi"/>
          <w:bCs/>
          <w:sz w:val="28"/>
          <w:szCs w:val="28"/>
          <w:lang w:val="en-US" w:eastAsia="en-US"/>
        </w:rPr>
        <w:t>i</w:t>
      </w:r>
      <w:proofErr w:type="spellEnd"/>
      <w:r w:rsidRPr="00837AF7">
        <w:rPr>
          <w:rFonts w:eastAsiaTheme="minorHAnsi"/>
          <w:bCs/>
          <w:sz w:val="28"/>
          <w:szCs w:val="28"/>
          <w:lang w:val="en-US" w:eastAsia="en-US"/>
        </w:rPr>
        <w:t xml:space="preserve"> / </w:t>
      </w:r>
      <w:proofErr w:type="spellStart"/>
      <w:r w:rsidRPr="00837AF7">
        <w:rPr>
          <w:rFonts w:eastAsiaTheme="minorHAnsi"/>
          <w:bCs/>
          <w:sz w:val="28"/>
          <w:szCs w:val="28"/>
          <w:lang w:eastAsia="en-US"/>
        </w:rPr>
        <w:t>ОКчас</w:t>
      </w:r>
      <w:proofErr w:type="spellEnd"/>
      <w:r w:rsidRPr="00837AF7">
        <w:rPr>
          <w:rFonts w:eastAsiaTheme="minorHAnsi"/>
          <w:bCs/>
          <w:sz w:val="28"/>
          <w:szCs w:val="28"/>
          <w:lang w:val="en-US" w:eastAsia="en-US"/>
        </w:rPr>
        <w:t>),</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где:</w:t>
      </w:r>
    </w:p>
    <w:p w:rsidR="00837AF7" w:rsidRPr="00837AF7" w:rsidRDefault="00837AF7" w:rsidP="00837AF7">
      <w:pPr>
        <w:autoSpaceDE w:val="0"/>
        <w:autoSpaceDN w:val="0"/>
        <w:adjustRightInd w:val="0"/>
        <w:ind w:firstLine="540"/>
        <w:jc w:val="both"/>
        <w:rPr>
          <w:rFonts w:eastAsiaTheme="minorHAnsi"/>
          <w:bCs/>
          <w:sz w:val="28"/>
          <w:szCs w:val="28"/>
          <w:lang w:eastAsia="en-US"/>
        </w:rPr>
      </w:pPr>
      <w:proofErr w:type="spellStart"/>
      <w:r w:rsidRPr="00837AF7">
        <w:rPr>
          <w:rFonts w:eastAsiaTheme="minorHAnsi"/>
          <w:bCs/>
          <w:sz w:val="28"/>
          <w:szCs w:val="28"/>
          <w:lang w:eastAsia="en-US"/>
        </w:rPr>
        <w:t>Ci</w:t>
      </w:r>
      <w:proofErr w:type="spellEnd"/>
      <w:r w:rsidRPr="00837AF7">
        <w:rPr>
          <w:rFonts w:eastAsiaTheme="minorHAnsi"/>
          <w:bCs/>
          <w:sz w:val="28"/>
          <w:szCs w:val="28"/>
          <w:lang w:eastAsia="en-US"/>
        </w:rPr>
        <w:t xml:space="preserve"> - размер иных межбюджетных трансфертов, предоставляемых бюджету i-</w:t>
      </w:r>
      <w:proofErr w:type="spellStart"/>
      <w:r w:rsidRPr="00837AF7">
        <w:rPr>
          <w:rFonts w:eastAsiaTheme="minorHAnsi"/>
          <w:bCs/>
          <w:sz w:val="28"/>
          <w:szCs w:val="28"/>
          <w:lang w:eastAsia="en-US"/>
        </w:rPr>
        <w:t>го</w:t>
      </w:r>
      <w:proofErr w:type="spellEnd"/>
      <w:r w:rsidRPr="00837AF7">
        <w:rPr>
          <w:rFonts w:eastAsiaTheme="minorHAnsi"/>
          <w:bCs/>
          <w:sz w:val="28"/>
          <w:szCs w:val="28"/>
          <w:lang w:eastAsia="en-US"/>
        </w:rPr>
        <w:t xml:space="preserve"> муниципального образования на очередной (текущий) год;</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S - общая сумма средств, предоставляемых из областного бюджета Ленинградской области бюджетам муниципальных образований на финансовое обеспечение расходных обязательств муниципальных образований по предоставлению мер поддержки граждан, участвующих в защите границы, в виде материального стимулирования;</w:t>
      </w:r>
    </w:p>
    <w:p w:rsidR="00837AF7" w:rsidRPr="00837AF7" w:rsidRDefault="00837AF7" w:rsidP="00837AF7">
      <w:pPr>
        <w:autoSpaceDE w:val="0"/>
        <w:autoSpaceDN w:val="0"/>
        <w:adjustRightInd w:val="0"/>
        <w:ind w:firstLine="540"/>
        <w:jc w:val="both"/>
        <w:rPr>
          <w:rFonts w:eastAsiaTheme="minorHAnsi"/>
          <w:bCs/>
          <w:sz w:val="28"/>
          <w:szCs w:val="28"/>
          <w:lang w:eastAsia="en-US"/>
        </w:rPr>
      </w:pPr>
      <w:proofErr w:type="spellStart"/>
      <w:r w:rsidRPr="00837AF7">
        <w:rPr>
          <w:rFonts w:eastAsiaTheme="minorHAnsi"/>
          <w:bCs/>
          <w:sz w:val="28"/>
          <w:szCs w:val="28"/>
          <w:lang w:eastAsia="en-US"/>
        </w:rPr>
        <w:t>Кчас</w:t>
      </w:r>
      <w:proofErr w:type="gramStart"/>
      <w:r w:rsidRPr="00837AF7">
        <w:rPr>
          <w:rFonts w:eastAsiaTheme="minorHAnsi"/>
          <w:bCs/>
          <w:sz w:val="28"/>
          <w:szCs w:val="28"/>
          <w:lang w:eastAsia="en-US"/>
        </w:rPr>
        <w:t>i</w:t>
      </w:r>
      <w:proofErr w:type="spellEnd"/>
      <w:proofErr w:type="gramEnd"/>
      <w:r w:rsidRPr="00837AF7">
        <w:rPr>
          <w:rFonts w:eastAsiaTheme="minorHAnsi"/>
          <w:bCs/>
          <w:sz w:val="28"/>
          <w:szCs w:val="28"/>
          <w:lang w:eastAsia="en-US"/>
        </w:rPr>
        <w:t xml:space="preserve"> - количество часов несения службы гражданами, участвующими в защите границы, в пограничных отрядах i-</w:t>
      </w:r>
      <w:proofErr w:type="spellStart"/>
      <w:r w:rsidRPr="00837AF7">
        <w:rPr>
          <w:rFonts w:eastAsiaTheme="minorHAnsi"/>
          <w:bCs/>
          <w:sz w:val="28"/>
          <w:szCs w:val="28"/>
          <w:lang w:eastAsia="en-US"/>
        </w:rPr>
        <w:t>го</w:t>
      </w:r>
      <w:proofErr w:type="spellEnd"/>
      <w:r w:rsidRPr="00837AF7">
        <w:rPr>
          <w:rFonts w:eastAsiaTheme="minorHAnsi"/>
          <w:bCs/>
          <w:sz w:val="28"/>
          <w:szCs w:val="28"/>
          <w:lang w:eastAsia="en-US"/>
        </w:rPr>
        <w:t xml:space="preserve"> муниципального образования в отчетном году по данным, представленным Пограничным управлением ФСБ России по г. Санкт-Петербургу и Ленинградской области;</w:t>
      </w:r>
    </w:p>
    <w:p w:rsidR="00837AF7" w:rsidRPr="00837AF7" w:rsidRDefault="00837AF7" w:rsidP="00837AF7">
      <w:pPr>
        <w:autoSpaceDE w:val="0"/>
        <w:autoSpaceDN w:val="0"/>
        <w:adjustRightInd w:val="0"/>
        <w:ind w:firstLine="540"/>
        <w:jc w:val="both"/>
        <w:rPr>
          <w:rFonts w:eastAsiaTheme="minorHAnsi"/>
          <w:bCs/>
          <w:sz w:val="28"/>
          <w:szCs w:val="28"/>
          <w:lang w:eastAsia="en-US"/>
        </w:rPr>
      </w:pPr>
      <w:proofErr w:type="spellStart"/>
      <w:r w:rsidRPr="00837AF7">
        <w:rPr>
          <w:rFonts w:eastAsiaTheme="minorHAnsi"/>
          <w:bCs/>
          <w:sz w:val="28"/>
          <w:szCs w:val="28"/>
          <w:lang w:eastAsia="en-US"/>
        </w:rPr>
        <w:lastRenderedPageBreak/>
        <w:t>ОКчас</w:t>
      </w:r>
      <w:proofErr w:type="spellEnd"/>
      <w:r w:rsidRPr="00837AF7">
        <w:rPr>
          <w:rFonts w:eastAsiaTheme="minorHAnsi"/>
          <w:bCs/>
          <w:sz w:val="28"/>
          <w:szCs w:val="28"/>
          <w:lang w:eastAsia="en-US"/>
        </w:rPr>
        <w:t xml:space="preserve"> - общее количество часов несения службы гражданами, участвующими в защите границы, в пограничных отрядах Ленинградской области в отчетном году по данным, представленным Пограничным управлением ФСБ России по г. Санкт-Петербургу и Ленинградской области.</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5. Иные межбюджетные трансферты предоставляются на основании заключенного до 15 февраля года предоставления иных межбюджетных трансфертов между Комитетом - главным распорядителем бюджетных средств и администрацией муниципального образования соглашения о предоставлении иных межбюджетных трансфертов (далее - Соглашение).</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В 2023 году иные межбюджетные трансферты предоставляются на основании Соглашения, заключенного не позднее 30 дней после дня вступления в законную силу областного закона о внесении изменений в областной закон об областном бюджете Ленинградской области.</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Соглашение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6. Соглашение заключается по типовой форме, утвержденной Комитетом финансов Ленинградской области, при наличии правового акта муниципального образования об оказании мер поддержки граждан, участвующих в защите границы, в виде материального стимулирования, источником финансового обеспечения расходов по которым являются иные межбюджетные трансферты.</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 xml:space="preserve">7. Расчет размера иных межбюджетных трансфертов осуществляется Комитетом на основании запрашиваемых в Пограничном управлении ФСБ России по г. Санкт-Петербургу сведений, указанных в </w:t>
      </w:r>
      <w:hyperlink w:anchor="Par13" w:history="1">
        <w:r w:rsidRPr="00837AF7">
          <w:rPr>
            <w:rFonts w:eastAsiaTheme="minorHAnsi"/>
            <w:bCs/>
            <w:sz w:val="28"/>
            <w:szCs w:val="28"/>
            <w:lang w:eastAsia="en-US"/>
          </w:rPr>
          <w:t>пункте 4</w:t>
        </w:r>
      </w:hyperlink>
      <w:r w:rsidRPr="00837AF7">
        <w:rPr>
          <w:rFonts w:eastAsiaTheme="minorHAnsi"/>
          <w:bCs/>
          <w:sz w:val="28"/>
          <w:szCs w:val="28"/>
          <w:lang w:eastAsia="en-US"/>
        </w:rPr>
        <w:t xml:space="preserve"> настоящих Правил.</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8. Распределение иных межбюджетных трансфертов утверждается областным законом об областном бюджете Ленинградской области на очередной (текущий) финансовый год и плановый период.</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 xml:space="preserve">9. Перечисление иных межбюджетных трансфертов осуществляется Комитетом на счета финансовых (уполномоченных) органов муниципальных образований, открытые в территориальных отделах Управления Федерального казначейства по Ленинградской области, в течение пяти рабочих дней </w:t>
      </w:r>
      <w:proofErr w:type="gramStart"/>
      <w:r w:rsidRPr="00837AF7">
        <w:rPr>
          <w:rFonts w:eastAsiaTheme="minorHAnsi"/>
          <w:bCs/>
          <w:sz w:val="28"/>
          <w:szCs w:val="28"/>
          <w:lang w:eastAsia="en-US"/>
        </w:rPr>
        <w:t>с даты вступления</w:t>
      </w:r>
      <w:proofErr w:type="gramEnd"/>
      <w:r w:rsidRPr="00837AF7">
        <w:rPr>
          <w:rFonts w:eastAsiaTheme="minorHAnsi"/>
          <w:bCs/>
          <w:sz w:val="28"/>
          <w:szCs w:val="28"/>
          <w:lang w:eastAsia="en-US"/>
        </w:rPr>
        <w:t xml:space="preserve"> в силу областного закона об областном бюджете Ленинградской области на очередной (текущий) финансовый год, предусматривающего распределение иных межбюджетных трансфертов.</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10. Комитет представляет ежеквартально не позднее 15-го числа месяца, следующего за отчетным периодом, в Комитет финансов Ленинградской области сводный отчет о расходовании иных межбюджетных трансфертов.</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11. Органы местного самоуправления муниципальных образований:</w:t>
      </w:r>
    </w:p>
    <w:p w:rsidR="00837AF7" w:rsidRPr="00837AF7" w:rsidRDefault="00837AF7" w:rsidP="00837AF7">
      <w:pPr>
        <w:autoSpaceDE w:val="0"/>
        <w:autoSpaceDN w:val="0"/>
        <w:adjustRightInd w:val="0"/>
        <w:ind w:firstLine="540"/>
        <w:jc w:val="both"/>
        <w:rPr>
          <w:rFonts w:eastAsiaTheme="minorHAnsi"/>
          <w:bCs/>
          <w:sz w:val="28"/>
          <w:szCs w:val="28"/>
          <w:lang w:eastAsia="en-US"/>
        </w:rPr>
      </w:pPr>
      <w:proofErr w:type="gramStart"/>
      <w:r w:rsidRPr="00837AF7">
        <w:rPr>
          <w:rFonts w:eastAsiaTheme="minorHAnsi"/>
          <w:bCs/>
          <w:sz w:val="28"/>
          <w:szCs w:val="28"/>
          <w:lang w:eastAsia="en-US"/>
        </w:rPr>
        <w:t>осуществляют в установленном порядке, на основании доведенных уведомлений о бюджетных ассигнованиях, учет поступивших средств в доходной и расходной частях бюджета муниципального образования;</w:t>
      </w:r>
      <w:proofErr w:type="gramEnd"/>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осуществляют использование иных межбюджетных трансфертов на оказание мер поддержки граждан, участвующих в защите границы, в виде материального стимулирования;</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lastRenderedPageBreak/>
        <w:t>представляют ежеквартально не позднее последнего числа месяца отчетного периода в Комитет отчет о расходовании иных межбюджетных трансфертов по форме, утвержденной Соглашением.</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12. Иные межбюджетные трансферты, не использованные в текущем финансовом году, подлежат возврату в областной бюджет Ленинградской области.</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13. В случае нецелевого использования иных межбюджетных трансфертов соответствующие средства возвращаются в областной бюджет Ленинградской области в установленном действующим законодательством порядке.</w:t>
      </w:r>
    </w:p>
    <w:p w:rsidR="00837AF7" w:rsidRPr="00837AF7" w:rsidRDefault="00837AF7" w:rsidP="00837AF7">
      <w:pPr>
        <w:autoSpaceDE w:val="0"/>
        <w:autoSpaceDN w:val="0"/>
        <w:adjustRightInd w:val="0"/>
        <w:ind w:firstLine="540"/>
        <w:jc w:val="both"/>
        <w:rPr>
          <w:rFonts w:eastAsiaTheme="minorHAnsi"/>
          <w:bCs/>
          <w:sz w:val="28"/>
          <w:szCs w:val="28"/>
          <w:lang w:eastAsia="en-US"/>
        </w:rPr>
      </w:pPr>
      <w:r w:rsidRPr="00837AF7">
        <w:rPr>
          <w:rFonts w:eastAsiaTheme="minorHAnsi"/>
          <w:bCs/>
          <w:sz w:val="28"/>
          <w:szCs w:val="28"/>
          <w:lang w:eastAsia="en-US"/>
        </w:rPr>
        <w:t xml:space="preserve">14. </w:t>
      </w:r>
      <w:proofErr w:type="gramStart"/>
      <w:r w:rsidRPr="00837AF7">
        <w:rPr>
          <w:rFonts w:eastAsiaTheme="minorHAnsi"/>
          <w:bCs/>
          <w:sz w:val="28"/>
          <w:szCs w:val="28"/>
          <w:lang w:eastAsia="en-US"/>
        </w:rPr>
        <w:t>Контроль за</w:t>
      </w:r>
      <w:proofErr w:type="gramEnd"/>
      <w:r w:rsidRPr="00837AF7">
        <w:rPr>
          <w:rFonts w:eastAsiaTheme="minorHAnsi"/>
          <w:bCs/>
          <w:sz w:val="28"/>
          <w:szCs w:val="28"/>
          <w:lang w:eastAsia="en-US"/>
        </w:rPr>
        <w:t xml:space="preserve"> соблюдением условий, целей, порядка предоставления и расходования органами местного самоуправления муниципальных образований иных межбюджетных трансфертов осуществляется Комитетом.</w:t>
      </w:r>
    </w:p>
    <w:p w:rsidR="001D1B22" w:rsidRPr="00837AF7" w:rsidRDefault="00837AF7" w:rsidP="00837AF7">
      <w:pPr>
        <w:autoSpaceDE w:val="0"/>
        <w:autoSpaceDN w:val="0"/>
        <w:adjustRightInd w:val="0"/>
        <w:ind w:firstLine="540"/>
        <w:jc w:val="both"/>
      </w:pPr>
      <w:r w:rsidRPr="00837AF7">
        <w:rPr>
          <w:rFonts w:eastAsiaTheme="minorHAnsi"/>
          <w:bCs/>
          <w:sz w:val="28"/>
          <w:szCs w:val="28"/>
          <w:lang w:eastAsia="en-US"/>
        </w:rPr>
        <w:t>15. Ответственность за соблюдение настоящих Правил, а также достоверность представляемых сведений возлагается на администрации муниципальных образований.</w:t>
      </w:r>
    </w:p>
    <w:sectPr w:rsidR="001D1B22" w:rsidRPr="00837AF7" w:rsidSect="00EF6610">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C87" w:rsidRDefault="00D75C87" w:rsidP="00FA37D9">
      <w:r>
        <w:separator/>
      </w:r>
    </w:p>
  </w:endnote>
  <w:endnote w:type="continuationSeparator" w:id="0">
    <w:p w:rsidR="00D75C87" w:rsidRDefault="00D75C87" w:rsidP="00FA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C87" w:rsidRDefault="00D75C87" w:rsidP="00FA37D9">
      <w:r>
        <w:separator/>
      </w:r>
    </w:p>
  </w:footnote>
  <w:footnote w:type="continuationSeparator" w:id="0">
    <w:p w:rsidR="00D75C87" w:rsidRDefault="00D75C87" w:rsidP="00FA3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862681"/>
      <w:docPartObj>
        <w:docPartGallery w:val="Page Numbers (Top of Page)"/>
        <w:docPartUnique/>
      </w:docPartObj>
    </w:sdtPr>
    <w:sdtEndPr/>
    <w:sdtContent>
      <w:p w:rsidR="00FA37D9" w:rsidRDefault="00FA37D9">
        <w:pPr>
          <w:pStyle w:val="a7"/>
          <w:jc w:val="center"/>
        </w:pPr>
        <w:r>
          <w:fldChar w:fldCharType="begin"/>
        </w:r>
        <w:r>
          <w:instrText>PAGE   \* MERGEFORMAT</w:instrText>
        </w:r>
        <w:r>
          <w:fldChar w:fldCharType="separate"/>
        </w:r>
        <w:r w:rsidR="00837AF7">
          <w:rPr>
            <w:noProof/>
          </w:rPr>
          <w:t>3</w:t>
        </w:r>
        <w:r>
          <w:fldChar w:fldCharType="end"/>
        </w:r>
      </w:p>
    </w:sdtContent>
  </w:sdt>
  <w:p w:rsidR="00FA37D9" w:rsidRDefault="00FA37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48F0"/>
    <w:multiLevelType w:val="hybridMultilevel"/>
    <w:tmpl w:val="E98AE746"/>
    <w:lvl w:ilvl="0" w:tplc="2850E8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A40217B"/>
    <w:multiLevelType w:val="hybridMultilevel"/>
    <w:tmpl w:val="5784DE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C25767"/>
    <w:multiLevelType w:val="hybridMultilevel"/>
    <w:tmpl w:val="C0482C9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BB07E4A"/>
    <w:multiLevelType w:val="hybridMultilevel"/>
    <w:tmpl w:val="3F260AB6"/>
    <w:lvl w:ilvl="0" w:tplc="2850E8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CBD4FD9"/>
    <w:multiLevelType w:val="hybridMultilevel"/>
    <w:tmpl w:val="F1F4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4F27C2"/>
    <w:multiLevelType w:val="hybridMultilevel"/>
    <w:tmpl w:val="D090E0D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76E03240"/>
    <w:multiLevelType w:val="hybridMultilevel"/>
    <w:tmpl w:val="6B06455C"/>
    <w:lvl w:ilvl="0" w:tplc="02BE77DA">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7B004F"/>
    <w:multiLevelType w:val="hybridMultilevel"/>
    <w:tmpl w:val="19448472"/>
    <w:lvl w:ilvl="0" w:tplc="569E3BB6">
      <w:start w:val="1"/>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5"/>
  </w:num>
  <w:num w:numId="4">
    <w:abstractNumId w:val="2"/>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846"/>
    <w:rsid w:val="00000C4D"/>
    <w:rsid w:val="00003F71"/>
    <w:rsid w:val="00010AEA"/>
    <w:rsid w:val="00012E0E"/>
    <w:rsid w:val="00013F00"/>
    <w:rsid w:val="00015210"/>
    <w:rsid w:val="00016993"/>
    <w:rsid w:val="000205E1"/>
    <w:rsid w:val="000229BA"/>
    <w:rsid w:val="00022BE3"/>
    <w:rsid w:val="00022E22"/>
    <w:rsid w:val="00025E7F"/>
    <w:rsid w:val="000263EA"/>
    <w:rsid w:val="000301D1"/>
    <w:rsid w:val="000301D6"/>
    <w:rsid w:val="0003144E"/>
    <w:rsid w:val="000336AE"/>
    <w:rsid w:val="00033BBE"/>
    <w:rsid w:val="000367AE"/>
    <w:rsid w:val="00037A64"/>
    <w:rsid w:val="00040FDA"/>
    <w:rsid w:val="000413DC"/>
    <w:rsid w:val="0004196F"/>
    <w:rsid w:val="00041DD2"/>
    <w:rsid w:val="0004316A"/>
    <w:rsid w:val="00043676"/>
    <w:rsid w:val="000455C4"/>
    <w:rsid w:val="00050737"/>
    <w:rsid w:val="00053326"/>
    <w:rsid w:val="00062647"/>
    <w:rsid w:val="00064A8B"/>
    <w:rsid w:val="00065C96"/>
    <w:rsid w:val="000660FC"/>
    <w:rsid w:val="00067838"/>
    <w:rsid w:val="00070CF8"/>
    <w:rsid w:val="000726F8"/>
    <w:rsid w:val="00072D31"/>
    <w:rsid w:val="00074E2A"/>
    <w:rsid w:val="00077287"/>
    <w:rsid w:val="0008035E"/>
    <w:rsid w:val="00080921"/>
    <w:rsid w:val="00081640"/>
    <w:rsid w:val="0008172C"/>
    <w:rsid w:val="00081958"/>
    <w:rsid w:val="00082808"/>
    <w:rsid w:val="00084B66"/>
    <w:rsid w:val="000853C6"/>
    <w:rsid w:val="000854D8"/>
    <w:rsid w:val="00085B3E"/>
    <w:rsid w:val="00087F66"/>
    <w:rsid w:val="0009048C"/>
    <w:rsid w:val="00091EF1"/>
    <w:rsid w:val="000928E1"/>
    <w:rsid w:val="0009350D"/>
    <w:rsid w:val="00093B38"/>
    <w:rsid w:val="00094247"/>
    <w:rsid w:val="00095B27"/>
    <w:rsid w:val="000976F1"/>
    <w:rsid w:val="000A0C1A"/>
    <w:rsid w:val="000A1012"/>
    <w:rsid w:val="000A305B"/>
    <w:rsid w:val="000A31CA"/>
    <w:rsid w:val="000A520C"/>
    <w:rsid w:val="000A5DEA"/>
    <w:rsid w:val="000A6F1E"/>
    <w:rsid w:val="000B1F40"/>
    <w:rsid w:val="000B3B4B"/>
    <w:rsid w:val="000B5BDC"/>
    <w:rsid w:val="000B6279"/>
    <w:rsid w:val="000B6C65"/>
    <w:rsid w:val="000B7682"/>
    <w:rsid w:val="000C03DA"/>
    <w:rsid w:val="000C056A"/>
    <w:rsid w:val="000C0887"/>
    <w:rsid w:val="000C09B9"/>
    <w:rsid w:val="000C0D68"/>
    <w:rsid w:val="000C1947"/>
    <w:rsid w:val="000C3C0F"/>
    <w:rsid w:val="000C4A5F"/>
    <w:rsid w:val="000C4F92"/>
    <w:rsid w:val="000C58B4"/>
    <w:rsid w:val="000C60E4"/>
    <w:rsid w:val="000D2BF1"/>
    <w:rsid w:val="000D31CC"/>
    <w:rsid w:val="000D5195"/>
    <w:rsid w:val="000D5BE9"/>
    <w:rsid w:val="000D68FF"/>
    <w:rsid w:val="000D70BB"/>
    <w:rsid w:val="000E2B35"/>
    <w:rsid w:val="000E3435"/>
    <w:rsid w:val="000E3EC6"/>
    <w:rsid w:val="000E6A64"/>
    <w:rsid w:val="000E7773"/>
    <w:rsid w:val="000F03BC"/>
    <w:rsid w:val="000F191C"/>
    <w:rsid w:val="000F6B44"/>
    <w:rsid w:val="00100C0A"/>
    <w:rsid w:val="00100C6E"/>
    <w:rsid w:val="00101FB1"/>
    <w:rsid w:val="0010251D"/>
    <w:rsid w:val="001025DF"/>
    <w:rsid w:val="00104584"/>
    <w:rsid w:val="0010515C"/>
    <w:rsid w:val="001051C4"/>
    <w:rsid w:val="00110BC4"/>
    <w:rsid w:val="00111347"/>
    <w:rsid w:val="00111701"/>
    <w:rsid w:val="001117ED"/>
    <w:rsid w:val="0011283F"/>
    <w:rsid w:val="00112D8C"/>
    <w:rsid w:val="00113267"/>
    <w:rsid w:val="001163D5"/>
    <w:rsid w:val="00116F8E"/>
    <w:rsid w:val="00120CDA"/>
    <w:rsid w:val="0012368A"/>
    <w:rsid w:val="00123971"/>
    <w:rsid w:val="001252B0"/>
    <w:rsid w:val="0012666D"/>
    <w:rsid w:val="00127C37"/>
    <w:rsid w:val="001321F4"/>
    <w:rsid w:val="00141E4F"/>
    <w:rsid w:val="00143B8A"/>
    <w:rsid w:val="001456EC"/>
    <w:rsid w:val="001506ED"/>
    <w:rsid w:val="00153237"/>
    <w:rsid w:val="00153D60"/>
    <w:rsid w:val="00154E0F"/>
    <w:rsid w:val="00155036"/>
    <w:rsid w:val="00155C14"/>
    <w:rsid w:val="001562C0"/>
    <w:rsid w:val="00156761"/>
    <w:rsid w:val="00156EAE"/>
    <w:rsid w:val="00156FD8"/>
    <w:rsid w:val="00157BDF"/>
    <w:rsid w:val="0016094B"/>
    <w:rsid w:val="001614F0"/>
    <w:rsid w:val="001617AC"/>
    <w:rsid w:val="00161BA4"/>
    <w:rsid w:val="001630DB"/>
    <w:rsid w:val="00164281"/>
    <w:rsid w:val="0016548F"/>
    <w:rsid w:val="00165781"/>
    <w:rsid w:val="001712DF"/>
    <w:rsid w:val="0018021C"/>
    <w:rsid w:val="00183211"/>
    <w:rsid w:val="00183F6B"/>
    <w:rsid w:val="0018446C"/>
    <w:rsid w:val="00184EE9"/>
    <w:rsid w:val="001851C7"/>
    <w:rsid w:val="00187BBB"/>
    <w:rsid w:val="001916ED"/>
    <w:rsid w:val="001922BE"/>
    <w:rsid w:val="00193112"/>
    <w:rsid w:val="00193228"/>
    <w:rsid w:val="001939FC"/>
    <w:rsid w:val="00196FD6"/>
    <w:rsid w:val="0019706D"/>
    <w:rsid w:val="001A1BA2"/>
    <w:rsid w:val="001A1D76"/>
    <w:rsid w:val="001B137E"/>
    <w:rsid w:val="001B38B8"/>
    <w:rsid w:val="001B663A"/>
    <w:rsid w:val="001C229B"/>
    <w:rsid w:val="001C2DC5"/>
    <w:rsid w:val="001C48EB"/>
    <w:rsid w:val="001C6EAB"/>
    <w:rsid w:val="001C797D"/>
    <w:rsid w:val="001D07E0"/>
    <w:rsid w:val="001D1B22"/>
    <w:rsid w:val="001D1D35"/>
    <w:rsid w:val="001D268A"/>
    <w:rsid w:val="001D2A72"/>
    <w:rsid w:val="001D3CA2"/>
    <w:rsid w:val="001D3CB5"/>
    <w:rsid w:val="001D5493"/>
    <w:rsid w:val="001D5ED0"/>
    <w:rsid w:val="001D6CAD"/>
    <w:rsid w:val="001E3679"/>
    <w:rsid w:val="001E4A47"/>
    <w:rsid w:val="001E4C5A"/>
    <w:rsid w:val="001E63FF"/>
    <w:rsid w:val="001E6F5F"/>
    <w:rsid w:val="001F31AE"/>
    <w:rsid w:val="001F3D7F"/>
    <w:rsid w:val="001F434C"/>
    <w:rsid w:val="001F4E63"/>
    <w:rsid w:val="001F5E40"/>
    <w:rsid w:val="001F7821"/>
    <w:rsid w:val="00204F41"/>
    <w:rsid w:val="0020567C"/>
    <w:rsid w:val="0020734E"/>
    <w:rsid w:val="00207495"/>
    <w:rsid w:val="002100AF"/>
    <w:rsid w:val="002113E9"/>
    <w:rsid w:val="00213AD5"/>
    <w:rsid w:val="0021454B"/>
    <w:rsid w:val="002146EB"/>
    <w:rsid w:val="00215A48"/>
    <w:rsid w:val="002163BC"/>
    <w:rsid w:val="00221173"/>
    <w:rsid w:val="0022176C"/>
    <w:rsid w:val="00222258"/>
    <w:rsid w:val="00222E4E"/>
    <w:rsid w:val="0022483A"/>
    <w:rsid w:val="0022503A"/>
    <w:rsid w:val="00226099"/>
    <w:rsid w:val="002260F1"/>
    <w:rsid w:val="00230130"/>
    <w:rsid w:val="0023360E"/>
    <w:rsid w:val="0024015F"/>
    <w:rsid w:val="002419D6"/>
    <w:rsid w:val="00241D34"/>
    <w:rsid w:val="002426A4"/>
    <w:rsid w:val="00244B82"/>
    <w:rsid w:val="00246937"/>
    <w:rsid w:val="00246E2F"/>
    <w:rsid w:val="002521FA"/>
    <w:rsid w:val="00252759"/>
    <w:rsid w:val="00253045"/>
    <w:rsid w:val="00257070"/>
    <w:rsid w:val="00257C4F"/>
    <w:rsid w:val="002613A5"/>
    <w:rsid w:val="00261C55"/>
    <w:rsid w:val="00261DAD"/>
    <w:rsid w:val="00263CE6"/>
    <w:rsid w:val="00264047"/>
    <w:rsid w:val="002658A6"/>
    <w:rsid w:val="00266FCB"/>
    <w:rsid w:val="002675D8"/>
    <w:rsid w:val="00273D9D"/>
    <w:rsid w:val="002745AA"/>
    <w:rsid w:val="00276BD7"/>
    <w:rsid w:val="00281885"/>
    <w:rsid w:val="00284790"/>
    <w:rsid w:val="00284C52"/>
    <w:rsid w:val="002900C0"/>
    <w:rsid w:val="0029078F"/>
    <w:rsid w:val="00292B78"/>
    <w:rsid w:val="00293A6F"/>
    <w:rsid w:val="002A0455"/>
    <w:rsid w:val="002A1C46"/>
    <w:rsid w:val="002A31B4"/>
    <w:rsid w:val="002A399E"/>
    <w:rsid w:val="002A4275"/>
    <w:rsid w:val="002A5BC4"/>
    <w:rsid w:val="002A6FF6"/>
    <w:rsid w:val="002B07BF"/>
    <w:rsid w:val="002B23CD"/>
    <w:rsid w:val="002B4550"/>
    <w:rsid w:val="002B4EB8"/>
    <w:rsid w:val="002B537A"/>
    <w:rsid w:val="002C1EDC"/>
    <w:rsid w:val="002C4236"/>
    <w:rsid w:val="002C4771"/>
    <w:rsid w:val="002D321D"/>
    <w:rsid w:val="002D5085"/>
    <w:rsid w:val="002D518D"/>
    <w:rsid w:val="002D7BFF"/>
    <w:rsid w:val="002E146E"/>
    <w:rsid w:val="002E211E"/>
    <w:rsid w:val="002E6057"/>
    <w:rsid w:val="002E7A6E"/>
    <w:rsid w:val="002E7BCD"/>
    <w:rsid w:val="002F211C"/>
    <w:rsid w:val="002F2399"/>
    <w:rsid w:val="002F28A5"/>
    <w:rsid w:val="002F44CA"/>
    <w:rsid w:val="002F4638"/>
    <w:rsid w:val="002F5021"/>
    <w:rsid w:val="002F6EA2"/>
    <w:rsid w:val="00302526"/>
    <w:rsid w:val="00305ECF"/>
    <w:rsid w:val="00307C4E"/>
    <w:rsid w:val="003136E2"/>
    <w:rsid w:val="00313FB7"/>
    <w:rsid w:val="003145A9"/>
    <w:rsid w:val="00317FCB"/>
    <w:rsid w:val="00320726"/>
    <w:rsid w:val="003247DF"/>
    <w:rsid w:val="003255DF"/>
    <w:rsid w:val="00326FAE"/>
    <w:rsid w:val="00330A16"/>
    <w:rsid w:val="00332E4B"/>
    <w:rsid w:val="003330C4"/>
    <w:rsid w:val="00334CDB"/>
    <w:rsid w:val="003356CD"/>
    <w:rsid w:val="00341B71"/>
    <w:rsid w:val="003427F3"/>
    <w:rsid w:val="003454A4"/>
    <w:rsid w:val="003458C8"/>
    <w:rsid w:val="00347699"/>
    <w:rsid w:val="003506D1"/>
    <w:rsid w:val="003511DB"/>
    <w:rsid w:val="00351CBA"/>
    <w:rsid w:val="00352656"/>
    <w:rsid w:val="00353892"/>
    <w:rsid w:val="00354847"/>
    <w:rsid w:val="00355DF6"/>
    <w:rsid w:val="00356018"/>
    <w:rsid w:val="00356F98"/>
    <w:rsid w:val="00357679"/>
    <w:rsid w:val="0035773A"/>
    <w:rsid w:val="00360541"/>
    <w:rsid w:val="00360783"/>
    <w:rsid w:val="00363D5C"/>
    <w:rsid w:val="0036426F"/>
    <w:rsid w:val="003650FA"/>
    <w:rsid w:val="003658EB"/>
    <w:rsid w:val="00370846"/>
    <w:rsid w:val="00371A41"/>
    <w:rsid w:val="003726A2"/>
    <w:rsid w:val="00372DD7"/>
    <w:rsid w:val="00373EA1"/>
    <w:rsid w:val="00377930"/>
    <w:rsid w:val="00377F99"/>
    <w:rsid w:val="00380474"/>
    <w:rsid w:val="0038245C"/>
    <w:rsid w:val="00382AB5"/>
    <w:rsid w:val="003839D7"/>
    <w:rsid w:val="00386F72"/>
    <w:rsid w:val="00387B0B"/>
    <w:rsid w:val="00390345"/>
    <w:rsid w:val="003913C4"/>
    <w:rsid w:val="00391507"/>
    <w:rsid w:val="003919B0"/>
    <w:rsid w:val="00392D98"/>
    <w:rsid w:val="003942D6"/>
    <w:rsid w:val="00394DAF"/>
    <w:rsid w:val="003959DA"/>
    <w:rsid w:val="00397F09"/>
    <w:rsid w:val="003A1B1D"/>
    <w:rsid w:val="003A29BB"/>
    <w:rsid w:val="003A3499"/>
    <w:rsid w:val="003A4291"/>
    <w:rsid w:val="003A4E63"/>
    <w:rsid w:val="003A668C"/>
    <w:rsid w:val="003A77EA"/>
    <w:rsid w:val="003B1243"/>
    <w:rsid w:val="003B2381"/>
    <w:rsid w:val="003B5891"/>
    <w:rsid w:val="003B68AF"/>
    <w:rsid w:val="003B7C7B"/>
    <w:rsid w:val="003C0E13"/>
    <w:rsid w:val="003C1006"/>
    <w:rsid w:val="003C288C"/>
    <w:rsid w:val="003C3097"/>
    <w:rsid w:val="003C3E2F"/>
    <w:rsid w:val="003C40F4"/>
    <w:rsid w:val="003C4A82"/>
    <w:rsid w:val="003C510E"/>
    <w:rsid w:val="003C79EC"/>
    <w:rsid w:val="003D1993"/>
    <w:rsid w:val="003D2008"/>
    <w:rsid w:val="003D2C20"/>
    <w:rsid w:val="003D2CD8"/>
    <w:rsid w:val="003D5C8A"/>
    <w:rsid w:val="003E1DCB"/>
    <w:rsid w:val="003E2A3F"/>
    <w:rsid w:val="003E3B54"/>
    <w:rsid w:val="003E48A0"/>
    <w:rsid w:val="003E4E96"/>
    <w:rsid w:val="003E514E"/>
    <w:rsid w:val="003E623D"/>
    <w:rsid w:val="003E668A"/>
    <w:rsid w:val="003E78F3"/>
    <w:rsid w:val="003F0C12"/>
    <w:rsid w:val="003F308E"/>
    <w:rsid w:val="003F6321"/>
    <w:rsid w:val="003F66C3"/>
    <w:rsid w:val="003F6779"/>
    <w:rsid w:val="003F7348"/>
    <w:rsid w:val="0040069C"/>
    <w:rsid w:val="00403229"/>
    <w:rsid w:val="004054B5"/>
    <w:rsid w:val="004062EC"/>
    <w:rsid w:val="0041279E"/>
    <w:rsid w:val="00415365"/>
    <w:rsid w:val="0041570A"/>
    <w:rsid w:val="00416C80"/>
    <w:rsid w:val="004206E4"/>
    <w:rsid w:val="00420955"/>
    <w:rsid w:val="0042472B"/>
    <w:rsid w:val="004250DC"/>
    <w:rsid w:val="00426344"/>
    <w:rsid w:val="0042643F"/>
    <w:rsid w:val="00427734"/>
    <w:rsid w:val="00433583"/>
    <w:rsid w:val="00433866"/>
    <w:rsid w:val="00434D5B"/>
    <w:rsid w:val="00441B23"/>
    <w:rsid w:val="00443778"/>
    <w:rsid w:val="004442C2"/>
    <w:rsid w:val="00444D70"/>
    <w:rsid w:val="00445964"/>
    <w:rsid w:val="00445DFA"/>
    <w:rsid w:val="00450BAF"/>
    <w:rsid w:val="00454321"/>
    <w:rsid w:val="00454E21"/>
    <w:rsid w:val="0045513A"/>
    <w:rsid w:val="0045531F"/>
    <w:rsid w:val="004626BD"/>
    <w:rsid w:val="00462C2B"/>
    <w:rsid w:val="0046323C"/>
    <w:rsid w:val="00463FE7"/>
    <w:rsid w:val="00464D0B"/>
    <w:rsid w:val="00465755"/>
    <w:rsid w:val="00465E45"/>
    <w:rsid w:val="004663AD"/>
    <w:rsid w:val="00467A91"/>
    <w:rsid w:val="00467D79"/>
    <w:rsid w:val="00470833"/>
    <w:rsid w:val="00471DF0"/>
    <w:rsid w:val="004738F0"/>
    <w:rsid w:val="0047626A"/>
    <w:rsid w:val="00476C76"/>
    <w:rsid w:val="0047732D"/>
    <w:rsid w:val="00477346"/>
    <w:rsid w:val="004775F5"/>
    <w:rsid w:val="0047778E"/>
    <w:rsid w:val="00481ACE"/>
    <w:rsid w:val="00481D0D"/>
    <w:rsid w:val="004821E7"/>
    <w:rsid w:val="00485925"/>
    <w:rsid w:val="00485B7C"/>
    <w:rsid w:val="00485F21"/>
    <w:rsid w:val="004940FC"/>
    <w:rsid w:val="00494EE4"/>
    <w:rsid w:val="004A0259"/>
    <w:rsid w:val="004A798F"/>
    <w:rsid w:val="004B53A2"/>
    <w:rsid w:val="004B55B2"/>
    <w:rsid w:val="004B77EC"/>
    <w:rsid w:val="004B7F35"/>
    <w:rsid w:val="004C039D"/>
    <w:rsid w:val="004C0785"/>
    <w:rsid w:val="004C3B11"/>
    <w:rsid w:val="004C481F"/>
    <w:rsid w:val="004C5221"/>
    <w:rsid w:val="004C579B"/>
    <w:rsid w:val="004C794A"/>
    <w:rsid w:val="004D06AC"/>
    <w:rsid w:val="004D07C3"/>
    <w:rsid w:val="004D3F67"/>
    <w:rsid w:val="004D569C"/>
    <w:rsid w:val="004D7B4D"/>
    <w:rsid w:val="004D7D69"/>
    <w:rsid w:val="004E0090"/>
    <w:rsid w:val="004E3413"/>
    <w:rsid w:val="004E6599"/>
    <w:rsid w:val="004E715E"/>
    <w:rsid w:val="004F2117"/>
    <w:rsid w:val="004F31EF"/>
    <w:rsid w:val="004F36A4"/>
    <w:rsid w:val="004F4026"/>
    <w:rsid w:val="004F6A36"/>
    <w:rsid w:val="005018EB"/>
    <w:rsid w:val="00503288"/>
    <w:rsid w:val="00505825"/>
    <w:rsid w:val="00506BF9"/>
    <w:rsid w:val="00507E52"/>
    <w:rsid w:val="00510429"/>
    <w:rsid w:val="00511435"/>
    <w:rsid w:val="0051451B"/>
    <w:rsid w:val="005146EC"/>
    <w:rsid w:val="00514AF2"/>
    <w:rsid w:val="005164CF"/>
    <w:rsid w:val="00517496"/>
    <w:rsid w:val="0051755F"/>
    <w:rsid w:val="00520CE8"/>
    <w:rsid w:val="005229E2"/>
    <w:rsid w:val="00522B67"/>
    <w:rsid w:val="00524582"/>
    <w:rsid w:val="005249D6"/>
    <w:rsid w:val="005258F7"/>
    <w:rsid w:val="00526210"/>
    <w:rsid w:val="0052654F"/>
    <w:rsid w:val="0052696F"/>
    <w:rsid w:val="00530281"/>
    <w:rsid w:val="0053061E"/>
    <w:rsid w:val="00530E04"/>
    <w:rsid w:val="00532B68"/>
    <w:rsid w:val="00533EA7"/>
    <w:rsid w:val="00534C6B"/>
    <w:rsid w:val="0053511D"/>
    <w:rsid w:val="0053613D"/>
    <w:rsid w:val="005402AD"/>
    <w:rsid w:val="00541BFC"/>
    <w:rsid w:val="00541E35"/>
    <w:rsid w:val="00543FB9"/>
    <w:rsid w:val="0054421D"/>
    <w:rsid w:val="005449F0"/>
    <w:rsid w:val="00546DB6"/>
    <w:rsid w:val="005470CD"/>
    <w:rsid w:val="0054783A"/>
    <w:rsid w:val="005519F0"/>
    <w:rsid w:val="00555174"/>
    <w:rsid w:val="00560EA7"/>
    <w:rsid w:val="00564DAE"/>
    <w:rsid w:val="00567209"/>
    <w:rsid w:val="00567F09"/>
    <w:rsid w:val="0057097C"/>
    <w:rsid w:val="00571458"/>
    <w:rsid w:val="00571E59"/>
    <w:rsid w:val="00573466"/>
    <w:rsid w:val="00575AB4"/>
    <w:rsid w:val="00577086"/>
    <w:rsid w:val="00584C4D"/>
    <w:rsid w:val="00584E5A"/>
    <w:rsid w:val="0058757F"/>
    <w:rsid w:val="00592ECD"/>
    <w:rsid w:val="00594B49"/>
    <w:rsid w:val="00594F3F"/>
    <w:rsid w:val="00596A62"/>
    <w:rsid w:val="005A0E01"/>
    <w:rsid w:val="005A149E"/>
    <w:rsid w:val="005A38C3"/>
    <w:rsid w:val="005A5126"/>
    <w:rsid w:val="005A71C4"/>
    <w:rsid w:val="005B1177"/>
    <w:rsid w:val="005B1D73"/>
    <w:rsid w:val="005B1E5E"/>
    <w:rsid w:val="005B229E"/>
    <w:rsid w:val="005B2613"/>
    <w:rsid w:val="005B2AA3"/>
    <w:rsid w:val="005B2BBA"/>
    <w:rsid w:val="005B2E9E"/>
    <w:rsid w:val="005B354C"/>
    <w:rsid w:val="005B675D"/>
    <w:rsid w:val="005B67BF"/>
    <w:rsid w:val="005B748A"/>
    <w:rsid w:val="005C130E"/>
    <w:rsid w:val="005C17AD"/>
    <w:rsid w:val="005C26CB"/>
    <w:rsid w:val="005C2D66"/>
    <w:rsid w:val="005C3659"/>
    <w:rsid w:val="005C3859"/>
    <w:rsid w:val="005C5278"/>
    <w:rsid w:val="005C6A42"/>
    <w:rsid w:val="005D1069"/>
    <w:rsid w:val="005D303F"/>
    <w:rsid w:val="005D6F47"/>
    <w:rsid w:val="005D759A"/>
    <w:rsid w:val="005D7814"/>
    <w:rsid w:val="005E0058"/>
    <w:rsid w:val="005E031C"/>
    <w:rsid w:val="005E0FF3"/>
    <w:rsid w:val="005E1844"/>
    <w:rsid w:val="005E3EC5"/>
    <w:rsid w:val="005E3FD7"/>
    <w:rsid w:val="005E4B0C"/>
    <w:rsid w:val="005E4D1D"/>
    <w:rsid w:val="005E6DCD"/>
    <w:rsid w:val="005F2E03"/>
    <w:rsid w:val="005F497E"/>
    <w:rsid w:val="005F4F35"/>
    <w:rsid w:val="005F6912"/>
    <w:rsid w:val="006012BF"/>
    <w:rsid w:val="00602D73"/>
    <w:rsid w:val="00606446"/>
    <w:rsid w:val="006100F2"/>
    <w:rsid w:val="00612A96"/>
    <w:rsid w:val="00615B2F"/>
    <w:rsid w:val="00620077"/>
    <w:rsid w:val="006207A3"/>
    <w:rsid w:val="00620A0A"/>
    <w:rsid w:val="00631898"/>
    <w:rsid w:val="00631B2F"/>
    <w:rsid w:val="00632701"/>
    <w:rsid w:val="00634D54"/>
    <w:rsid w:val="006422A1"/>
    <w:rsid w:val="00644B89"/>
    <w:rsid w:val="006452DC"/>
    <w:rsid w:val="00647311"/>
    <w:rsid w:val="006473B6"/>
    <w:rsid w:val="00650C22"/>
    <w:rsid w:val="00651FB0"/>
    <w:rsid w:val="00653BD9"/>
    <w:rsid w:val="00656D29"/>
    <w:rsid w:val="006633EC"/>
    <w:rsid w:val="006640D2"/>
    <w:rsid w:val="00665E2E"/>
    <w:rsid w:val="00670451"/>
    <w:rsid w:val="00670AAC"/>
    <w:rsid w:val="0067174E"/>
    <w:rsid w:val="00671776"/>
    <w:rsid w:val="00673C5D"/>
    <w:rsid w:val="006742B6"/>
    <w:rsid w:val="006743C6"/>
    <w:rsid w:val="00675A02"/>
    <w:rsid w:val="00675E9C"/>
    <w:rsid w:val="00675FF0"/>
    <w:rsid w:val="006763B6"/>
    <w:rsid w:val="00677C37"/>
    <w:rsid w:val="006812FD"/>
    <w:rsid w:val="0068159B"/>
    <w:rsid w:val="0068522C"/>
    <w:rsid w:val="006859DA"/>
    <w:rsid w:val="00691B6A"/>
    <w:rsid w:val="00691C77"/>
    <w:rsid w:val="00691F61"/>
    <w:rsid w:val="00692D94"/>
    <w:rsid w:val="00693FE2"/>
    <w:rsid w:val="00695E1C"/>
    <w:rsid w:val="00696FBD"/>
    <w:rsid w:val="0069796D"/>
    <w:rsid w:val="006979E2"/>
    <w:rsid w:val="006A0FF0"/>
    <w:rsid w:val="006A237C"/>
    <w:rsid w:val="006A4172"/>
    <w:rsid w:val="006A6B8F"/>
    <w:rsid w:val="006B08FA"/>
    <w:rsid w:val="006B24CD"/>
    <w:rsid w:val="006B3A3E"/>
    <w:rsid w:val="006B3BF4"/>
    <w:rsid w:val="006B3F7E"/>
    <w:rsid w:val="006B4D91"/>
    <w:rsid w:val="006B55DA"/>
    <w:rsid w:val="006B7B39"/>
    <w:rsid w:val="006B7F89"/>
    <w:rsid w:val="006C3EB2"/>
    <w:rsid w:val="006C48AE"/>
    <w:rsid w:val="006C633B"/>
    <w:rsid w:val="006D092F"/>
    <w:rsid w:val="006D134C"/>
    <w:rsid w:val="006D1451"/>
    <w:rsid w:val="006D18C7"/>
    <w:rsid w:val="006D2EB2"/>
    <w:rsid w:val="006D5729"/>
    <w:rsid w:val="006D5ED1"/>
    <w:rsid w:val="006D73F0"/>
    <w:rsid w:val="006E01B8"/>
    <w:rsid w:val="006E10E0"/>
    <w:rsid w:val="006E2210"/>
    <w:rsid w:val="006E23B2"/>
    <w:rsid w:val="006E2818"/>
    <w:rsid w:val="006E492D"/>
    <w:rsid w:val="006E60AE"/>
    <w:rsid w:val="006E683D"/>
    <w:rsid w:val="006F04B8"/>
    <w:rsid w:val="006F27AA"/>
    <w:rsid w:val="006F53AC"/>
    <w:rsid w:val="006F5E21"/>
    <w:rsid w:val="006F6AED"/>
    <w:rsid w:val="006F6D3F"/>
    <w:rsid w:val="007000F7"/>
    <w:rsid w:val="0070120B"/>
    <w:rsid w:val="00707680"/>
    <w:rsid w:val="00707C98"/>
    <w:rsid w:val="00711607"/>
    <w:rsid w:val="0071409B"/>
    <w:rsid w:val="00716D84"/>
    <w:rsid w:val="00716EBB"/>
    <w:rsid w:val="007205E9"/>
    <w:rsid w:val="00721D7A"/>
    <w:rsid w:val="00721EEB"/>
    <w:rsid w:val="00722064"/>
    <w:rsid w:val="00722AE4"/>
    <w:rsid w:val="00726B43"/>
    <w:rsid w:val="00731891"/>
    <w:rsid w:val="0073275E"/>
    <w:rsid w:val="00732E04"/>
    <w:rsid w:val="007349DE"/>
    <w:rsid w:val="0073674C"/>
    <w:rsid w:val="007405A3"/>
    <w:rsid w:val="0074187F"/>
    <w:rsid w:val="00741E51"/>
    <w:rsid w:val="00743084"/>
    <w:rsid w:val="00745027"/>
    <w:rsid w:val="007501C9"/>
    <w:rsid w:val="00750CDC"/>
    <w:rsid w:val="007517F4"/>
    <w:rsid w:val="00752398"/>
    <w:rsid w:val="00753097"/>
    <w:rsid w:val="00753143"/>
    <w:rsid w:val="007536DE"/>
    <w:rsid w:val="007543F6"/>
    <w:rsid w:val="00755B2B"/>
    <w:rsid w:val="007576C1"/>
    <w:rsid w:val="00761BB4"/>
    <w:rsid w:val="00763CA9"/>
    <w:rsid w:val="00764E0C"/>
    <w:rsid w:val="00767A10"/>
    <w:rsid w:val="00770798"/>
    <w:rsid w:val="00771961"/>
    <w:rsid w:val="007771F1"/>
    <w:rsid w:val="00781597"/>
    <w:rsid w:val="00782536"/>
    <w:rsid w:val="00786D0E"/>
    <w:rsid w:val="00787F1D"/>
    <w:rsid w:val="00790CFB"/>
    <w:rsid w:val="0079114D"/>
    <w:rsid w:val="00792EC2"/>
    <w:rsid w:val="00793E3D"/>
    <w:rsid w:val="00795118"/>
    <w:rsid w:val="007957D4"/>
    <w:rsid w:val="0079656E"/>
    <w:rsid w:val="007A2047"/>
    <w:rsid w:val="007A6D3C"/>
    <w:rsid w:val="007B4DAD"/>
    <w:rsid w:val="007C0268"/>
    <w:rsid w:val="007C0488"/>
    <w:rsid w:val="007C13A2"/>
    <w:rsid w:val="007C1A38"/>
    <w:rsid w:val="007C1DC3"/>
    <w:rsid w:val="007C6D3A"/>
    <w:rsid w:val="007D5762"/>
    <w:rsid w:val="007E170D"/>
    <w:rsid w:val="007E2077"/>
    <w:rsid w:val="007E5A1B"/>
    <w:rsid w:val="007F09C0"/>
    <w:rsid w:val="007F5902"/>
    <w:rsid w:val="00800840"/>
    <w:rsid w:val="008016A2"/>
    <w:rsid w:val="008029E5"/>
    <w:rsid w:val="00803652"/>
    <w:rsid w:val="00804E11"/>
    <w:rsid w:val="00806F1B"/>
    <w:rsid w:val="00810944"/>
    <w:rsid w:val="00811887"/>
    <w:rsid w:val="008144EC"/>
    <w:rsid w:val="008151E1"/>
    <w:rsid w:val="00815CBA"/>
    <w:rsid w:val="008164B5"/>
    <w:rsid w:val="0081784F"/>
    <w:rsid w:val="008178B0"/>
    <w:rsid w:val="008217C1"/>
    <w:rsid w:val="00821E82"/>
    <w:rsid w:val="00823840"/>
    <w:rsid w:val="008240A0"/>
    <w:rsid w:val="00825DD8"/>
    <w:rsid w:val="0083073B"/>
    <w:rsid w:val="0083108E"/>
    <w:rsid w:val="00831254"/>
    <w:rsid w:val="008328B6"/>
    <w:rsid w:val="00834108"/>
    <w:rsid w:val="00837AF7"/>
    <w:rsid w:val="008403F9"/>
    <w:rsid w:val="0084051C"/>
    <w:rsid w:val="00841547"/>
    <w:rsid w:val="008422AC"/>
    <w:rsid w:val="00845A49"/>
    <w:rsid w:val="008460AE"/>
    <w:rsid w:val="008460ED"/>
    <w:rsid w:val="00846B43"/>
    <w:rsid w:val="00850AE5"/>
    <w:rsid w:val="0085244F"/>
    <w:rsid w:val="008536BF"/>
    <w:rsid w:val="00853CE8"/>
    <w:rsid w:val="00856F2E"/>
    <w:rsid w:val="00857A85"/>
    <w:rsid w:val="00864970"/>
    <w:rsid w:val="00865D1E"/>
    <w:rsid w:val="008700D1"/>
    <w:rsid w:val="008703F6"/>
    <w:rsid w:val="00872604"/>
    <w:rsid w:val="00873079"/>
    <w:rsid w:val="00873F37"/>
    <w:rsid w:val="00876371"/>
    <w:rsid w:val="00881CE9"/>
    <w:rsid w:val="00882959"/>
    <w:rsid w:val="00884521"/>
    <w:rsid w:val="0088695B"/>
    <w:rsid w:val="008877F8"/>
    <w:rsid w:val="008917FF"/>
    <w:rsid w:val="00895DD7"/>
    <w:rsid w:val="008A4459"/>
    <w:rsid w:val="008A50D6"/>
    <w:rsid w:val="008A5B7B"/>
    <w:rsid w:val="008A762C"/>
    <w:rsid w:val="008B0BC0"/>
    <w:rsid w:val="008B126E"/>
    <w:rsid w:val="008B7D88"/>
    <w:rsid w:val="008C192E"/>
    <w:rsid w:val="008C455A"/>
    <w:rsid w:val="008C588E"/>
    <w:rsid w:val="008C5F30"/>
    <w:rsid w:val="008C620A"/>
    <w:rsid w:val="008C74C8"/>
    <w:rsid w:val="008C7AE4"/>
    <w:rsid w:val="008C7FDF"/>
    <w:rsid w:val="008D19D1"/>
    <w:rsid w:val="008D43D2"/>
    <w:rsid w:val="008D6452"/>
    <w:rsid w:val="008E131F"/>
    <w:rsid w:val="008E19DA"/>
    <w:rsid w:val="008E3BE5"/>
    <w:rsid w:val="008E3E32"/>
    <w:rsid w:val="008E4A9E"/>
    <w:rsid w:val="008F0C81"/>
    <w:rsid w:val="008F160B"/>
    <w:rsid w:val="008F1A2D"/>
    <w:rsid w:val="008F2B34"/>
    <w:rsid w:val="008F2D28"/>
    <w:rsid w:val="008F5AAB"/>
    <w:rsid w:val="008F67D0"/>
    <w:rsid w:val="008F6FF5"/>
    <w:rsid w:val="0090030E"/>
    <w:rsid w:val="0090243F"/>
    <w:rsid w:val="00902F59"/>
    <w:rsid w:val="00903302"/>
    <w:rsid w:val="0090347A"/>
    <w:rsid w:val="00903779"/>
    <w:rsid w:val="00904ABE"/>
    <w:rsid w:val="00906582"/>
    <w:rsid w:val="00907D44"/>
    <w:rsid w:val="009112C0"/>
    <w:rsid w:val="00912597"/>
    <w:rsid w:val="00912AC8"/>
    <w:rsid w:val="00914158"/>
    <w:rsid w:val="009141E9"/>
    <w:rsid w:val="00923C03"/>
    <w:rsid w:val="00924858"/>
    <w:rsid w:val="00930482"/>
    <w:rsid w:val="00932A3F"/>
    <w:rsid w:val="00933A9F"/>
    <w:rsid w:val="00934B38"/>
    <w:rsid w:val="00935066"/>
    <w:rsid w:val="00936522"/>
    <w:rsid w:val="00936C44"/>
    <w:rsid w:val="00937212"/>
    <w:rsid w:val="00946C5A"/>
    <w:rsid w:val="0094769C"/>
    <w:rsid w:val="009500DF"/>
    <w:rsid w:val="00951B5F"/>
    <w:rsid w:val="00952704"/>
    <w:rsid w:val="00952C6D"/>
    <w:rsid w:val="00956797"/>
    <w:rsid w:val="009572F7"/>
    <w:rsid w:val="009573F8"/>
    <w:rsid w:val="00957773"/>
    <w:rsid w:val="00957AB5"/>
    <w:rsid w:val="00961025"/>
    <w:rsid w:val="00962851"/>
    <w:rsid w:val="00965AC9"/>
    <w:rsid w:val="00966875"/>
    <w:rsid w:val="009679AA"/>
    <w:rsid w:val="009728A5"/>
    <w:rsid w:val="00974551"/>
    <w:rsid w:val="00974C9A"/>
    <w:rsid w:val="00974D2E"/>
    <w:rsid w:val="00976D57"/>
    <w:rsid w:val="009834D1"/>
    <w:rsid w:val="0098453D"/>
    <w:rsid w:val="009845D5"/>
    <w:rsid w:val="00991006"/>
    <w:rsid w:val="00996AD7"/>
    <w:rsid w:val="009970BD"/>
    <w:rsid w:val="009976F6"/>
    <w:rsid w:val="009977D1"/>
    <w:rsid w:val="009A1C66"/>
    <w:rsid w:val="009A3218"/>
    <w:rsid w:val="009A3716"/>
    <w:rsid w:val="009A392D"/>
    <w:rsid w:val="009A5AD2"/>
    <w:rsid w:val="009A5C7A"/>
    <w:rsid w:val="009B022D"/>
    <w:rsid w:val="009B29D7"/>
    <w:rsid w:val="009B2A63"/>
    <w:rsid w:val="009B518C"/>
    <w:rsid w:val="009B6629"/>
    <w:rsid w:val="009B7422"/>
    <w:rsid w:val="009B759D"/>
    <w:rsid w:val="009B7DCD"/>
    <w:rsid w:val="009C03DB"/>
    <w:rsid w:val="009C24C5"/>
    <w:rsid w:val="009C2E1B"/>
    <w:rsid w:val="009C330D"/>
    <w:rsid w:val="009C69DC"/>
    <w:rsid w:val="009C720C"/>
    <w:rsid w:val="009D01F0"/>
    <w:rsid w:val="009D7A2C"/>
    <w:rsid w:val="009E12C4"/>
    <w:rsid w:val="009E1A14"/>
    <w:rsid w:val="009E4BDF"/>
    <w:rsid w:val="009F172C"/>
    <w:rsid w:val="009F4023"/>
    <w:rsid w:val="009F4CC8"/>
    <w:rsid w:val="009F4D53"/>
    <w:rsid w:val="009F5111"/>
    <w:rsid w:val="009F7DBA"/>
    <w:rsid w:val="00A035BB"/>
    <w:rsid w:val="00A04C19"/>
    <w:rsid w:val="00A04E86"/>
    <w:rsid w:val="00A051FC"/>
    <w:rsid w:val="00A06417"/>
    <w:rsid w:val="00A066CC"/>
    <w:rsid w:val="00A07079"/>
    <w:rsid w:val="00A0731D"/>
    <w:rsid w:val="00A07B40"/>
    <w:rsid w:val="00A10586"/>
    <w:rsid w:val="00A138DB"/>
    <w:rsid w:val="00A14364"/>
    <w:rsid w:val="00A15E8B"/>
    <w:rsid w:val="00A16FB1"/>
    <w:rsid w:val="00A17143"/>
    <w:rsid w:val="00A17F8B"/>
    <w:rsid w:val="00A204BC"/>
    <w:rsid w:val="00A2196C"/>
    <w:rsid w:val="00A21F19"/>
    <w:rsid w:val="00A2262C"/>
    <w:rsid w:val="00A23E70"/>
    <w:rsid w:val="00A23F36"/>
    <w:rsid w:val="00A25756"/>
    <w:rsid w:val="00A2623C"/>
    <w:rsid w:val="00A263E2"/>
    <w:rsid w:val="00A26993"/>
    <w:rsid w:val="00A2709F"/>
    <w:rsid w:val="00A30BC7"/>
    <w:rsid w:val="00A34B20"/>
    <w:rsid w:val="00A3564B"/>
    <w:rsid w:val="00A378BA"/>
    <w:rsid w:val="00A4027F"/>
    <w:rsid w:val="00A438F1"/>
    <w:rsid w:val="00A448CD"/>
    <w:rsid w:val="00A47636"/>
    <w:rsid w:val="00A53604"/>
    <w:rsid w:val="00A55AB7"/>
    <w:rsid w:val="00A569C5"/>
    <w:rsid w:val="00A60023"/>
    <w:rsid w:val="00A627F9"/>
    <w:rsid w:val="00A6340D"/>
    <w:rsid w:val="00A65D5E"/>
    <w:rsid w:val="00A65FA2"/>
    <w:rsid w:val="00A660A1"/>
    <w:rsid w:val="00A715DF"/>
    <w:rsid w:val="00A71F30"/>
    <w:rsid w:val="00A738ED"/>
    <w:rsid w:val="00A74167"/>
    <w:rsid w:val="00A77AA0"/>
    <w:rsid w:val="00A77F2F"/>
    <w:rsid w:val="00A8015E"/>
    <w:rsid w:val="00A81C0D"/>
    <w:rsid w:val="00A81EE2"/>
    <w:rsid w:val="00A824CD"/>
    <w:rsid w:val="00A8268E"/>
    <w:rsid w:val="00A827EA"/>
    <w:rsid w:val="00A82F84"/>
    <w:rsid w:val="00A84E7C"/>
    <w:rsid w:val="00A85735"/>
    <w:rsid w:val="00A859E8"/>
    <w:rsid w:val="00A868E6"/>
    <w:rsid w:val="00A8762D"/>
    <w:rsid w:val="00A8787A"/>
    <w:rsid w:val="00A90E0C"/>
    <w:rsid w:val="00A91B66"/>
    <w:rsid w:val="00A93802"/>
    <w:rsid w:val="00AA0020"/>
    <w:rsid w:val="00AA12DC"/>
    <w:rsid w:val="00AA16D0"/>
    <w:rsid w:val="00AA200F"/>
    <w:rsid w:val="00AA3355"/>
    <w:rsid w:val="00AA41B8"/>
    <w:rsid w:val="00AA4640"/>
    <w:rsid w:val="00AA492A"/>
    <w:rsid w:val="00AA6E28"/>
    <w:rsid w:val="00AA6F9F"/>
    <w:rsid w:val="00AA7E46"/>
    <w:rsid w:val="00AB3929"/>
    <w:rsid w:val="00AB4FE3"/>
    <w:rsid w:val="00AB571C"/>
    <w:rsid w:val="00AB60E8"/>
    <w:rsid w:val="00AB66A9"/>
    <w:rsid w:val="00AC00B3"/>
    <w:rsid w:val="00AC04AD"/>
    <w:rsid w:val="00AC1009"/>
    <w:rsid w:val="00AC2822"/>
    <w:rsid w:val="00AC47C2"/>
    <w:rsid w:val="00AC519A"/>
    <w:rsid w:val="00AC53A8"/>
    <w:rsid w:val="00AC7203"/>
    <w:rsid w:val="00AC7335"/>
    <w:rsid w:val="00AC74CF"/>
    <w:rsid w:val="00AD15BF"/>
    <w:rsid w:val="00AD1EB5"/>
    <w:rsid w:val="00AD2BED"/>
    <w:rsid w:val="00AD2DE4"/>
    <w:rsid w:val="00AD72F6"/>
    <w:rsid w:val="00AE06EB"/>
    <w:rsid w:val="00AE11F9"/>
    <w:rsid w:val="00AE17E2"/>
    <w:rsid w:val="00AE48A0"/>
    <w:rsid w:val="00AE6508"/>
    <w:rsid w:val="00AF0AED"/>
    <w:rsid w:val="00AF0EB9"/>
    <w:rsid w:val="00AF26FF"/>
    <w:rsid w:val="00AF60C7"/>
    <w:rsid w:val="00AF6A2B"/>
    <w:rsid w:val="00AF6D46"/>
    <w:rsid w:val="00B017C6"/>
    <w:rsid w:val="00B0523A"/>
    <w:rsid w:val="00B05A46"/>
    <w:rsid w:val="00B07726"/>
    <w:rsid w:val="00B10F85"/>
    <w:rsid w:val="00B17C20"/>
    <w:rsid w:val="00B20B98"/>
    <w:rsid w:val="00B2157A"/>
    <w:rsid w:val="00B221E4"/>
    <w:rsid w:val="00B24096"/>
    <w:rsid w:val="00B304EB"/>
    <w:rsid w:val="00B30FD5"/>
    <w:rsid w:val="00B3323E"/>
    <w:rsid w:val="00B35A02"/>
    <w:rsid w:val="00B40698"/>
    <w:rsid w:val="00B41885"/>
    <w:rsid w:val="00B438BC"/>
    <w:rsid w:val="00B44E9A"/>
    <w:rsid w:val="00B46534"/>
    <w:rsid w:val="00B46930"/>
    <w:rsid w:val="00B50A2A"/>
    <w:rsid w:val="00B50FB5"/>
    <w:rsid w:val="00B53993"/>
    <w:rsid w:val="00B56B8C"/>
    <w:rsid w:val="00B614AB"/>
    <w:rsid w:val="00B61A8C"/>
    <w:rsid w:val="00B6360F"/>
    <w:rsid w:val="00B63F3E"/>
    <w:rsid w:val="00B65E63"/>
    <w:rsid w:val="00B75B15"/>
    <w:rsid w:val="00B765C7"/>
    <w:rsid w:val="00B76A14"/>
    <w:rsid w:val="00B80DFE"/>
    <w:rsid w:val="00B81D34"/>
    <w:rsid w:val="00B8287B"/>
    <w:rsid w:val="00B833B0"/>
    <w:rsid w:val="00B839AF"/>
    <w:rsid w:val="00B93E30"/>
    <w:rsid w:val="00B9595A"/>
    <w:rsid w:val="00B9718C"/>
    <w:rsid w:val="00B97A69"/>
    <w:rsid w:val="00BA1ED4"/>
    <w:rsid w:val="00BA2696"/>
    <w:rsid w:val="00BA56D3"/>
    <w:rsid w:val="00BA75BF"/>
    <w:rsid w:val="00BA7C49"/>
    <w:rsid w:val="00BB0A40"/>
    <w:rsid w:val="00BB0CC3"/>
    <w:rsid w:val="00BB13FD"/>
    <w:rsid w:val="00BB2291"/>
    <w:rsid w:val="00BB2DE4"/>
    <w:rsid w:val="00BB355D"/>
    <w:rsid w:val="00BB372E"/>
    <w:rsid w:val="00BB4076"/>
    <w:rsid w:val="00BB49B6"/>
    <w:rsid w:val="00BB55EF"/>
    <w:rsid w:val="00BB5F36"/>
    <w:rsid w:val="00BB7CE5"/>
    <w:rsid w:val="00BC0CB1"/>
    <w:rsid w:val="00BC2854"/>
    <w:rsid w:val="00BC3EA8"/>
    <w:rsid w:val="00BC59D8"/>
    <w:rsid w:val="00BC5C2E"/>
    <w:rsid w:val="00BC6541"/>
    <w:rsid w:val="00BC6948"/>
    <w:rsid w:val="00BD0BFE"/>
    <w:rsid w:val="00BD14E7"/>
    <w:rsid w:val="00BD1AB3"/>
    <w:rsid w:val="00BD4E5A"/>
    <w:rsid w:val="00BD5F7E"/>
    <w:rsid w:val="00BE087A"/>
    <w:rsid w:val="00BE3B65"/>
    <w:rsid w:val="00BE3FAF"/>
    <w:rsid w:val="00BE4A1D"/>
    <w:rsid w:val="00BE5AA7"/>
    <w:rsid w:val="00BE663B"/>
    <w:rsid w:val="00BF0887"/>
    <w:rsid w:val="00BF4DB0"/>
    <w:rsid w:val="00BF4F45"/>
    <w:rsid w:val="00BF615A"/>
    <w:rsid w:val="00C02212"/>
    <w:rsid w:val="00C03D4E"/>
    <w:rsid w:val="00C04330"/>
    <w:rsid w:val="00C0577A"/>
    <w:rsid w:val="00C07209"/>
    <w:rsid w:val="00C07369"/>
    <w:rsid w:val="00C10056"/>
    <w:rsid w:val="00C104CD"/>
    <w:rsid w:val="00C12DE8"/>
    <w:rsid w:val="00C1334D"/>
    <w:rsid w:val="00C143FF"/>
    <w:rsid w:val="00C20152"/>
    <w:rsid w:val="00C22523"/>
    <w:rsid w:val="00C2257A"/>
    <w:rsid w:val="00C247A0"/>
    <w:rsid w:val="00C3160B"/>
    <w:rsid w:val="00C319A4"/>
    <w:rsid w:val="00C32342"/>
    <w:rsid w:val="00C32E48"/>
    <w:rsid w:val="00C35318"/>
    <w:rsid w:val="00C35ABC"/>
    <w:rsid w:val="00C36D03"/>
    <w:rsid w:val="00C40301"/>
    <w:rsid w:val="00C4177F"/>
    <w:rsid w:val="00C44348"/>
    <w:rsid w:val="00C459EE"/>
    <w:rsid w:val="00C45E6D"/>
    <w:rsid w:val="00C46A05"/>
    <w:rsid w:val="00C5259F"/>
    <w:rsid w:val="00C5366C"/>
    <w:rsid w:val="00C53A8D"/>
    <w:rsid w:val="00C61639"/>
    <w:rsid w:val="00C70022"/>
    <w:rsid w:val="00C72273"/>
    <w:rsid w:val="00C73A84"/>
    <w:rsid w:val="00C7553B"/>
    <w:rsid w:val="00C7675F"/>
    <w:rsid w:val="00C769C2"/>
    <w:rsid w:val="00C80483"/>
    <w:rsid w:val="00C809C9"/>
    <w:rsid w:val="00C81309"/>
    <w:rsid w:val="00C82608"/>
    <w:rsid w:val="00C833BC"/>
    <w:rsid w:val="00C83853"/>
    <w:rsid w:val="00C8527A"/>
    <w:rsid w:val="00C8580E"/>
    <w:rsid w:val="00C86511"/>
    <w:rsid w:val="00C8669B"/>
    <w:rsid w:val="00C90741"/>
    <w:rsid w:val="00C91AA9"/>
    <w:rsid w:val="00C9211D"/>
    <w:rsid w:val="00C93A4A"/>
    <w:rsid w:val="00C94405"/>
    <w:rsid w:val="00C949D2"/>
    <w:rsid w:val="00C94A14"/>
    <w:rsid w:val="00C97332"/>
    <w:rsid w:val="00C978D6"/>
    <w:rsid w:val="00CA0121"/>
    <w:rsid w:val="00CA2A2A"/>
    <w:rsid w:val="00CA43C8"/>
    <w:rsid w:val="00CA4640"/>
    <w:rsid w:val="00CA5C0E"/>
    <w:rsid w:val="00CB4A78"/>
    <w:rsid w:val="00CB78AE"/>
    <w:rsid w:val="00CC07CD"/>
    <w:rsid w:val="00CC4215"/>
    <w:rsid w:val="00CC56A7"/>
    <w:rsid w:val="00CC6207"/>
    <w:rsid w:val="00CC6259"/>
    <w:rsid w:val="00CD1906"/>
    <w:rsid w:val="00CD20DA"/>
    <w:rsid w:val="00CD245E"/>
    <w:rsid w:val="00CD345F"/>
    <w:rsid w:val="00CD388C"/>
    <w:rsid w:val="00CD3FC5"/>
    <w:rsid w:val="00CE315A"/>
    <w:rsid w:val="00CE3EC3"/>
    <w:rsid w:val="00CE4E53"/>
    <w:rsid w:val="00CE5E93"/>
    <w:rsid w:val="00CE70C6"/>
    <w:rsid w:val="00CE75A2"/>
    <w:rsid w:val="00CF1551"/>
    <w:rsid w:val="00CF2CEB"/>
    <w:rsid w:val="00CF31C4"/>
    <w:rsid w:val="00CF42EC"/>
    <w:rsid w:val="00CF50B6"/>
    <w:rsid w:val="00CF6E0C"/>
    <w:rsid w:val="00CF74C6"/>
    <w:rsid w:val="00D00AC3"/>
    <w:rsid w:val="00D02CD4"/>
    <w:rsid w:val="00D03212"/>
    <w:rsid w:val="00D06347"/>
    <w:rsid w:val="00D10CFB"/>
    <w:rsid w:val="00D12B21"/>
    <w:rsid w:val="00D13E28"/>
    <w:rsid w:val="00D15938"/>
    <w:rsid w:val="00D21616"/>
    <w:rsid w:val="00D21A07"/>
    <w:rsid w:val="00D21B7F"/>
    <w:rsid w:val="00D221AA"/>
    <w:rsid w:val="00D235FF"/>
    <w:rsid w:val="00D239E4"/>
    <w:rsid w:val="00D26436"/>
    <w:rsid w:val="00D26519"/>
    <w:rsid w:val="00D3419A"/>
    <w:rsid w:val="00D3451B"/>
    <w:rsid w:val="00D35866"/>
    <w:rsid w:val="00D36E3B"/>
    <w:rsid w:val="00D373A1"/>
    <w:rsid w:val="00D40A41"/>
    <w:rsid w:val="00D41F7D"/>
    <w:rsid w:val="00D42351"/>
    <w:rsid w:val="00D4248C"/>
    <w:rsid w:val="00D43C03"/>
    <w:rsid w:val="00D453B2"/>
    <w:rsid w:val="00D46EC1"/>
    <w:rsid w:val="00D47D8A"/>
    <w:rsid w:val="00D50FC0"/>
    <w:rsid w:val="00D51D00"/>
    <w:rsid w:val="00D51FF5"/>
    <w:rsid w:val="00D5426B"/>
    <w:rsid w:val="00D5460A"/>
    <w:rsid w:val="00D54E37"/>
    <w:rsid w:val="00D577D8"/>
    <w:rsid w:val="00D57B4F"/>
    <w:rsid w:val="00D60181"/>
    <w:rsid w:val="00D60200"/>
    <w:rsid w:val="00D626CF"/>
    <w:rsid w:val="00D66470"/>
    <w:rsid w:val="00D676CE"/>
    <w:rsid w:val="00D724BA"/>
    <w:rsid w:val="00D7276F"/>
    <w:rsid w:val="00D74F6E"/>
    <w:rsid w:val="00D75C87"/>
    <w:rsid w:val="00D76FD6"/>
    <w:rsid w:val="00D77544"/>
    <w:rsid w:val="00D8004E"/>
    <w:rsid w:val="00D82117"/>
    <w:rsid w:val="00D82E9E"/>
    <w:rsid w:val="00D86061"/>
    <w:rsid w:val="00D866CA"/>
    <w:rsid w:val="00D8764D"/>
    <w:rsid w:val="00D914FE"/>
    <w:rsid w:val="00D91DA4"/>
    <w:rsid w:val="00D965E3"/>
    <w:rsid w:val="00D9781B"/>
    <w:rsid w:val="00D97ED2"/>
    <w:rsid w:val="00DA0F4E"/>
    <w:rsid w:val="00DA1560"/>
    <w:rsid w:val="00DA1F85"/>
    <w:rsid w:val="00DA2596"/>
    <w:rsid w:val="00DA34E6"/>
    <w:rsid w:val="00DA4D72"/>
    <w:rsid w:val="00DA5155"/>
    <w:rsid w:val="00DB1947"/>
    <w:rsid w:val="00DB7431"/>
    <w:rsid w:val="00DC0918"/>
    <w:rsid w:val="00DC0CE7"/>
    <w:rsid w:val="00DD2250"/>
    <w:rsid w:val="00DD653C"/>
    <w:rsid w:val="00DE2165"/>
    <w:rsid w:val="00DE29D3"/>
    <w:rsid w:val="00DE33DF"/>
    <w:rsid w:val="00DE74FD"/>
    <w:rsid w:val="00DF0662"/>
    <w:rsid w:val="00DF0C2F"/>
    <w:rsid w:val="00DF3AF0"/>
    <w:rsid w:val="00DF6C21"/>
    <w:rsid w:val="00DF7B1D"/>
    <w:rsid w:val="00E0092C"/>
    <w:rsid w:val="00E012BA"/>
    <w:rsid w:val="00E025A9"/>
    <w:rsid w:val="00E02953"/>
    <w:rsid w:val="00E05437"/>
    <w:rsid w:val="00E0708C"/>
    <w:rsid w:val="00E13083"/>
    <w:rsid w:val="00E132C4"/>
    <w:rsid w:val="00E15AAF"/>
    <w:rsid w:val="00E1636C"/>
    <w:rsid w:val="00E1796D"/>
    <w:rsid w:val="00E17C96"/>
    <w:rsid w:val="00E2135B"/>
    <w:rsid w:val="00E2137B"/>
    <w:rsid w:val="00E214A7"/>
    <w:rsid w:val="00E23D2E"/>
    <w:rsid w:val="00E24405"/>
    <w:rsid w:val="00E24902"/>
    <w:rsid w:val="00E26A37"/>
    <w:rsid w:val="00E27863"/>
    <w:rsid w:val="00E34728"/>
    <w:rsid w:val="00E420CC"/>
    <w:rsid w:val="00E425D1"/>
    <w:rsid w:val="00E43787"/>
    <w:rsid w:val="00E50911"/>
    <w:rsid w:val="00E50F75"/>
    <w:rsid w:val="00E515B4"/>
    <w:rsid w:val="00E532D3"/>
    <w:rsid w:val="00E54B52"/>
    <w:rsid w:val="00E55026"/>
    <w:rsid w:val="00E56371"/>
    <w:rsid w:val="00E57658"/>
    <w:rsid w:val="00E634F6"/>
    <w:rsid w:val="00E664B1"/>
    <w:rsid w:val="00E66964"/>
    <w:rsid w:val="00E6700C"/>
    <w:rsid w:val="00E6749E"/>
    <w:rsid w:val="00E73E57"/>
    <w:rsid w:val="00E7742C"/>
    <w:rsid w:val="00E82FB7"/>
    <w:rsid w:val="00E841A0"/>
    <w:rsid w:val="00E858AA"/>
    <w:rsid w:val="00E86355"/>
    <w:rsid w:val="00E868BA"/>
    <w:rsid w:val="00E90B41"/>
    <w:rsid w:val="00E90EB9"/>
    <w:rsid w:val="00E9413E"/>
    <w:rsid w:val="00E948A5"/>
    <w:rsid w:val="00E9583C"/>
    <w:rsid w:val="00E9589F"/>
    <w:rsid w:val="00E96038"/>
    <w:rsid w:val="00E968A1"/>
    <w:rsid w:val="00EA0112"/>
    <w:rsid w:val="00EA10D7"/>
    <w:rsid w:val="00EA339F"/>
    <w:rsid w:val="00EA464C"/>
    <w:rsid w:val="00EA5FEA"/>
    <w:rsid w:val="00EA6757"/>
    <w:rsid w:val="00EA6CDA"/>
    <w:rsid w:val="00EA6E77"/>
    <w:rsid w:val="00EB170B"/>
    <w:rsid w:val="00EB19E3"/>
    <w:rsid w:val="00EB26CA"/>
    <w:rsid w:val="00EC0CBF"/>
    <w:rsid w:val="00EC0CD2"/>
    <w:rsid w:val="00EC0D68"/>
    <w:rsid w:val="00EC122C"/>
    <w:rsid w:val="00EC27BC"/>
    <w:rsid w:val="00EC33A7"/>
    <w:rsid w:val="00EC443F"/>
    <w:rsid w:val="00EC52EC"/>
    <w:rsid w:val="00EC583A"/>
    <w:rsid w:val="00EC58D4"/>
    <w:rsid w:val="00EC60FD"/>
    <w:rsid w:val="00ED2437"/>
    <w:rsid w:val="00ED326C"/>
    <w:rsid w:val="00ED36CD"/>
    <w:rsid w:val="00ED5567"/>
    <w:rsid w:val="00ED56B9"/>
    <w:rsid w:val="00EE0BF4"/>
    <w:rsid w:val="00EE21A9"/>
    <w:rsid w:val="00EE2243"/>
    <w:rsid w:val="00EE34F5"/>
    <w:rsid w:val="00EE3F13"/>
    <w:rsid w:val="00EE4F39"/>
    <w:rsid w:val="00EE6947"/>
    <w:rsid w:val="00EF0267"/>
    <w:rsid w:val="00EF188B"/>
    <w:rsid w:val="00EF1ABC"/>
    <w:rsid w:val="00EF3159"/>
    <w:rsid w:val="00EF3638"/>
    <w:rsid w:val="00EF5955"/>
    <w:rsid w:val="00EF61B5"/>
    <w:rsid w:val="00EF6610"/>
    <w:rsid w:val="00EF7452"/>
    <w:rsid w:val="00EF79E6"/>
    <w:rsid w:val="00F02568"/>
    <w:rsid w:val="00F04453"/>
    <w:rsid w:val="00F04AF5"/>
    <w:rsid w:val="00F0616F"/>
    <w:rsid w:val="00F0704D"/>
    <w:rsid w:val="00F07A0A"/>
    <w:rsid w:val="00F10249"/>
    <w:rsid w:val="00F11153"/>
    <w:rsid w:val="00F12486"/>
    <w:rsid w:val="00F14672"/>
    <w:rsid w:val="00F14E9E"/>
    <w:rsid w:val="00F16402"/>
    <w:rsid w:val="00F2360C"/>
    <w:rsid w:val="00F25D9F"/>
    <w:rsid w:val="00F317F9"/>
    <w:rsid w:val="00F31EEF"/>
    <w:rsid w:val="00F3236E"/>
    <w:rsid w:val="00F35573"/>
    <w:rsid w:val="00F412B4"/>
    <w:rsid w:val="00F4231B"/>
    <w:rsid w:val="00F47AA1"/>
    <w:rsid w:val="00F47B99"/>
    <w:rsid w:val="00F47CB7"/>
    <w:rsid w:val="00F51DB7"/>
    <w:rsid w:val="00F51E3B"/>
    <w:rsid w:val="00F54225"/>
    <w:rsid w:val="00F547A1"/>
    <w:rsid w:val="00F54A7E"/>
    <w:rsid w:val="00F554BE"/>
    <w:rsid w:val="00F55BF6"/>
    <w:rsid w:val="00F56348"/>
    <w:rsid w:val="00F56DF9"/>
    <w:rsid w:val="00F61BF5"/>
    <w:rsid w:val="00F62781"/>
    <w:rsid w:val="00F66E48"/>
    <w:rsid w:val="00F67D04"/>
    <w:rsid w:val="00F7100A"/>
    <w:rsid w:val="00F729C8"/>
    <w:rsid w:val="00F72DFF"/>
    <w:rsid w:val="00F7678A"/>
    <w:rsid w:val="00F8045E"/>
    <w:rsid w:val="00F80B18"/>
    <w:rsid w:val="00F80E64"/>
    <w:rsid w:val="00F81527"/>
    <w:rsid w:val="00F836DC"/>
    <w:rsid w:val="00F86515"/>
    <w:rsid w:val="00F90DCE"/>
    <w:rsid w:val="00F92283"/>
    <w:rsid w:val="00F9659B"/>
    <w:rsid w:val="00FA2C05"/>
    <w:rsid w:val="00FA37D9"/>
    <w:rsid w:val="00FA3D36"/>
    <w:rsid w:val="00FA57F9"/>
    <w:rsid w:val="00FA6119"/>
    <w:rsid w:val="00FA79F7"/>
    <w:rsid w:val="00FA7C4F"/>
    <w:rsid w:val="00FA7DD4"/>
    <w:rsid w:val="00FB0BB4"/>
    <w:rsid w:val="00FB4CDC"/>
    <w:rsid w:val="00FC2988"/>
    <w:rsid w:val="00FC324A"/>
    <w:rsid w:val="00FC6224"/>
    <w:rsid w:val="00FC6DB9"/>
    <w:rsid w:val="00FD0688"/>
    <w:rsid w:val="00FD0880"/>
    <w:rsid w:val="00FD2D09"/>
    <w:rsid w:val="00FD2EE7"/>
    <w:rsid w:val="00FD5909"/>
    <w:rsid w:val="00FD7ECE"/>
    <w:rsid w:val="00FE2703"/>
    <w:rsid w:val="00FE466F"/>
    <w:rsid w:val="00FE506D"/>
    <w:rsid w:val="00FF091F"/>
    <w:rsid w:val="00FF3ECB"/>
    <w:rsid w:val="00FF4385"/>
    <w:rsid w:val="00FF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846"/>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6AC"/>
    <w:rPr>
      <w:rFonts w:ascii="Tahoma" w:hAnsi="Tahoma" w:cs="Tahoma"/>
      <w:sz w:val="16"/>
      <w:szCs w:val="16"/>
    </w:rPr>
  </w:style>
  <w:style w:type="character" w:customStyle="1" w:styleId="a4">
    <w:name w:val="Текст выноски Знак"/>
    <w:basedOn w:val="a0"/>
    <w:link w:val="a3"/>
    <w:uiPriority w:val="99"/>
    <w:semiHidden/>
    <w:rsid w:val="004D06AC"/>
    <w:rPr>
      <w:rFonts w:ascii="Tahoma" w:eastAsia="Times New Roman" w:hAnsi="Tahoma" w:cs="Tahoma"/>
      <w:sz w:val="16"/>
      <w:szCs w:val="16"/>
      <w:lang w:eastAsia="ru-RU"/>
    </w:rPr>
  </w:style>
  <w:style w:type="paragraph" w:styleId="a5">
    <w:name w:val="List Paragraph"/>
    <w:basedOn w:val="a"/>
    <w:uiPriority w:val="34"/>
    <w:qFormat/>
    <w:rsid w:val="00934B38"/>
    <w:pPr>
      <w:ind w:left="720"/>
      <w:contextualSpacing/>
    </w:pPr>
  </w:style>
  <w:style w:type="paragraph" w:styleId="HTML">
    <w:name w:val="HTML Preformatted"/>
    <w:basedOn w:val="a"/>
    <w:link w:val="HTML0"/>
    <w:uiPriority w:val="99"/>
    <w:semiHidden/>
    <w:unhideWhenUsed/>
    <w:rsid w:val="001D6CAD"/>
    <w:rPr>
      <w:rFonts w:ascii="Consolas" w:hAnsi="Consolas" w:cs="Consolas"/>
      <w:sz w:val="20"/>
      <w:szCs w:val="20"/>
    </w:rPr>
  </w:style>
  <w:style w:type="character" w:customStyle="1" w:styleId="HTML0">
    <w:name w:val="Стандартный HTML Знак"/>
    <w:basedOn w:val="a0"/>
    <w:link w:val="HTML"/>
    <w:uiPriority w:val="99"/>
    <w:semiHidden/>
    <w:rsid w:val="001D6CAD"/>
    <w:rPr>
      <w:rFonts w:ascii="Consolas" w:eastAsia="Times New Roman" w:hAnsi="Consolas" w:cs="Consolas"/>
      <w:sz w:val="20"/>
      <w:szCs w:val="20"/>
      <w:lang w:eastAsia="ru-RU"/>
    </w:rPr>
  </w:style>
  <w:style w:type="character" w:styleId="a6">
    <w:name w:val="Hyperlink"/>
    <w:basedOn w:val="a0"/>
    <w:uiPriority w:val="99"/>
    <w:unhideWhenUsed/>
    <w:rsid w:val="00E34728"/>
    <w:rPr>
      <w:color w:val="0000FF" w:themeColor="hyperlink"/>
      <w:u w:val="single"/>
    </w:rPr>
  </w:style>
  <w:style w:type="paragraph" w:customStyle="1" w:styleId="ConsPlusTitle">
    <w:name w:val="ConsPlusTitle"/>
    <w:rsid w:val="00494EE4"/>
    <w:pPr>
      <w:widowControl w:val="0"/>
      <w:autoSpaceDE w:val="0"/>
      <w:autoSpaceDN w:val="0"/>
      <w:spacing w:line="240" w:lineRule="auto"/>
    </w:pPr>
    <w:rPr>
      <w:rFonts w:ascii="Arial" w:eastAsiaTheme="minorEastAsia" w:hAnsi="Arial" w:cs="Arial"/>
      <w:b/>
      <w:sz w:val="20"/>
      <w:lang w:eastAsia="ru-RU"/>
    </w:rPr>
  </w:style>
  <w:style w:type="paragraph" w:customStyle="1" w:styleId="ConsPlusNormal">
    <w:name w:val="ConsPlusNormal"/>
    <w:rsid w:val="00C8669B"/>
    <w:pPr>
      <w:widowControl w:val="0"/>
      <w:autoSpaceDE w:val="0"/>
      <w:autoSpaceDN w:val="0"/>
      <w:spacing w:line="240" w:lineRule="auto"/>
    </w:pPr>
    <w:rPr>
      <w:rFonts w:ascii="Arial" w:eastAsiaTheme="minorEastAsia" w:hAnsi="Arial" w:cs="Arial"/>
      <w:sz w:val="20"/>
      <w:lang w:eastAsia="ru-RU"/>
    </w:rPr>
  </w:style>
  <w:style w:type="paragraph" w:styleId="a7">
    <w:name w:val="header"/>
    <w:basedOn w:val="a"/>
    <w:link w:val="a8"/>
    <w:uiPriority w:val="99"/>
    <w:unhideWhenUsed/>
    <w:rsid w:val="00FA37D9"/>
    <w:pPr>
      <w:tabs>
        <w:tab w:val="center" w:pos="4677"/>
        <w:tab w:val="right" w:pos="9355"/>
      </w:tabs>
    </w:pPr>
  </w:style>
  <w:style w:type="character" w:customStyle="1" w:styleId="a8">
    <w:name w:val="Верхний колонтитул Знак"/>
    <w:basedOn w:val="a0"/>
    <w:link w:val="a7"/>
    <w:uiPriority w:val="99"/>
    <w:rsid w:val="00FA37D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A37D9"/>
    <w:pPr>
      <w:tabs>
        <w:tab w:val="center" w:pos="4677"/>
        <w:tab w:val="right" w:pos="9355"/>
      </w:tabs>
    </w:pPr>
  </w:style>
  <w:style w:type="character" w:customStyle="1" w:styleId="aa">
    <w:name w:val="Нижний колонтитул Знак"/>
    <w:basedOn w:val="a0"/>
    <w:link w:val="a9"/>
    <w:uiPriority w:val="99"/>
    <w:rsid w:val="00FA37D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846"/>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6AC"/>
    <w:rPr>
      <w:rFonts w:ascii="Tahoma" w:hAnsi="Tahoma" w:cs="Tahoma"/>
      <w:sz w:val="16"/>
      <w:szCs w:val="16"/>
    </w:rPr>
  </w:style>
  <w:style w:type="character" w:customStyle="1" w:styleId="a4">
    <w:name w:val="Текст выноски Знак"/>
    <w:basedOn w:val="a0"/>
    <w:link w:val="a3"/>
    <w:uiPriority w:val="99"/>
    <w:semiHidden/>
    <w:rsid w:val="004D06AC"/>
    <w:rPr>
      <w:rFonts w:ascii="Tahoma" w:eastAsia="Times New Roman" w:hAnsi="Tahoma" w:cs="Tahoma"/>
      <w:sz w:val="16"/>
      <w:szCs w:val="16"/>
      <w:lang w:eastAsia="ru-RU"/>
    </w:rPr>
  </w:style>
  <w:style w:type="paragraph" w:styleId="a5">
    <w:name w:val="List Paragraph"/>
    <w:basedOn w:val="a"/>
    <w:uiPriority w:val="34"/>
    <w:qFormat/>
    <w:rsid w:val="00934B38"/>
    <w:pPr>
      <w:ind w:left="720"/>
      <w:contextualSpacing/>
    </w:pPr>
  </w:style>
  <w:style w:type="paragraph" w:styleId="HTML">
    <w:name w:val="HTML Preformatted"/>
    <w:basedOn w:val="a"/>
    <w:link w:val="HTML0"/>
    <w:uiPriority w:val="99"/>
    <w:semiHidden/>
    <w:unhideWhenUsed/>
    <w:rsid w:val="001D6CAD"/>
    <w:rPr>
      <w:rFonts w:ascii="Consolas" w:hAnsi="Consolas" w:cs="Consolas"/>
      <w:sz w:val="20"/>
      <w:szCs w:val="20"/>
    </w:rPr>
  </w:style>
  <w:style w:type="character" w:customStyle="1" w:styleId="HTML0">
    <w:name w:val="Стандартный HTML Знак"/>
    <w:basedOn w:val="a0"/>
    <w:link w:val="HTML"/>
    <w:uiPriority w:val="99"/>
    <w:semiHidden/>
    <w:rsid w:val="001D6CAD"/>
    <w:rPr>
      <w:rFonts w:ascii="Consolas" w:eastAsia="Times New Roman" w:hAnsi="Consolas" w:cs="Consolas"/>
      <w:sz w:val="20"/>
      <w:szCs w:val="20"/>
      <w:lang w:eastAsia="ru-RU"/>
    </w:rPr>
  </w:style>
  <w:style w:type="character" w:styleId="a6">
    <w:name w:val="Hyperlink"/>
    <w:basedOn w:val="a0"/>
    <w:uiPriority w:val="99"/>
    <w:unhideWhenUsed/>
    <w:rsid w:val="00E34728"/>
    <w:rPr>
      <w:color w:val="0000FF" w:themeColor="hyperlink"/>
      <w:u w:val="single"/>
    </w:rPr>
  </w:style>
  <w:style w:type="paragraph" w:customStyle="1" w:styleId="ConsPlusTitle">
    <w:name w:val="ConsPlusTitle"/>
    <w:rsid w:val="00494EE4"/>
    <w:pPr>
      <w:widowControl w:val="0"/>
      <w:autoSpaceDE w:val="0"/>
      <w:autoSpaceDN w:val="0"/>
      <w:spacing w:line="240" w:lineRule="auto"/>
    </w:pPr>
    <w:rPr>
      <w:rFonts w:ascii="Arial" w:eastAsiaTheme="minorEastAsia" w:hAnsi="Arial" w:cs="Arial"/>
      <w:b/>
      <w:sz w:val="20"/>
      <w:lang w:eastAsia="ru-RU"/>
    </w:rPr>
  </w:style>
  <w:style w:type="paragraph" w:customStyle="1" w:styleId="ConsPlusNormal">
    <w:name w:val="ConsPlusNormal"/>
    <w:rsid w:val="00C8669B"/>
    <w:pPr>
      <w:widowControl w:val="0"/>
      <w:autoSpaceDE w:val="0"/>
      <w:autoSpaceDN w:val="0"/>
      <w:spacing w:line="240" w:lineRule="auto"/>
    </w:pPr>
    <w:rPr>
      <w:rFonts w:ascii="Arial" w:eastAsiaTheme="minorEastAsia" w:hAnsi="Arial" w:cs="Arial"/>
      <w:sz w:val="20"/>
      <w:lang w:eastAsia="ru-RU"/>
    </w:rPr>
  </w:style>
  <w:style w:type="paragraph" w:styleId="a7">
    <w:name w:val="header"/>
    <w:basedOn w:val="a"/>
    <w:link w:val="a8"/>
    <w:uiPriority w:val="99"/>
    <w:unhideWhenUsed/>
    <w:rsid w:val="00FA37D9"/>
    <w:pPr>
      <w:tabs>
        <w:tab w:val="center" w:pos="4677"/>
        <w:tab w:val="right" w:pos="9355"/>
      </w:tabs>
    </w:pPr>
  </w:style>
  <w:style w:type="character" w:customStyle="1" w:styleId="a8">
    <w:name w:val="Верхний колонтитул Знак"/>
    <w:basedOn w:val="a0"/>
    <w:link w:val="a7"/>
    <w:uiPriority w:val="99"/>
    <w:rsid w:val="00FA37D9"/>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A37D9"/>
    <w:pPr>
      <w:tabs>
        <w:tab w:val="center" w:pos="4677"/>
        <w:tab w:val="right" w:pos="9355"/>
      </w:tabs>
    </w:pPr>
  </w:style>
  <w:style w:type="character" w:customStyle="1" w:styleId="aa">
    <w:name w:val="Нижний колонтитул Знак"/>
    <w:basedOn w:val="a0"/>
    <w:link w:val="a9"/>
    <w:uiPriority w:val="99"/>
    <w:rsid w:val="00FA37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86291">
      <w:bodyDiv w:val="1"/>
      <w:marLeft w:val="0"/>
      <w:marRight w:val="0"/>
      <w:marTop w:val="0"/>
      <w:marBottom w:val="0"/>
      <w:divBdr>
        <w:top w:val="none" w:sz="0" w:space="0" w:color="auto"/>
        <w:left w:val="none" w:sz="0" w:space="0" w:color="auto"/>
        <w:bottom w:val="none" w:sz="0" w:space="0" w:color="auto"/>
        <w:right w:val="none" w:sz="0" w:space="0" w:color="auto"/>
      </w:divBdr>
    </w:div>
    <w:div w:id="1347560950">
      <w:bodyDiv w:val="1"/>
      <w:marLeft w:val="0"/>
      <w:marRight w:val="0"/>
      <w:marTop w:val="0"/>
      <w:marBottom w:val="0"/>
      <w:divBdr>
        <w:top w:val="none" w:sz="0" w:space="0" w:color="auto"/>
        <w:left w:val="none" w:sz="0" w:space="0" w:color="auto"/>
        <w:bottom w:val="none" w:sz="0" w:space="0" w:color="auto"/>
        <w:right w:val="none" w:sz="0" w:space="0" w:color="auto"/>
      </w:divBdr>
    </w:div>
    <w:div w:id="14260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2314C-FE8B-4A3F-AA12-FCDCBF9C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931</Words>
  <Characters>5308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Старостина Рузанна Левоновна</cp:lastModifiedBy>
  <cp:revision>6</cp:revision>
  <cp:lastPrinted>2023-07-31T11:39:00Z</cp:lastPrinted>
  <dcterms:created xsi:type="dcterms:W3CDTF">2023-08-22T12:49:00Z</dcterms:created>
  <dcterms:modified xsi:type="dcterms:W3CDTF">2024-08-26T10:37:00Z</dcterms:modified>
</cp:coreProperties>
</file>