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A" w:rsidRPr="00D63CD2" w:rsidRDefault="007431FA" w:rsidP="00A36016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D0430" w:rsidRDefault="007431FA" w:rsidP="003D0430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3D0430" w:rsidRDefault="003D0430" w:rsidP="003D0430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2023 года № 145-оз</w:t>
      </w:r>
    </w:p>
    <w:p w:rsidR="007431FA" w:rsidRDefault="007431FA" w:rsidP="003D0430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2E74" w:rsidRDefault="00CF2E74" w:rsidP="003D0430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891A6A" w:rsidRPr="00891A6A" w:rsidRDefault="00891A6A" w:rsidP="00891A6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апреля 2024 года № 36-оз)</w:t>
      </w:r>
    </w:p>
    <w:p w:rsidR="009E0E4D" w:rsidRPr="00D63CD2" w:rsidRDefault="009E0E4D" w:rsidP="00891A6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EF" w:rsidRPr="00416EC1" w:rsidRDefault="00F552EF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EC1" w:rsidRPr="00416EC1" w:rsidRDefault="00416EC1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4D" w:rsidRPr="0073070A" w:rsidRDefault="003B21EE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3070A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дресная инвестиционная программа 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9E0E4D" w:rsidRPr="00823ADA" w:rsidRDefault="009E0E4D" w:rsidP="0041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A" w:rsidRPr="00823ADA" w:rsidRDefault="00823ADA" w:rsidP="0041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24" w:rsidRPr="00F31A24" w:rsidRDefault="00F31A24" w:rsidP="00F552E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7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30"/>
        <w:gridCol w:w="1419"/>
        <w:gridCol w:w="1419"/>
        <w:gridCol w:w="1307"/>
        <w:gridCol w:w="1276"/>
        <w:gridCol w:w="1276"/>
        <w:gridCol w:w="1276"/>
        <w:gridCol w:w="1280"/>
        <w:gridCol w:w="1276"/>
        <w:gridCol w:w="1273"/>
        <w:gridCol w:w="1521"/>
      </w:tblGrid>
      <w:tr w:rsidR="000B45D3" w:rsidRPr="005E404E" w:rsidTr="000B45D3">
        <w:trPr>
          <w:cantSplit/>
          <w:trHeight w:val="2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I. Программная часть</w:t>
            </w:r>
          </w:p>
        </w:tc>
      </w:tr>
      <w:tr w:rsidR="000B45D3" w:rsidRPr="005E404E" w:rsidTr="00CF2E74">
        <w:trPr>
          <w:cantSplit/>
          <w:trHeight w:val="20"/>
          <w:tblHeader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Сумма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(тысяч рублей)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823ADA" w:rsidRDefault="000B45D3" w:rsidP="000B45D3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823AD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0B45D3" w:rsidRPr="005E404E" w:rsidTr="00CF2E74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0B45D3" w:rsidRPr="005E404E" w:rsidTr="00DA69C7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0B45D3" w:rsidRPr="005E404E" w:rsidTr="00DA69C7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1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</w:tbl>
    <w:p w:rsidR="000B45D3" w:rsidRPr="00DA69C7" w:rsidRDefault="000B45D3" w:rsidP="00DA69C7">
      <w:pPr>
        <w:tabs>
          <w:tab w:val="left" w:pos="1954"/>
          <w:tab w:val="left" w:pos="3374"/>
          <w:tab w:val="left" w:pos="4793"/>
          <w:tab w:val="left" w:pos="6100"/>
          <w:tab w:val="left" w:pos="7376"/>
          <w:tab w:val="left" w:pos="8652"/>
          <w:tab w:val="left" w:pos="9928"/>
          <w:tab w:val="left" w:pos="11207"/>
          <w:tab w:val="left" w:pos="12483"/>
          <w:tab w:val="left" w:pos="13756"/>
        </w:tabs>
        <w:spacing w:after="0" w:line="14" w:lineRule="auto"/>
        <w:ind w:left="-176" w:right="-57"/>
        <w:rPr>
          <w:rFonts w:ascii="Times New Roman" w:eastAsia="Times New Roman" w:hAnsi="Times New Roman" w:cs="Times New Roman"/>
          <w:bCs/>
          <w:spacing w:val="-2"/>
          <w:sz w:val="2"/>
          <w:szCs w:val="2"/>
          <w:lang w:eastAsia="ru-RU"/>
        </w:rPr>
      </w:pPr>
    </w:p>
    <w:tbl>
      <w:tblPr>
        <w:tblW w:w="507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30"/>
        <w:gridCol w:w="1420"/>
        <w:gridCol w:w="1419"/>
        <w:gridCol w:w="1307"/>
        <w:gridCol w:w="1276"/>
        <w:gridCol w:w="1276"/>
        <w:gridCol w:w="1276"/>
        <w:gridCol w:w="1270"/>
        <w:gridCol w:w="9"/>
        <w:gridCol w:w="1264"/>
        <w:gridCol w:w="12"/>
        <w:gridCol w:w="1264"/>
        <w:gridCol w:w="9"/>
        <w:gridCol w:w="1521"/>
      </w:tblGrid>
      <w:tr w:rsidR="000B45D3" w:rsidRPr="005E404E" w:rsidTr="000B45D3">
        <w:trPr>
          <w:cantSplit/>
          <w:trHeight w:val="20"/>
          <w:tblHeader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tabs>
                <w:tab w:val="left" w:pos="530"/>
                <w:tab w:val="center" w:pos="601"/>
              </w:tabs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11</w:t>
            </w:r>
          </w:p>
        </w:tc>
      </w:tr>
      <w:tr w:rsidR="00CF2E74" w:rsidRPr="00AF1931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C878C3" w:rsidRDefault="00CF2E74" w:rsidP="00CF2E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32 445 521,1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13 116 058,7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19 329 462,4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16 444 367,0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9 426 221,1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7 018 145,9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15 954 738,5</w:t>
            </w:r>
          </w:p>
        </w:tc>
        <w:tc>
          <w:tcPr>
            <w:tcW w:w="41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13 028 362,5</w:t>
            </w:r>
          </w:p>
        </w:tc>
        <w:tc>
          <w:tcPr>
            <w:tcW w:w="41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74" w:rsidRPr="00347FC1" w:rsidRDefault="00CF2E74" w:rsidP="00CF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2 926 376,0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74" w:rsidRPr="00C878C3" w:rsidRDefault="00CF2E74" w:rsidP="00CF2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A52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C878C3" w:rsidRDefault="00D66A52" w:rsidP="00D66A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32 284 286,3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12 954 823,9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19 329 462,4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16 278 662,8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9 260 516,9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7 018 145,9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15 779 572,4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12 853 196,4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2 926 376,0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52" w:rsidRPr="00C878C3" w:rsidRDefault="00D66A52" w:rsidP="00D66A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A52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C878C3" w:rsidRDefault="00D66A52" w:rsidP="00D66A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здравоохранения </w:t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2 275 119,7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2 275 119,7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2 809 446,5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2 809 446,5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317 323,0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317 323,0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6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2" w:rsidRPr="00C878C3" w:rsidRDefault="00D66A52" w:rsidP="00D66A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A52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66A52" w:rsidRPr="004F31CD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Отраслевой проект "Обеспечение медицинских организаций системы здравоохранения </w:t>
            </w:r>
            <w:r w:rsidRPr="004F31CD">
              <w:rPr>
                <w:rFonts w:ascii="Times New Roman" w:eastAsia="Times New Roman" w:hAnsi="Times New Roman" w:cs="Times New Roman"/>
                <w:spacing w:val="-8"/>
                <w:szCs w:val="24"/>
                <w:lang w:eastAsia="ru-RU"/>
              </w:rPr>
              <w:t>квалифицированными</w:t>
            </w: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кадрами"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185 700,0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C878C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66A52" w:rsidRPr="00C878C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по здраво-охранению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5078BC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2" w:rsidRPr="00F20DB3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объектов здравоохранения"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C878C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66A52" w:rsidRPr="00F20DB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по здраво-охранению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D66A52" w:rsidRPr="00F20DB3" w:rsidTr="005078BC">
        <w:trPr>
          <w:cantSplit/>
          <w:trHeight w:val="2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739 125,2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739 125,2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690 376,5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690 376,5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131 623,0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131 623,0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66A52" w:rsidRPr="00F20DB3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Региональный проект</w:t>
            </w: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"Модернизация первичного звена здравоохранения Российской Федерации"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1 350 294,5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1 350 294,5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1 933 370,0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1 933 370,0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0D1AD1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7 156 786,8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216 520,0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6 940 266,8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4 101 568,3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3 755 357,3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1 952 318,8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81 172,0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1 871 146,8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D66A52" w:rsidRPr="00F20DB3" w:rsidTr="00CF2E74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pageBreakBefore/>
              <w:spacing w:after="0" w:line="235" w:lineRule="auto"/>
              <w:ind w:left="-57" w:right="-170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Отраслевой проект "Сохранение 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и развитие материально-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общего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2 631 461,2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2 621 461,2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2 917 095,0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2 717 095,0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1 393 958,0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1 393 958,0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pageBreakBefore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A94CE0">
        <w:trPr>
          <w:cantSplit/>
          <w:trHeight w:val="2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A52" w:rsidRPr="00A94CE0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0D1AD1" w:rsidRDefault="00D66A52" w:rsidP="006220EF">
            <w:pPr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профессионального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206 520,0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206 520,0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81 172,0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81 172,0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D66A52" w:rsidRPr="00F20DB3" w:rsidTr="004C13C3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2" w:rsidRPr="000D1AD1" w:rsidRDefault="00D66A52" w:rsidP="006220EF">
            <w:pPr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дошкольного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A52" w:rsidRPr="00A94CE0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F20DB3">
        <w:trPr>
          <w:cantSplit/>
          <w:trHeight w:val="2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2 953 065,3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2 953 065,3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801 256,4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801 256,4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247 578,0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247 578,0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D66A52" w:rsidRPr="00F20DB3" w:rsidTr="004F128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66A52" w:rsidRPr="000D1AD1" w:rsidRDefault="00D66A52" w:rsidP="006220EF">
            <w:pPr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"Современная школа"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229 610,9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229 610,9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229 610,8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229 610,8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A52" w:rsidRPr="00A94CE0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D66A52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967 498,2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967 498,2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347FC1" w:rsidRDefault="00D66A52" w:rsidP="006220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F20DB3" w:rsidRDefault="00D66A52" w:rsidP="006220E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D66A52" w:rsidRPr="00286B4D" w:rsidTr="00D56F1D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286B4D" w:rsidRDefault="00D66A52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Государственная программа Ленинградской области </w:t>
            </w:r>
            <w:r w:rsidRPr="00286B4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"Социальная поддержка отдельных категорий граждан в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52" w:rsidRPr="00286B4D" w:rsidRDefault="00D66A52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286B4D" w:rsidRDefault="00D66A52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178D" w:rsidRPr="00F20DB3" w:rsidTr="00D56F1D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Отраслевой проект "Развитие инфраструктуры для организации обеспечения медицинскими изделиями, предназначенными </w:t>
            </w:r>
            <w:r w:rsidRPr="0055178D">
              <w:rPr>
                <w:rFonts w:ascii="Times New Roman" w:eastAsia="Times New Roman" w:hAnsi="Times New Roman" w:cs="Times New Roman"/>
                <w:lang w:eastAsia="ru-RU"/>
              </w:rPr>
              <w:t>для оказания протезно-ортопедической</w:t>
            </w:r>
            <w:r w:rsidRPr="0055178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помощи инвалидам"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55178D" w:rsidRPr="00286B4D" w:rsidTr="00D56F1D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286B4D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 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75 847,8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75 847,8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286B4D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286B4D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178D" w:rsidRPr="00F20DB3" w:rsidTr="00D56F1D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молодежной политики"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75 847,8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75 847,8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1 899 339,4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995 100,5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904 238,9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950 012,2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584 280,0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850 232,1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850 232,1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643 452,5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643 452,5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4F128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5178D" w:rsidRPr="004F128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спорту </w:t>
            </w:r>
            <w:r w:rsidRPr="004F128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662 323,8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72 616,0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589 707,8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584 280,0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584 280,0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850 232,1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850 232,1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55178D" w:rsidRPr="00F20DB3" w:rsidTr="00F9031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31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норма жизни"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279 032,0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279 032,0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4F128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5178D" w:rsidRPr="004F128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спорту </w:t>
            </w:r>
            <w:r w:rsidRPr="004F128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314 531,1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314 531,1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487 354,2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477 354,2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487 354,2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477 354,2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137 223,0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137 223,0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55178D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0D1AD1" w:rsidRDefault="0055178D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качественным жильем граждан на территории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9 863 498,0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9 863 498,0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1 708 075,8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1 708 075,8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8D" w:rsidRPr="00347FC1" w:rsidRDefault="0055178D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8D" w:rsidRPr="00F20DB3" w:rsidRDefault="0055178D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62137B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261 450,9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261 450,9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61 877,2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61 877,2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"Жилье"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61 405,7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61 405,7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устойчивого сокращения непригодного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проживания жилищного фонда (Ленинградская область)"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9 540 641,4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9 540 641,4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1 629 310,3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1 629 310,3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775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 "Обеспечение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устойчивого </w:t>
            </w:r>
            <w:r w:rsidRPr="00775E2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функционирования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инженерной инфраструктуры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энергоэффек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тивности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1 221 967,0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623 560,7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598 406,3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838 244,2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517 309,2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320 935,0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571 996,3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497 783,1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74 213,2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775E2B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37B" w:rsidRPr="00F20DB3" w:rsidTr="00E737ED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 коммунальной инфраструктуры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0D1AD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775E2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62137B" w:rsidRPr="00F20DB3" w:rsidTr="00CF2E74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водоотведения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482 938,1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278 492,0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204 446,1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526 837,8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304 609,2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222 228,6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324 719,3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285 083,1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39 636,2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775E2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62137B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"Чистая вода"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496 936,2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345 068,7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151 867,5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775E2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62137B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"Обеспечение надежности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снабжения населения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организаций Ленинградской области электрической 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 тепловой энергией"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242 092,7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242 092,7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98 706,4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98 706,4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34 577,0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34 577,0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3584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топливно-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комплексу Ленинградской области </w:t>
            </w:r>
          </w:p>
        </w:tc>
      </w:tr>
      <w:tr w:rsidR="0062137B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102 485,9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197 818,0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133 602,0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775E2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37B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AA6FD9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"Создание бизнес-инкубаторов"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102 485,9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102 485,9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197 818,0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197 818,0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133 602,0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133 602,0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8 300 595,2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8 044 296,0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256 299,2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4 972 080,6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4 777 971,0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194 109,6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11 030 951,3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10 842 067,8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3584B" w:rsidRDefault="0062137B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62137B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приведение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нормативное состояние автомобильных дорог общего пользования"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6 423 721,6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6 167 422,4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256 299,2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3 691 681,8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3 497 572,2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194 109,6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2 166 491,9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1 977 608,4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188 883,5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D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"Региональная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местная дорожная сеть"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1 876 873,6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1 876 873,6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1 280 398,8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1 280 398,8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8 864 459,4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8 864 459,4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62137B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</w:t>
            </w:r>
            <w:r w:rsidRPr="00A756D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сельского хозяйства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27 784,0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27 784,0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62137B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62137B" w:rsidRPr="000D1AD1" w:rsidRDefault="0062137B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государственной </w:t>
            </w:r>
            <w:r w:rsidRPr="00A756D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ветеринарной службы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27 784,0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27 784,0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7B" w:rsidRPr="00347FC1" w:rsidRDefault="0062137B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F20DB3" w:rsidRDefault="0062137B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4E30A4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0D1AD1" w:rsidRDefault="004E30A4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571 292,3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384 379,1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186 913,2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257 570,2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257 570,2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758 141,9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99 611,4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658 530,5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F20DB3" w:rsidRDefault="004E30A4" w:rsidP="00D018B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4E30A4" w:rsidRPr="00F20DB3" w:rsidTr="00E737ED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0D1AD1" w:rsidRDefault="004E30A4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транспортной инф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аструктуры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сельских террит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риях"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71 613,9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11 412,5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60 201,4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18 205,0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18 205,0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69 501,2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69 501,2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4E30A4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A4" w:rsidRPr="000D1AD1" w:rsidRDefault="004E30A4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"Современный облик сельских территорий"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99 611,4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99 611,4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775E2B" w:rsidRDefault="004E30A4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4E30A4" w:rsidRPr="00F20DB3" w:rsidTr="00A756D9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8 010,6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8 010,6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64 019,9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64 019,9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3584B" w:rsidRDefault="004E30A4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топливно-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комплексу Ленинградской области </w:t>
            </w:r>
          </w:p>
        </w:tc>
      </w:tr>
      <w:tr w:rsidR="004E30A4" w:rsidRPr="00F20DB3" w:rsidTr="00A756D9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491 667,8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372 966,6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118 701,2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239 365,2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239 365,2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525 009,4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>525 009,4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4E30A4" w:rsidRPr="0006599D" w:rsidTr="00F20DB3">
        <w:trPr>
          <w:cantSplit/>
          <w:trHeight w:val="2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4" w:rsidRPr="0006599D" w:rsidRDefault="004E30A4" w:rsidP="00D018B8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4E30A4" w:rsidRPr="00F20DB3" w:rsidTr="00F20DB3">
        <w:trPr>
          <w:cantSplit/>
          <w:trHeight w:val="409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Ленинградской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</w:tr>
      <w:tr w:rsidR="004E30A4" w:rsidRPr="00F20DB3" w:rsidTr="00F20DB3">
        <w:trPr>
          <w:cantSplit/>
          <w:trHeight w:val="179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4E30A4" w:rsidRPr="00F20DB3" w:rsidTr="00F20DB3">
        <w:trPr>
          <w:cantSplit/>
          <w:trHeight w:val="196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4E30A4" w:rsidRPr="00F20DB3" w:rsidTr="00F20DB3">
        <w:trPr>
          <w:cantSplit/>
          <w:trHeight w:val="936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4E30A4" w:rsidRPr="00F20DB3" w:rsidTr="00FA0B7F">
        <w:trPr>
          <w:cantSplit/>
          <w:trHeight w:val="62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6599D" w:rsidRDefault="004E30A4" w:rsidP="00D018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непрограммной части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161 234,8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161 234,8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175 166,1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175 166,1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4E30A4" w:rsidRPr="00F20DB3" w:rsidTr="00FA0B7F">
        <w:trPr>
          <w:cantSplit/>
          <w:trHeight w:val="26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D1AD1" w:rsidRDefault="004E30A4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Проектирование объектов государственной собственности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156 234,8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156 234,8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175 166,1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175 166,1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0A4" w:rsidRPr="00F20DB3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4E30A4" w:rsidRPr="003F414B" w:rsidTr="00FA0B7F">
        <w:trPr>
          <w:cantSplit/>
          <w:trHeight w:val="26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4" w:rsidRPr="000D1AD1" w:rsidRDefault="004E30A4" w:rsidP="00D01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искам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государственному учреждению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оплате кредиторской задолженности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договорам </w:t>
            </w:r>
            <w:r w:rsidRPr="00FA0B7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 поставку товаров,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работ, оказание услуг </w:t>
            </w:r>
            <w:r w:rsidRPr="00FA0B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для государственных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нужд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0A4" w:rsidRPr="00347FC1" w:rsidRDefault="004E30A4" w:rsidP="00D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FC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A4" w:rsidRPr="00EF29E9" w:rsidRDefault="004E30A4" w:rsidP="00D018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414B" w:rsidRPr="009D2082" w:rsidRDefault="003F414B">
      <w:pPr>
        <w:rPr>
          <w:rFonts w:ascii="Times New Roman" w:hAnsi="Times New Roman" w:cs="Times New Roman"/>
          <w:sz w:val="24"/>
          <w:szCs w:val="24"/>
        </w:rPr>
      </w:pPr>
    </w:p>
    <w:sectPr w:rsidR="003F414B" w:rsidRPr="009D2082" w:rsidSect="007026C4">
      <w:headerReference w:type="default" r:id="rId6"/>
      <w:type w:val="continuous"/>
      <w:pgSz w:w="16838" w:h="11906" w:orient="landscape"/>
      <w:pgMar w:top="153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EC15B8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E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EC15B8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E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E74" w:rsidRPr="00EC15B8" w:rsidRDefault="00CF2E74" w:rsidP="00A66039">
        <w:pPr>
          <w:pStyle w:val="a3"/>
          <w:spacing w:before="4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0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1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170e75-75aa-477f-937e-e4306d117f7b"/>
  </w:docVars>
  <w:rsids>
    <w:rsidRoot w:val="003F414B"/>
    <w:rsid w:val="00017509"/>
    <w:rsid w:val="0006599D"/>
    <w:rsid w:val="0007337E"/>
    <w:rsid w:val="00087CA9"/>
    <w:rsid w:val="000A63DA"/>
    <w:rsid w:val="000B45D3"/>
    <w:rsid w:val="000D5580"/>
    <w:rsid w:val="000E0699"/>
    <w:rsid w:val="000E4052"/>
    <w:rsid w:val="00134473"/>
    <w:rsid w:val="00134E0B"/>
    <w:rsid w:val="001673BD"/>
    <w:rsid w:val="001D7B6C"/>
    <w:rsid w:val="001F5D87"/>
    <w:rsid w:val="002338DB"/>
    <w:rsid w:val="00280E8F"/>
    <w:rsid w:val="00286B4D"/>
    <w:rsid w:val="002C32DE"/>
    <w:rsid w:val="002E435E"/>
    <w:rsid w:val="002F1036"/>
    <w:rsid w:val="00304996"/>
    <w:rsid w:val="00306B64"/>
    <w:rsid w:val="0032281D"/>
    <w:rsid w:val="00330F53"/>
    <w:rsid w:val="0033584B"/>
    <w:rsid w:val="00372799"/>
    <w:rsid w:val="0038713A"/>
    <w:rsid w:val="003915A5"/>
    <w:rsid w:val="003B1F34"/>
    <w:rsid w:val="003B21EE"/>
    <w:rsid w:val="003D0430"/>
    <w:rsid w:val="003E3F90"/>
    <w:rsid w:val="003E792E"/>
    <w:rsid w:val="003F414B"/>
    <w:rsid w:val="004023FE"/>
    <w:rsid w:val="00416EC1"/>
    <w:rsid w:val="00420D28"/>
    <w:rsid w:val="004478A3"/>
    <w:rsid w:val="00464374"/>
    <w:rsid w:val="004A021C"/>
    <w:rsid w:val="004A04B8"/>
    <w:rsid w:val="004A2C70"/>
    <w:rsid w:val="004C13C3"/>
    <w:rsid w:val="004D6EB7"/>
    <w:rsid w:val="004E30A4"/>
    <w:rsid w:val="004E5E96"/>
    <w:rsid w:val="004F1283"/>
    <w:rsid w:val="00517C14"/>
    <w:rsid w:val="00526458"/>
    <w:rsid w:val="00531A3B"/>
    <w:rsid w:val="0055178D"/>
    <w:rsid w:val="005E22B9"/>
    <w:rsid w:val="005E404E"/>
    <w:rsid w:val="005F25C5"/>
    <w:rsid w:val="005F33FA"/>
    <w:rsid w:val="006045E5"/>
    <w:rsid w:val="0062137B"/>
    <w:rsid w:val="006220EF"/>
    <w:rsid w:val="00635A38"/>
    <w:rsid w:val="006A2BD7"/>
    <w:rsid w:val="006B5447"/>
    <w:rsid w:val="006F1623"/>
    <w:rsid w:val="007026C4"/>
    <w:rsid w:val="007132B5"/>
    <w:rsid w:val="0073070A"/>
    <w:rsid w:val="007310A3"/>
    <w:rsid w:val="007431FA"/>
    <w:rsid w:val="00771956"/>
    <w:rsid w:val="00775E2B"/>
    <w:rsid w:val="00792303"/>
    <w:rsid w:val="0079564A"/>
    <w:rsid w:val="007A12BD"/>
    <w:rsid w:val="007D3D76"/>
    <w:rsid w:val="00801EA8"/>
    <w:rsid w:val="00823ADA"/>
    <w:rsid w:val="00825BEA"/>
    <w:rsid w:val="0083474E"/>
    <w:rsid w:val="0087553B"/>
    <w:rsid w:val="00884695"/>
    <w:rsid w:val="00891A6A"/>
    <w:rsid w:val="00894841"/>
    <w:rsid w:val="008A0F2B"/>
    <w:rsid w:val="008A50E9"/>
    <w:rsid w:val="008B06AA"/>
    <w:rsid w:val="008B1075"/>
    <w:rsid w:val="008E0633"/>
    <w:rsid w:val="00902F70"/>
    <w:rsid w:val="009522E7"/>
    <w:rsid w:val="009C0B6D"/>
    <w:rsid w:val="009D1C35"/>
    <w:rsid w:val="009D2082"/>
    <w:rsid w:val="009D51FC"/>
    <w:rsid w:val="009E0E4D"/>
    <w:rsid w:val="00A20302"/>
    <w:rsid w:val="00A36016"/>
    <w:rsid w:val="00A42529"/>
    <w:rsid w:val="00A54EF7"/>
    <w:rsid w:val="00A66039"/>
    <w:rsid w:val="00A756D9"/>
    <w:rsid w:val="00A8054A"/>
    <w:rsid w:val="00A80ECD"/>
    <w:rsid w:val="00A94CE0"/>
    <w:rsid w:val="00AA1372"/>
    <w:rsid w:val="00AB1384"/>
    <w:rsid w:val="00AC0CFA"/>
    <w:rsid w:val="00AF1931"/>
    <w:rsid w:val="00AF39C0"/>
    <w:rsid w:val="00B21803"/>
    <w:rsid w:val="00B312EE"/>
    <w:rsid w:val="00B3156D"/>
    <w:rsid w:val="00B40ED7"/>
    <w:rsid w:val="00B73406"/>
    <w:rsid w:val="00B86718"/>
    <w:rsid w:val="00B950EB"/>
    <w:rsid w:val="00B96128"/>
    <w:rsid w:val="00BA2ACC"/>
    <w:rsid w:val="00BE09B1"/>
    <w:rsid w:val="00BF7B46"/>
    <w:rsid w:val="00C878C3"/>
    <w:rsid w:val="00CB0C81"/>
    <w:rsid w:val="00CC1084"/>
    <w:rsid w:val="00CF2E74"/>
    <w:rsid w:val="00D018B8"/>
    <w:rsid w:val="00D22045"/>
    <w:rsid w:val="00D22331"/>
    <w:rsid w:val="00D65EAB"/>
    <w:rsid w:val="00D663EB"/>
    <w:rsid w:val="00D66A52"/>
    <w:rsid w:val="00D96993"/>
    <w:rsid w:val="00DA605D"/>
    <w:rsid w:val="00DA69C7"/>
    <w:rsid w:val="00DF24E3"/>
    <w:rsid w:val="00DF32E8"/>
    <w:rsid w:val="00E0703C"/>
    <w:rsid w:val="00E211F6"/>
    <w:rsid w:val="00E27FCF"/>
    <w:rsid w:val="00E3725C"/>
    <w:rsid w:val="00E727A7"/>
    <w:rsid w:val="00E74059"/>
    <w:rsid w:val="00EB7533"/>
    <w:rsid w:val="00EC0223"/>
    <w:rsid w:val="00EC15B8"/>
    <w:rsid w:val="00EC2A14"/>
    <w:rsid w:val="00EF29E9"/>
    <w:rsid w:val="00F1061E"/>
    <w:rsid w:val="00F1550C"/>
    <w:rsid w:val="00F20DB3"/>
    <w:rsid w:val="00F31A24"/>
    <w:rsid w:val="00F332C7"/>
    <w:rsid w:val="00F552EF"/>
    <w:rsid w:val="00F61E6B"/>
    <w:rsid w:val="00F71D78"/>
    <w:rsid w:val="00F73127"/>
    <w:rsid w:val="00F90319"/>
    <w:rsid w:val="00F93EC0"/>
    <w:rsid w:val="00F954BD"/>
    <w:rsid w:val="00FA0B7F"/>
    <w:rsid w:val="00FB3C2D"/>
    <w:rsid w:val="00FE122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A7D6-2AAB-417A-8536-0C96C97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5B8"/>
  </w:style>
  <w:style w:type="paragraph" w:styleId="a5">
    <w:name w:val="footer"/>
    <w:basedOn w:val="a"/>
    <w:link w:val="a6"/>
    <w:uiPriority w:val="99"/>
    <w:semiHidden/>
    <w:unhideWhenUsed/>
    <w:rsid w:val="00E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5B8"/>
  </w:style>
  <w:style w:type="paragraph" w:styleId="a7">
    <w:name w:val="Balloon Text"/>
    <w:basedOn w:val="a"/>
    <w:link w:val="a8"/>
    <w:uiPriority w:val="99"/>
    <w:semiHidden/>
    <w:unhideWhenUsed/>
    <w:rsid w:val="00F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Анастасия Анатольевна Яловая</cp:lastModifiedBy>
  <cp:revision>2</cp:revision>
  <cp:lastPrinted>2024-04-10T13:08:00Z</cp:lastPrinted>
  <dcterms:created xsi:type="dcterms:W3CDTF">2024-04-10T15:40:00Z</dcterms:created>
  <dcterms:modified xsi:type="dcterms:W3CDTF">2024-04-10T15:40:00Z</dcterms:modified>
</cp:coreProperties>
</file>