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A" w:rsidRDefault="004504DA" w:rsidP="004504DA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7D40" w:rsidRPr="00DE7D40" w:rsidRDefault="00B1636B" w:rsidP="00DE7D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</w:p>
    <w:p w:rsidR="00DE7D40" w:rsidRPr="00DE7D40" w:rsidRDefault="00DE7D40" w:rsidP="00DE7D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4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DE7D40" w:rsidRPr="00DE7D40" w:rsidRDefault="00DE7D40" w:rsidP="00DE7D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40">
        <w:rPr>
          <w:rFonts w:ascii="Times New Roman" w:hAnsi="Times New Roman" w:cs="Times New Roman"/>
          <w:sz w:val="28"/>
          <w:szCs w:val="28"/>
        </w:rPr>
        <w:t>"Развитие здравоохранения в Ленинградской области"</w:t>
      </w:r>
    </w:p>
    <w:p w:rsidR="00DE7D40" w:rsidRDefault="00DE7D40" w:rsidP="00DE7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6236" w:type="dxa"/>
          </w:tcPr>
          <w:p w:rsidR="00380CF1" w:rsidRPr="00DE7D40" w:rsidRDefault="00380CF1" w:rsidP="00097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годы 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DE7D40" w:rsidRDefault="00C63BF5" w:rsidP="000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F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DE7D40" w:rsidRPr="00DE7D40" w:rsidRDefault="00DE7D40" w:rsidP="00097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0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C63BF5" w:rsidRDefault="00C63BF5" w:rsidP="00C6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6236" w:type="dxa"/>
          </w:tcPr>
          <w:p w:rsidR="00DE7D40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</w:tc>
      </w:tr>
      <w:tr w:rsidR="00DE7D40" w:rsidRPr="00DE7D40" w:rsidTr="00DE7D40">
        <w:tc>
          <w:tcPr>
            <w:tcW w:w="2835" w:type="dxa"/>
          </w:tcPr>
          <w:p w:rsidR="00DE7D40" w:rsidRPr="00DE7D40" w:rsidRDefault="00DE7D40" w:rsidP="000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6" w:type="dxa"/>
          </w:tcPr>
          <w:p w:rsidR="00DE7D40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здравоохранению Ленинградской области, Комитет по строительству Ленинградской области, Комитет цифрового развития Ленинградской области, Территориальный фонд обязательного медицинского страхования Ленинградской области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 государственной программы</w:t>
            </w:r>
          </w:p>
        </w:tc>
        <w:tc>
          <w:tcPr>
            <w:tcW w:w="6236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Сокращение смертности, в том числе в трудоспособном возрасте, от болезней системы кровообращения и новообразований путем приоритетного развития первичной медико-санитарной помощи, профилактики заболеваний, функционирования трехуровневой системы здравоохранения и внедрения передовых инновационных и управленческих технологий в медицинских организациях региона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Обеспечение доступности медицинской помощи населению путем реализации принципа приоритета профилактики в сфере охраны здоровья и развития первичной медико-санитарной помощи.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Повышение качества предоставления медицинской помощи, в том числе за счет эффективного оказания специализированной, включая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высокотехнологичную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скорой, паллиативной медицинской помощи, развития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медицинской реабилитации населения, лекарственного обеспечения отдельных категорий граждан</w:t>
            </w:r>
          </w:p>
          <w:p w:rsidR="00380CF1" w:rsidRPr="00DE7D40" w:rsidRDefault="00380CF1" w:rsidP="00097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F1" w:rsidRPr="00DE7D40" w:rsidTr="00DE7D40">
        <w:tc>
          <w:tcPr>
            <w:tcW w:w="2835" w:type="dxa"/>
          </w:tcPr>
          <w:p w:rsidR="00380CF1" w:rsidRPr="00DE7D40" w:rsidRDefault="00380CF1" w:rsidP="000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(конечные) результаты </w:t>
            </w:r>
            <w:r w:rsidRPr="00380C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Обеспечена доступность медицинской помощи.</w:t>
            </w:r>
          </w:p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Увеличена обеспеченность населения врачами.</w:t>
            </w:r>
          </w:p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Все медицинские организации реализовали проекты по предоставлению качественной медицинской помощи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6236" w:type="dxa"/>
          </w:tcPr>
          <w:p w:rsid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"Совершенствование системы здравоохранения Ленинградской области";</w:t>
            </w:r>
          </w:p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"Обеспечение оказания медицинской помощи гражданам"</w:t>
            </w:r>
          </w:p>
        </w:tc>
      </w:tr>
      <w:tr w:rsidR="00380CF1" w:rsidRPr="00DE7D40" w:rsidTr="00DE7D40">
        <w:tc>
          <w:tcPr>
            <w:tcW w:w="2835" w:type="dxa"/>
          </w:tcPr>
          <w:p w:rsidR="00380CF1" w:rsidRPr="00380CF1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6236" w:type="dxa"/>
          </w:tcPr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детского здравоохранения, включая создание современной инфраструктуры оказания медицинской помощи детям";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системы оказания первичной медико-санитарной помощи";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"Модернизация первичного звена здравоохранения Российской Федерации";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"Разработка и реализация программы системной поддержки и повышения качества жизни граждан старшего поколения";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"Формирование системы мотивации граждан к здоровому образу жизни, включая здоровое питание и отказ от вредных привычек";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федеральный (региональный) проект "Борьба с </w:t>
            </w:r>
            <w:proofErr w:type="gramStart"/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сердечно-сосудистыми</w:t>
            </w:r>
            <w:proofErr w:type="gramEnd"/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заболеваниями";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"Борьба с онкологическими заболеваниями";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"Обеспечение медицинских организаций системы здравоохранения квалифицированными кадрами";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федеральный (региональный) проект "Создание единого цифрового контура в здравоохранении на основе единой государственной информационной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системы в сфере здравоохранения (ЕГИСЗ)";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(региональный) проект "Развитие экспорта медицинских услуг";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проект "Оптимальная для восстановления здоровья медицинская реабилитация";</w:t>
            </w:r>
          </w:p>
          <w:p w:rsidR="00380CF1" w:rsidRPr="00BA4540" w:rsidRDefault="00380CF1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приоритетный проект "Реконструкция Ленинградского областного центра медицинской реабилитации"</w:t>
            </w:r>
            <w:r w:rsidR="003A57CD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94430" w:rsidRPr="00BA4540" w:rsidRDefault="00F94430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приоритетный проект "Создание модели внедрения </w:t>
            </w:r>
            <w:proofErr w:type="spellStart"/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технологий на территории Ленинградской области";</w:t>
            </w:r>
          </w:p>
          <w:p w:rsidR="003A57CD" w:rsidRPr="00BA4540" w:rsidRDefault="003A57CD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отраслевой проект "Развитие инфраструктуры объектов здравоохранения";</w:t>
            </w:r>
          </w:p>
          <w:p w:rsidR="003A57CD" w:rsidRPr="00BA4540" w:rsidRDefault="003A57CD" w:rsidP="0038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отраслевой проект "Обеспечение медицинских организаций системы здравоохранения квалифицированными кадрами".</w:t>
            </w:r>
          </w:p>
        </w:tc>
      </w:tr>
      <w:tr w:rsidR="00CA2AED" w:rsidRPr="00DE7D40" w:rsidTr="00012BB6">
        <w:trPr>
          <w:trHeight w:val="4396"/>
        </w:trPr>
        <w:tc>
          <w:tcPr>
            <w:tcW w:w="2835" w:type="dxa"/>
          </w:tcPr>
          <w:p w:rsidR="00CA2AED" w:rsidRP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</w:tcPr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Финансовое обеспечение государственной программы -</w:t>
            </w:r>
          </w:p>
          <w:p w:rsidR="00CA2AED" w:rsidRPr="00BA4540" w:rsidRDefault="000C0424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370815718,3 </w:t>
            </w:r>
            <w:r w:rsidR="00CA2AED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8D03A0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03A0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46901525,4</w:t>
            </w:r>
            <w:r w:rsidR="00C63BF5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8D03A0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03A0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46752473,2</w:t>
            </w:r>
            <w:r w:rsidR="00B4722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B83F73" w:rsidRPr="00BA4540" w:rsidRDefault="00CA2AED" w:rsidP="00B8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="000B2CE5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3F73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49450806,1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  <w:r w:rsidR="00B83F73" w:rsidRPr="00BA4540">
              <w:t xml:space="preserve"> </w:t>
            </w:r>
          </w:p>
          <w:p w:rsidR="00CA2AED" w:rsidRPr="00BA4540" w:rsidRDefault="00CA2AED" w:rsidP="00C63BF5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3F73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51474188,5</w:t>
            </w:r>
            <w:r w:rsidR="000B2CE5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  <w:r w:rsidR="00C63BF5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3F73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47255697,1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2027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29890742,4</w:t>
            </w:r>
            <w:r w:rsidR="00B4722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2028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31086372,1</w:t>
            </w:r>
            <w:r w:rsidR="00B4722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2029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32329827,0</w:t>
            </w:r>
            <w:r w:rsidR="00B4722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A2AED" w:rsidRPr="00BA4540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2030 год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3C9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33623020,1</w:t>
            </w:r>
            <w:r w:rsidR="00B47229"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45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CA2AED" w:rsidRPr="00BA4540" w:rsidRDefault="00CA2AED" w:rsidP="00097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ED" w:rsidRPr="00DE7D40" w:rsidTr="00DE7D40">
        <w:tc>
          <w:tcPr>
            <w:tcW w:w="2835" w:type="dxa"/>
          </w:tcPr>
          <w:p w:rsidR="00CA2AED" w:rsidRPr="00DE7D40" w:rsidRDefault="00CA2AED" w:rsidP="000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AED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</w:tcPr>
          <w:p w:rsidR="00CA2AED" w:rsidRDefault="00CA2AED" w:rsidP="00CA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Налоговые расходы не предусмотрены</w:t>
            </w:r>
          </w:p>
          <w:p w:rsidR="00CA2AED" w:rsidRPr="00DE7D40" w:rsidRDefault="00CA2AED" w:rsidP="00097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478" w:rsidRPr="00DE7D40" w:rsidRDefault="00B35478" w:rsidP="00D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78" w:rsidRPr="00DE7D40" w:rsidSect="00DE7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1C"/>
    <w:rsid w:val="00012BB6"/>
    <w:rsid w:val="000B2CE5"/>
    <w:rsid w:val="000B6DCF"/>
    <w:rsid w:val="000C0424"/>
    <w:rsid w:val="00183C99"/>
    <w:rsid w:val="00380CF1"/>
    <w:rsid w:val="003A57CD"/>
    <w:rsid w:val="003C2993"/>
    <w:rsid w:val="003F14BA"/>
    <w:rsid w:val="004504DA"/>
    <w:rsid w:val="004C550D"/>
    <w:rsid w:val="00534A9F"/>
    <w:rsid w:val="006D4D64"/>
    <w:rsid w:val="006F5BDD"/>
    <w:rsid w:val="008D03A0"/>
    <w:rsid w:val="00A1217D"/>
    <w:rsid w:val="00A9161C"/>
    <w:rsid w:val="00B1636B"/>
    <w:rsid w:val="00B16929"/>
    <w:rsid w:val="00B35478"/>
    <w:rsid w:val="00B47229"/>
    <w:rsid w:val="00B51756"/>
    <w:rsid w:val="00B666DE"/>
    <w:rsid w:val="00B763E6"/>
    <w:rsid w:val="00B83F73"/>
    <w:rsid w:val="00B9780D"/>
    <w:rsid w:val="00BA4540"/>
    <w:rsid w:val="00C4603D"/>
    <w:rsid w:val="00C63BF5"/>
    <w:rsid w:val="00CA2AED"/>
    <w:rsid w:val="00D00576"/>
    <w:rsid w:val="00DE7D40"/>
    <w:rsid w:val="00E01518"/>
    <w:rsid w:val="00F043AE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 Кожевникова</dc:creator>
  <cp:lastModifiedBy>Ямалтдинова Алина Шамилевна</cp:lastModifiedBy>
  <cp:revision>6</cp:revision>
  <cp:lastPrinted>2023-08-22T12:54:00Z</cp:lastPrinted>
  <dcterms:created xsi:type="dcterms:W3CDTF">2023-10-11T06:23:00Z</dcterms:created>
  <dcterms:modified xsi:type="dcterms:W3CDTF">2023-10-16T11:59:00Z</dcterms:modified>
</cp:coreProperties>
</file>