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6" w:rsidRDefault="00474B8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4B86" w:rsidRDefault="00474B86">
      <w:pPr>
        <w:pStyle w:val="ConsPlusNormal"/>
        <w:outlineLvl w:val="0"/>
      </w:pPr>
    </w:p>
    <w:p w:rsidR="00474B86" w:rsidRDefault="00474B86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474B86" w:rsidRDefault="00474B86">
      <w:pPr>
        <w:pStyle w:val="ConsPlusTitle"/>
        <w:jc w:val="center"/>
      </w:pPr>
    </w:p>
    <w:p w:rsidR="00474B86" w:rsidRDefault="00474B86">
      <w:pPr>
        <w:pStyle w:val="ConsPlusTitle"/>
        <w:jc w:val="center"/>
      </w:pPr>
      <w:r>
        <w:t>ПРИКАЗ</w:t>
      </w:r>
    </w:p>
    <w:p w:rsidR="00474B86" w:rsidRDefault="00474B86">
      <w:pPr>
        <w:pStyle w:val="ConsPlusTitle"/>
        <w:jc w:val="center"/>
      </w:pPr>
      <w:r>
        <w:t>от 9 июня 2022 г. N 18-02/05-19</w:t>
      </w:r>
    </w:p>
    <w:p w:rsidR="00474B86" w:rsidRDefault="00474B86">
      <w:pPr>
        <w:pStyle w:val="ConsPlusTitle"/>
        <w:jc w:val="center"/>
      </w:pPr>
    </w:p>
    <w:p w:rsidR="00474B86" w:rsidRDefault="00474B86">
      <w:pPr>
        <w:pStyle w:val="ConsPlusTitle"/>
        <w:jc w:val="center"/>
      </w:pPr>
      <w:r>
        <w:t>О ВНЕСЕНИИ ИЗМЕНЕНИЙ В ПРИКАЗ КОМИТЕТА ФИНАНСОВ</w:t>
      </w:r>
    </w:p>
    <w:p w:rsidR="00474B86" w:rsidRDefault="00474B86">
      <w:pPr>
        <w:pStyle w:val="ConsPlusTitle"/>
        <w:jc w:val="center"/>
      </w:pPr>
      <w:r>
        <w:t>ЛЕНИНГРАДСКОЙ ОБЛАСТИ ОТ 30 ДЕКАБРЯ 2020 ГОДА N 18-02/05-37</w:t>
      </w:r>
    </w:p>
    <w:p w:rsidR="00474B86" w:rsidRDefault="00474B86">
      <w:pPr>
        <w:pStyle w:val="ConsPlusTitle"/>
        <w:jc w:val="center"/>
      </w:pPr>
      <w:r>
        <w:t>"ОБ УТВЕРЖДЕНИИ ТИПОВОЙ ФОРМЫ СОГЛАШЕНИЯ О ПРЕДОСТАВЛЕНИИ</w:t>
      </w:r>
    </w:p>
    <w:p w:rsidR="00474B86" w:rsidRDefault="00474B86">
      <w:pPr>
        <w:pStyle w:val="ConsPlusTitle"/>
        <w:jc w:val="center"/>
      </w:pPr>
      <w:r>
        <w:t>ИЗ ОБЛАСТНОГО БЮДЖЕТА ЛЕНИНГРАДСКОЙ ОБЛАСТИ СУБСИДИЙ</w:t>
      </w:r>
    </w:p>
    <w:p w:rsidR="00474B86" w:rsidRDefault="00474B86">
      <w:pPr>
        <w:pStyle w:val="ConsPlusTitle"/>
        <w:jc w:val="center"/>
      </w:pPr>
      <w:r>
        <w:t>ГОСУДАРСТВЕННЫМ БЮДЖЕТНЫМ И ГОСУДАРСТВЕННЫМ АВТОНОМНЫМ</w:t>
      </w:r>
    </w:p>
    <w:p w:rsidR="00474B86" w:rsidRDefault="00474B86">
      <w:pPr>
        <w:pStyle w:val="ConsPlusTitle"/>
        <w:jc w:val="center"/>
      </w:pPr>
      <w:r>
        <w:t>УЧРЕЖДЕНИЯМ ЛЕНИНГРАДСКОЙ ОБЛАСТИ НА ИНЫЕ ЦЕЛИ"</w:t>
      </w: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приведения нормативных правовых актов комитета финансов Ленинградской области</w:t>
      </w:r>
      <w:proofErr w:type="gramEnd"/>
      <w:r>
        <w:t xml:space="preserve"> в соответствие с действующим законодательством приказываю:</w:t>
      </w: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30 декабря 2020 года N 18-02/05-37 "Об утверждении типовой формы соглашения 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цели" </w:t>
      </w:r>
      <w:hyperlink w:anchor="P34">
        <w:r>
          <w:rPr>
            <w:color w:val="0000FF"/>
          </w:rPr>
          <w:t>изменения</w:t>
        </w:r>
      </w:hyperlink>
      <w:r>
        <w:t xml:space="preserve"> согласно приложению к настоящему приказу.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его подписания.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jc w:val="right"/>
      </w:pPr>
      <w:r>
        <w:t>Первый заместитель Председателя</w:t>
      </w:r>
    </w:p>
    <w:p w:rsidR="00474B86" w:rsidRDefault="00474B86">
      <w:pPr>
        <w:pStyle w:val="ConsPlusNormal"/>
        <w:jc w:val="right"/>
      </w:pPr>
      <w:r>
        <w:t>Правительства Ленинградской области -</w:t>
      </w:r>
    </w:p>
    <w:p w:rsidR="00474B86" w:rsidRDefault="00474B86">
      <w:pPr>
        <w:pStyle w:val="ConsPlusNormal"/>
        <w:jc w:val="right"/>
      </w:pPr>
      <w:r>
        <w:t>председатель комитета финансов</w:t>
      </w:r>
    </w:p>
    <w:p w:rsidR="00474B86" w:rsidRDefault="00474B86">
      <w:pPr>
        <w:pStyle w:val="ConsPlusNormal"/>
        <w:jc w:val="right"/>
      </w:pPr>
      <w:proofErr w:type="spellStart"/>
      <w:r>
        <w:t>Р.И.Марков</w:t>
      </w:r>
      <w:proofErr w:type="spellEnd"/>
    </w:p>
    <w:p w:rsidR="00474B86" w:rsidRDefault="00474B86">
      <w:pPr>
        <w:pStyle w:val="ConsPlusNormal"/>
        <w:jc w:val="right"/>
      </w:pPr>
    </w:p>
    <w:p w:rsidR="00474B86" w:rsidRDefault="00474B86">
      <w:pPr>
        <w:pStyle w:val="ConsPlusNormal"/>
        <w:jc w:val="right"/>
      </w:pPr>
    </w:p>
    <w:p w:rsidR="00474B86" w:rsidRDefault="00474B86">
      <w:pPr>
        <w:pStyle w:val="ConsPlusNormal"/>
        <w:jc w:val="right"/>
      </w:pPr>
    </w:p>
    <w:p w:rsidR="00474B86" w:rsidRDefault="00474B86">
      <w:pPr>
        <w:pStyle w:val="ConsPlusNormal"/>
        <w:jc w:val="right"/>
      </w:pPr>
    </w:p>
    <w:p w:rsidR="00474B86" w:rsidRDefault="00474B86">
      <w:pPr>
        <w:pStyle w:val="ConsPlusNormal"/>
        <w:jc w:val="right"/>
      </w:pPr>
    </w:p>
    <w:p w:rsidR="00474B86" w:rsidRDefault="00474B86">
      <w:pPr>
        <w:pStyle w:val="ConsPlusNormal"/>
        <w:jc w:val="right"/>
        <w:outlineLvl w:val="0"/>
      </w:pPr>
      <w:r>
        <w:t>ПРИЛОЖЕНИЕ</w:t>
      </w:r>
    </w:p>
    <w:p w:rsidR="00474B86" w:rsidRDefault="00474B86">
      <w:pPr>
        <w:pStyle w:val="ConsPlusNormal"/>
        <w:jc w:val="right"/>
      </w:pPr>
      <w:r>
        <w:t>к приказу</w:t>
      </w:r>
    </w:p>
    <w:p w:rsidR="00474B86" w:rsidRDefault="00474B86">
      <w:pPr>
        <w:pStyle w:val="ConsPlusNormal"/>
        <w:jc w:val="right"/>
      </w:pPr>
      <w:r>
        <w:t>Комитета финансов</w:t>
      </w:r>
    </w:p>
    <w:p w:rsidR="00474B86" w:rsidRDefault="00474B86">
      <w:pPr>
        <w:pStyle w:val="ConsPlusNormal"/>
        <w:jc w:val="right"/>
      </w:pPr>
      <w:r>
        <w:t>Ленинградской области</w:t>
      </w:r>
    </w:p>
    <w:p w:rsidR="00474B86" w:rsidRDefault="00474B86">
      <w:pPr>
        <w:pStyle w:val="ConsPlusNormal"/>
        <w:jc w:val="right"/>
      </w:pPr>
      <w:r>
        <w:t>от 09.06.2022 N 18-02/05-19</w:t>
      </w:r>
    </w:p>
    <w:p w:rsidR="00474B86" w:rsidRDefault="00474B86">
      <w:pPr>
        <w:pStyle w:val="ConsPlusNormal"/>
        <w:jc w:val="right"/>
      </w:pPr>
    </w:p>
    <w:p w:rsidR="00474B86" w:rsidRDefault="00474B86">
      <w:pPr>
        <w:pStyle w:val="ConsPlusTitle"/>
        <w:jc w:val="center"/>
      </w:pPr>
      <w:bookmarkStart w:id="1" w:name="P34"/>
      <w:bookmarkEnd w:id="1"/>
      <w:r>
        <w:t>ИЗМЕНЕНИЯ,</w:t>
      </w:r>
    </w:p>
    <w:p w:rsidR="00474B86" w:rsidRDefault="00474B86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ПРИКАЗ КОМИТЕТА ФИНАНСОВ</w:t>
      </w:r>
    </w:p>
    <w:p w:rsidR="00474B86" w:rsidRDefault="00474B86">
      <w:pPr>
        <w:pStyle w:val="ConsPlusTitle"/>
        <w:jc w:val="center"/>
      </w:pPr>
      <w:r>
        <w:t>ЛЕНИНГРАДСКОЙ ОБЛАСТИ ОТ 30 ДЕКАБРЯ 2020 ГОДА N 18-02/05-37</w:t>
      </w:r>
    </w:p>
    <w:p w:rsidR="00474B86" w:rsidRDefault="00474B86">
      <w:pPr>
        <w:pStyle w:val="ConsPlusTitle"/>
        <w:jc w:val="center"/>
      </w:pPr>
      <w:r>
        <w:t>"ОБ УТВЕРЖДЕНИИ ТИПОВОЙ ФОРМЫ СОГЛАШЕНИЯ О ПРЕДОСТАВЛЕНИИ</w:t>
      </w:r>
    </w:p>
    <w:p w:rsidR="00474B86" w:rsidRDefault="00474B86">
      <w:pPr>
        <w:pStyle w:val="ConsPlusTitle"/>
        <w:jc w:val="center"/>
      </w:pPr>
      <w:r>
        <w:t>ИЗ ОБЛАСТНОГО БЮДЖЕТА ЛЕНИНГРАДСКОЙ ОБЛАСТИ СУБСИДИЙ</w:t>
      </w:r>
    </w:p>
    <w:p w:rsidR="00474B86" w:rsidRDefault="00474B86">
      <w:pPr>
        <w:pStyle w:val="ConsPlusTitle"/>
        <w:jc w:val="center"/>
      </w:pPr>
      <w:r>
        <w:t>ГОСУДАРСТВЕННЫМ БЮДЖЕТНЫМ И ГОСУДАРСТВЕННЫМ АВТОНОМНЫМ</w:t>
      </w:r>
    </w:p>
    <w:p w:rsidR="00474B86" w:rsidRDefault="00474B86">
      <w:pPr>
        <w:pStyle w:val="ConsPlusTitle"/>
        <w:jc w:val="center"/>
      </w:pPr>
      <w:r>
        <w:t>УЧРЕЖДЕНИЯМ ЛЕНИНГРАДСКОЙ ОБЛАСТИ НА ИНЫЕ ЦЕЛИ"</w:t>
      </w: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  <w:r>
        <w:t xml:space="preserve">В типовую форму </w:t>
      </w:r>
      <w:hyperlink r:id="rId7">
        <w:r>
          <w:rPr>
            <w:color w:val="0000FF"/>
          </w:rPr>
          <w:t>соглашения</w:t>
        </w:r>
      </w:hyperlink>
      <w:r>
        <w:t xml:space="preserve"> о предоставлении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(далее - Соглашение) внести следующие изменения: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lastRenderedPageBreak/>
        <w:t xml:space="preserve">1. </w:t>
      </w:r>
      <w:hyperlink r:id="rId8">
        <w:r>
          <w:rPr>
            <w:color w:val="0000FF"/>
          </w:rPr>
          <w:t>Подпункт 1.1.1</w:t>
        </w:r>
      </w:hyperlink>
      <w:r>
        <w:t xml:space="preserve"> Соглашения после слов "регионального проекта" дополнить словами "/государственной (муниципальной) программы".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сноске &lt;2&gt; раздела I</w:t>
        </w:r>
      </w:hyperlink>
      <w:r>
        <w:t xml:space="preserve"> Соглашения после слов "регионального проект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)" дополнить словами "/государственной (муниципальной) программы".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3. </w:t>
      </w:r>
      <w:hyperlink r:id="rId10">
        <w:r>
          <w:rPr>
            <w:color w:val="0000FF"/>
          </w:rPr>
          <w:t>Пункт 4.1</w:t>
        </w:r>
      </w:hyperlink>
      <w:r>
        <w:t xml:space="preserve"> Соглашения дополнить новым подпунктом 4.1.3 следующего содержания: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>"Утверждать план мероприятий по достижению результатов предоставления субсидии в соответствии с приложением N 2.2 к настоящему соглашению, являющимся неотъемлемой частью настоящего соглашения</w:t>
      </w:r>
      <w:proofErr w:type="gramStart"/>
      <w:r>
        <w:t>;"</w:t>
      </w:r>
      <w:proofErr w:type="gramEnd"/>
      <w:r>
        <w:t>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4. </w:t>
      </w:r>
      <w:hyperlink r:id="rId11">
        <w:r>
          <w:rPr>
            <w:color w:val="0000FF"/>
          </w:rPr>
          <w:t>Подпункты 4.1.3</w:t>
        </w:r>
      </w:hyperlink>
      <w:r>
        <w:t xml:space="preserve"> - </w:t>
      </w:r>
      <w:hyperlink r:id="rId12">
        <w:r>
          <w:rPr>
            <w:color w:val="0000FF"/>
          </w:rPr>
          <w:t>4.1.7</w:t>
        </w:r>
      </w:hyperlink>
      <w:r>
        <w:t xml:space="preserve"> Соглашения считать соответственно подпунктами 4.1.4 - 4.1.8.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5. </w:t>
      </w:r>
      <w:hyperlink r:id="rId13">
        <w:r>
          <w:rPr>
            <w:color w:val="0000FF"/>
          </w:rPr>
          <w:t>Пункт 4.1</w:t>
        </w:r>
      </w:hyperlink>
      <w:r>
        <w:t xml:space="preserve"> Соглашения дополнить сноской &lt;19&gt; следующего содержания: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"&lt;19&gt; 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</w:t>
      </w:r>
      <w:proofErr w:type="gramStart"/>
      <w:r>
        <w:t>и(</w:t>
      </w:r>
      <w:proofErr w:type="gramEnd"/>
      <w:r>
        <w:t>или) услуг, планируемых к получению при достижении результатов соответствующих программ, проектов, устанавливаются при возможности такой детализации.".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6. </w:t>
      </w:r>
      <w:hyperlink r:id="rId14">
        <w:r>
          <w:rPr>
            <w:color w:val="0000FF"/>
          </w:rPr>
          <w:t>Подпункт 4.1.2</w:t>
        </w:r>
      </w:hyperlink>
      <w:r>
        <w:t xml:space="preserve"> Соглашения после слов "настоящего соглашения" дополнить указанием на ссылку "&lt;19&gt;".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7. </w:t>
      </w:r>
      <w:hyperlink r:id="rId15">
        <w:r>
          <w:rPr>
            <w:color w:val="0000FF"/>
          </w:rPr>
          <w:t>Подпункт 4.3.4</w:t>
        </w:r>
      </w:hyperlink>
      <w:r>
        <w:t xml:space="preserve"> Соглашения дополнить новым подпунктом 4.3.4.3 следующего содержания: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>"Отчет о реализации плана мероприятий по достижению результатов предоставления субсидии, по форме в соответствии с приложением N 3.2 к настоящему Соглашению, являющимся неотъемлемой частью настоящего Соглашения</w:t>
      </w:r>
      <w:proofErr w:type="gramStart"/>
      <w:r>
        <w:t>;"</w:t>
      </w:r>
      <w:proofErr w:type="gramEnd"/>
      <w:r>
        <w:t>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8. </w:t>
      </w:r>
      <w:hyperlink r:id="rId16">
        <w:r>
          <w:rPr>
            <w:color w:val="0000FF"/>
          </w:rPr>
          <w:t>Подпункт 4.3.4.3</w:t>
        </w:r>
      </w:hyperlink>
      <w:r>
        <w:t xml:space="preserve"> Соглашения считать подпунктом 4.3.4.4.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9. </w:t>
      </w:r>
      <w:hyperlink r:id="rId17">
        <w:r>
          <w:rPr>
            <w:color w:val="0000FF"/>
          </w:rPr>
          <w:t>Подпункт 7.1.1</w:t>
        </w:r>
      </w:hyperlink>
      <w:r>
        <w:t xml:space="preserve"> Соглашения после слова "реорганизации" дополнить словами "(за исключением реорганизации в форме присоединения)".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10. В тексте </w:t>
      </w:r>
      <w:hyperlink r:id="rId18">
        <w:r>
          <w:rPr>
            <w:color w:val="0000FF"/>
          </w:rPr>
          <w:t>Приложений N 2.1</w:t>
        </w:r>
      </w:hyperlink>
      <w:r>
        <w:t xml:space="preserve"> "Значение результатов предоставления Субсидии", </w:t>
      </w:r>
      <w:hyperlink r:id="rId19">
        <w:r>
          <w:rPr>
            <w:color w:val="0000FF"/>
          </w:rPr>
          <w:t>N 3.1</w:t>
        </w:r>
      </w:hyperlink>
      <w:r>
        <w:t xml:space="preserve"> "Отчет о достижении значений результатов предоставления Субсидии" Соглашения после слов "регионального проекта" дополнить словами "/государственной (муниципальной) программы".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11. Дополнить </w:t>
      </w:r>
      <w:hyperlink r:id="rId20">
        <w:r>
          <w:rPr>
            <w:color w:val="0000FF"/>
          </w:rPr>
          <w:t>Соглашение</w:t>
        </w:r>
      </w:hyperlink>
      <w:r>
        <w:t xml:space="preserve"> приложением N 2.2 "План мероприятий по достижению результатов предоставления субсидии" и приложением N 3.2 "Отчет о реализации плана мероприятий по достижению результатов предоставления субсидии" в редакции соответственно </w:t>
      </w:r>
      <w:hyperlink w:anchor="P76">
        <w:r>
          <w:rPr>
            <w:color w:val="0000FF"/>
          </w:rPr>
          <w:t>приложениям N 1</w:t>
        </w:r>
      </w:hyperlink>
      <w:r>
        <w:t xml:space="preserve"> и </w:t>
      </w:r>
      <w:hyperlink w:anchor="P169">
        <w:r>
          <w:rPr>
            <w:color w:val="0000FF"/>
          </w:rPr>
          <w:t>2</w:t>
        </w:r>
      </w:hyperlink>
      <w:r>
        <w:t xml:space="preserve"> к настоящим изменениям.</w:t>
      </w: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jc w:val="right"/>
        <w:outlineLvl w:val="1"/>
      </w:pPr>
      <w:r>
        <w:t>Приложение 1</w:t>
      </w:r>
    </w:p>
    <w:p w:rsidR="00474B86" w:rsidRDefault="00474B86">
      <w:pPr>
        <w:pStyle w:val="ConsPlusNormal"/>
        <w:jc w:val="right"/>
      </w:pPr>
      <w:r>
        <w:t>к Приказу</w:t>
      </w:r>
    </w:p>
    <w:p w:rsidR="00474B86" w:rsidRDefault="00474B86">
      <w:pPr>
        <w:pStyle w:val="ConsPlusNormal"/>
        <w:jc w:val="right"/>
      </w:pPr>
    </w:p>
    <w:p w:rsidR="00474B86" w:rsidRDefault="00474B86">
      <w:pPr>
        <w:pStyle w:val="ConsPlusNormal"/>
        <w:jc w:val="right"/>
      </w:pPr>
      <w:r>
        <w:t>Приложение N 2.2</w:t>
      </w:r>
    </w:p>
    <w:p w:rsidR="00474B86" w:rsidRDefault="00474B86">
      <w:pPr>
        <w:pStyle w:val="ConsPlusNormal"/>
        <w:jc w:val="right"/>
      </w:pPr>
      <w:r>
        <w:lastRenderedPageBreak/>
        <w:t>к Типовой форме соглашения</w:t>
      </w:r>
    </w:p>
    <w:p w:rsidR="00474B86" w:rsidRDefault="00474B86">
      <w:pPr>
        <w:pStyle w:val="ConsPlusNormal"/>
        <w:jc w:val="right"/>
      </w:pPr>
      <w:r>
        <w:t>о предоставлении из областного бюджета</w:t>
      </w:r>
    </w:p>
    <w:p w:rsidR="00474B86" w:rsidRDefault="00474B86">
      <w:pPr>
        <w:pStyle w:val="ConsPlusNormal"/>
        <w:jc w:val="right"/>
      </w:pPr>
      <w:r>
        <w:t>Ленинградской области субсидий</w:t>
      </w:r>
    </w:p>
    <w:p w:rsidR="00474B86" w:rsidRDefault="00474B86">
      <w:pPr>
        <w:pStyle w:val="ConsPlusNormal"/>
        <w:jc w:val="right"/>
      </w:pPr>
      <w:r>
        <w:t>государственным бюджетным</w:t>
      </w:r>
    </w:p>
    <w:p w:rsidR="00474B86" w:rsidRDefault="00474B86">
      <w:pPr>
        <w:pStyle w:val="ConsPlusNormal"/>
        <w:jc w:val="right"/>
      </w:pPr>
      <w:r>
        <w:t>и государственным автономным учреждениям</w:t>
      </w:r>
    </w:p>
    <w:p w:rsidR="00474B86" w:rsidRDefault="00474B86">
      <w:pPr>
        <w:pStyle w:val="ConsPlusNormal"/>
        <w:jc w:val="right"/>
      </w:pPr>
      <w:r>
        <w:t>Ленинградской области на иные цели,</w:t>
      </w:r>
    </w:p>
    <w:p w:rsidR="00474B86" w:rsidRDefault="00474B86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Комитета финансов</w:t>
      </w:r>
    </w:p>
    <w:p w:rsidR="00474B86" w:rsidRDefault="00474B86">
      <w:pPr>
        <w:pStyle w:val="ConsPlusNormal"/>
        <w:jc w:val="right"/>
      </w:pPr>
      <w:r>
        <w:t>Ленинградской области</w:t>
      </w:r>
    </w:p>
    <w:p w:rsidR="00474B86" w:rsidRDefault="00474B86">
      <w:pPr>
        <w:pStyle w:val="ConsPlusNormal"/>
        <w:jc w:val="right"/>
      </w:pPr>
      <w:r>
        <w:t>от 30.12.2020 N 18-02/05-37</w:t>
      </w:r>
    </w:p>
    <w:p w:rsidR="00474B86" w:rsidRDefault="00474B86">
      <w:pPr>
        <w:pStyle w:val="ConsPlusNormal"/>
        <w:ind w:firstLine="540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665"/>
        <w:gridCol w:w="1871"/>
        <w:gridCol w:w="1191"/>
      </w:tblGrid>
      <w:tr w:rsidR="00474B86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bookmarkStart w:id="2" w:name="P76"/>
            <w:bookmarkEnd w:id="2"/>
            <w:r>
              <w:t>План мероприятий по достижению результатов предоставления субсидии</w:t>
            </w:r>
          </w:p>
        </w:tc>
      </w:tr>
      <w:tr w:rsidR="00474B86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881" w:type="dxa"/>
            <w:gridSpan w:val="3"/>
            <w:tcBorders>
              <w:top w:val="nil"/>
              <w:left w:val="nil"/>
              <w:bottom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74B86" w:rsidRDefault="00474B86">
            <w:pPr>
              <w:pStyle w:val="ConsPlusNormal"/>
              <w:jc w:val="center"/>
            </w:pPr>
            <w:r>
              <w:t>КОДЫ</w:t>
            </w:r>
          </w:p>
        </w:tc>
      </w:tr>
      <w:tr w:rsidR="00474B86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Наименование федерального/регионального проекта/государственной (муниципальной)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Вид документа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(первичный - "0", уточненный - "1", "2", "3", "...")</w:t>
            </w: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</w:tbl>
    <w:p w:rsidR="00474B86" w:rsidRDefault="00474B8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077"/>
        <w:gridCol w:w="1191"/>
        <w:gridCol w:w="1757"/>
        <w:gridCol w:w="1814"/>
      </w:tblGrid>
      <w:tr w:rsidR="00474B86">
        <w:tc>
          <w:tcPr>
            <w:tcW w:w="3231" w:type="dxa"/>
            <w:vMerge w:val="restart"/>
          </w:tcPr>
          <w:p w:rsidR="00474B86" w:rsidRDefault="00474B86">
            <w:pPr>
              <w:pStyle w:val="ConsPlusNormal"/>
              <w:jc w:val="center"/>
            </w:pPr>
            <w:r>
              <w:t>Наименование результата, показателя предоставления субсидии &lt;1&gt;</w:t>
            </w:r>
          </w:p>
        </w:tc>
        <w:tc>
          <w:tcPr>
            <w:tcW w:w="2268" w:type="dxa"/>
            <w:gridSpan w:val="2"/>
          </w:tcPr>
          <w:p w:rsidR="00474B86" w:rsidRDefault="00474B86">
            <w:pPr>
              <w:pStyle w:val="ConsPlusNormal"/>
              <w:jc w:val="center"/>
            </w:pPr>
            <w:r>
              <w:t>Единица измерения &lt;2&gt;</w:t>
            </w:r>
          </w:p>
        </w:tc>
        <w:tc>
          <w:tcPr>
            <w:tcW w:w="1757" w:type="dxa"/>
            <w:vMerge w:val="restart"/>
          </w:tcPr>
          <w:p w:rsidR="00474B86" w:rsidRDefault="00474B8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814" w:type="dxa"/>
            <w:vMerge w:val="restart"/>
          </w:tcPr>
          <w:p w:rsidR="00474B86" w:rsidRDefault="00474B86">
            <w:pPr>
              <w:pStyle w:val="ConsPlusNormal"/>
              <w:jc w:val="center"/>
            </w:pPr>
            <w:r>
              <w:t>Плановый срок</w:t>
            </w:r>
          </w:p>
        </w:tc>
      </w:tr>
      <w:tr w:rsidR="00474B86">
        <w:tc>
          <w:tcPr>
            <w:tcW w:w="3231" w:type="dxa"/>
            <w:vMerge/>
          </w:tcPr>
          <w:p w:rsidR="00474B86" w:rsidRDefault="00474B86">
            <w:pPr>
              <w:pStyle w:val="ConsPlusNormal"/>
            </w:pPr>
          </w:p>
        </w:tc>
        <w:tc>
          <w:tcPr>
            <w:tcW w:w="1077" w:type="dxa"/>
          </w:tcPr>
          <w:p w:rsidR="00474B86" w:rsidRDefault="00474B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474B86" w:rsidRDefault="00474B86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1757" w:type="dxa"/>
            <w:vMerge/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vMerge/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3231" w:type="dxa"/>
          </w:tcPr>
          <w:p w:rsidR="00474B86" w:rsidRDefault="00474B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74B86" w:rsidRDefault="00474B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74B86" w:rsidRDefault="00474B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74B86" w:rsidRDefault="00474B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74B86" w:rsidRDefault="00474B86">
            <w:pPr>
              <w:pStyle w:val="ConsPlusNormal"/>
              <w:jc w:val="center"/>
            </w:pPr>
            <w:r>
              <w:t>5</w:t>
            </w:r>
          </w:p>
        </w:tc>
      </w:tr>
      <w:tr w:rsidR="00474B86">
        <w:tc>
          <w:tcPr>
            <w:tcW w:w="3231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077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191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757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3231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077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191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757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</w:tcPr>
          <w:p w:rsidR="00474B86" w:rsidRDefault="00474B86">
            <w:pPr>
              <w:pStyle w:val="ConsPlusNormal"/>
            </w:pPr>
          </w:p>
        </w:tc>
      </w:tr>
    </w:tbl>
    <w:p w:rsidR="00474B86" w:rsidRDefault="00474B8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57"/>
        <w:gridCol w:w="340"/>
        <w:gridCol w:w="1814"/>
        <w:gridCol w:w="340"/>
        <w:gridCol w:w="1984"/>
      </w:tblGrid>
      <w:tr w:rsidR="00474B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74B8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(телефон)</w:t>
            </w:r>
          </w:p>
        </w:tc>
      </w:tr>
      <w:tr w:rsidR="00474B8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"___" ___________ 20__ г.</w:t>
            </w:r>
          </w:p>
        </w:tc>
      </w:tr>
    </w:tbl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  <w:r>
        <w:t>--------------------------------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&lt;1&gt; 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</w:t>
      </w:r>
      <w:proofErr w:type="gramStart"/>
      <w:r>
        <w:t>и(</w:t>
      </w:r>
      <w:proofErr w:type="gramEnd"/>
      <w:r>
        <w:t>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jc w:val="right"/>
        <w:outlineLvl w:val="1"/>
      </w:pPr>
      <w:r>
        <w:t>Приложение 2</w:t>
      </w:r>
    </w:p>
    <w:p w:rsidR="00474B86" w:rsidRDefault="00474B86">
      <w:pPr>
        <w:pStyle w:val="ConsPlusNormal"/>
        <w:jc w:val="right"/>
      </w:pPr>
      <w:r>
        <w:t>к Приказу</w:t>
      </w:r>
    </w:p>
    <w:p w:rsidR="00474B86" w:rsidRDefault="00474B86">
      <w:pPr>
        <w:pStyle w:val="ConsPlusNormal"/>
        <w:jc w:val="right"/>
      </w:pPr>
    </w:p>
    <w:p w:rsidR="00474B86" w:rsidRDefault="00474B86">
      <w:pPr>
        <w:pStyle w:val="ConsPlusNormal"/>
        <w:jc w:val="right"/>
      </w:pPr>
      <w:r>
        <w:t>Приложение N 3.2</w:t>
      </w:r>
    </w:p>
    <w:p w:rsidR="00474B86" w:rsidRDefault="00474B86">
      <w:pPr>
        <w:pStyle w:val="ConsPlusNormal"/>
        <w:jc w:val="right"/>
      </w:pPr>
      <w:r>
        <w:t>к Типовой форме соглашения</w:t>
      </w:r>
    </w:p>
    <w:p w:rsidR="00474B86" w:rsidRDefault="00474B86">
      <w:pPr>
        <w:pStyle w:val="ConsPlusNormal"/>
        <w:jc w:val="right"/>
      </w:pPr>
      <w:r>
        <w:t>о предоставлении из областного бюджета</w:t>
      </w:r>
    </w:p>
    <w:p w:rsidR="00474B86" w:rsidRDefault="00474B86">
      <w:pPr>
        <w:pStyle w:val="ConsPlusNormal"/>
        <w:jc w:val="right"/>
      </w:pPr>
      <w:r>
        <w:t>Ленинградской области субсидий</w:t>
      </w:r>
    </w:p>
    <w:p w:rsidR="00474B86" w:rsidRDefault="00474B86">
      <w:pPr>
        <w:pStyle w:val="ConsPlusNormal"/>
        <w:jc w:val="right"/>
      </w:pPr>
      <w:r>
        <w:t>государственным бюджетным</w:t>
      </w:r>
    </w:p>
    <w:p w:rsidR="00474B86" w:rsidRDefault="00474B86">
      <w:pPr>
        <w:pStyle w:val="ConsPlusNormal"/>
        <w:jc w:val="right"/>
      </w:pPr>
      <w:r>
        <w:t>и государственным автономным учреждениям</w:t>
      </w:r>
    </w:p>
    <w:p w:rsidR="00474B86" w:rsidRDefault="00474B86">
      <w:pPr>
        <w:pStyle w:val="ConsPlusNormal"/>
        <w:jc w:val="right"/>
      </w:pPr>
      <w:r>
        <w:t>Ленинградской области на иные цели,</w:t>
      </w:r>
    </w:p>
    <w:p w:rsidR="00474B86" w:rsidRDefault="00474B86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Комитета финансов</w:t>
      </w:r>
    </w:p>
    <w:p w:rsidR="00474B86" w:rsidRDefault="00474B86">
      <w:pPr>
        <w:pStyle w:val="ConsPlusNormal"/>
        <w:jc w:val="right"/>
      </w:pPr>
      <w:r>
        <w:t>Ленинградской области</w:t>
      </w:r>
    </w:p>
    <w:p w:rsidR="00474B86" w:rsidRDefault="00474B86">
      <w:pPr>
        <w:pStyle w:val="ConsPlusNormal"/>
        <w:jc w:val="right"/>
      </w:pPr>
      <w:r>
        <w:t>от 30.12.2020 N 18-02/05-37</w:t>
      </w:r>
    </w:p>
    <w:p w:rsidR="00474B86" w:rsidRDefault="00474B86">
      <w:pPr>
        <w:pStyle w:val="ConsPlusNormal"/>
        <w:ind w:firstLine="540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665"/>
        <w:gridCol w:w="1871"/>
        <w:gridCol w:w="1190"/>
      </w:tblGrid>
      <w:tr w:rsidR="00474B8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bookmarkStart w:id="3" w:name="P169"/>
            <w:bookmarkEnd w:id="3"/>
            <w:r>
              <w:t>Отчет о реализации плана мероприятий по достижению результатов предоставления субсидии &lt;1&gt;</w:t>
            </w:r>
          </w:p>
        </w:tc>
      </w:tr>
      <w:tr w:rsidR="00474B8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881" w:type="dxa"/>
            <w:gridSpan w:val="3"/>
            <w:tcBorders>
              <w:top w:val="nil"/>
              <w:left w:val="nil"/>
              <w:bottom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474B86" w:rsidRDefault="00474B86">
            <w:pPr>
              <w:pStyle w:val="ConsPlusNormal"/>
              <w:jc w:val="center"/>
            </w:pPr>
            <w:r>
              <w:t>КОДЫ</w:t>
            </w:r>
          </w:p>
        </w:tc>
      </w:tr>
      <w:tr w:rsidR="00474B86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Наименование Учреждения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Наименование Учредителя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Наименование федерального/регионального проекта/государственной (муниципальной)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  <w:jc w:val="righ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lastRenderedPageBreak/>
              <w:t>Вид документа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proofErr w:type="gramStart"/>
            <w:r>
              <w:t>(первичный - "0", уточненный - "1", "2", "3",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86" w:rsidRDefault="00474B86">
            <w:pPr>
              <w:pStyle w:val="ConsPlusNormal"/>
            </w:pPr>
          </w:p>
        </w:tc>
      </w:tr>
    </w:tbl>
    <w:p w:rsidR="00474B86" w:rsidRDefault="00474B8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964"/>
        <w:gridCol w:w="850"/>
        <w:gridCol w:w="794"/>
        <w:gridCol w:w="964"/>
        <w:gridCol w:w="794"/>
        <w:gridCol w:w="964"/>
        <w:gridCol w:w="1417"/>
      </w:tblGrid>
      <w:tr w:rsidR="00474B86">
        <w:tc>
          <w:tcPr>
            <w:tcW w:w="510" w:type="dxa"/>
            <w:vMerge w:val="restart"/>
          </w:tcPr>
          <w:p w:rsidR="00474B86" w:rsidRDefault="00474B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474B86" w:rsidRDefault="00474B86">
            <w:pPr>
              <w:pStyle w:val="ConsPlusNormal"/>
              <w:jc w:val="center"/>
            </w:pPr>
            <w:r>
              <w:t>Наименование результата, показателя предоставления субсидии &lt;2&gt;</w:t>
            </w:r>
          </w:p>
        </w:tc>
        <w:tc>
          <w:tcPr>
            <w:tcW w:w="1814" w:type="dxa"/>
            <w:gridSpan w:val="2"/>
          </w:tcPr>
          <w:p w:rsidR="00474B86" w:rsidRDefault="00474B86">
            <w:pPr>
              <w:pStyle w:val="ConsPlusNormal"/>
              <w:jc w:val="center"/>
            </w:pPr>
            <w:r>
              <w:t>Единица измерения &lt;3&gt;</w:t>
            </w:r>
          </w:p>
        </w:tc>
        <w:tc>
          <w:tcPr>
            <w:tcW w:w="1758" w:type="dxa"/>
            <w:gridSpan w:val="2"/>
          </w:tcPr>
          <w:p w:rsidR="00474B86" w:rsidRDefault="00474B8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758" w:type="dxa"/>
            <w:gridSpan w:val="2"/>
          </w:tcPr>
          <w:p w:rsidR="00474B86" w:rsidRDefault="00474B86">
            <w:pPr>
              <w:pStyle w:val="ConsPlusNormal"/>
              <w:jc w:val="center"/>
            </w:pPr>
            <w:r>
              <w:t>Срок достижения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1417" w:type="dxa"/>
            <w:vMerge w:val="restart"/>
          </w:tcPr>
          <w:p w:rsidR="00474B86" w:rsidRDefault="00474B86">
            <w:pPr>
              <w:pStyle w:val="ConsPlusNormal"/>
              <w:jc w:val="center"/>
            </w:pPr>
            <w:r>
              <w:t>Примечания &lt;5&gt;</w:t>
            </w:r>
          </w:p>
        </w:tc>
      </w:tr>
      <w:tr w:rsidR="00474B86">
        <w:tc>
          <w:tcPr>
            <w:tcW w:w="510" w:type="dxa"/>
            <w:vMerge/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vMerge/>
          </w:tcPr>
          <w:p w:rsidR="00474B86" w:rsidRDefault="00474B86">
            <w:pPr>
              <w:pStyle w:val="ConsPlusNormal"/>
            </w:pPr>
          </w:p>
        </w:tc>
        <w:tc>
          <w:tcPr>
            <w:tcW w:w="964" w:type="dxa"/>
          </w:tcPr>
          <w:p w:rsidR="00474B86" w:rsidRDefault="00474B8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474B86" w:rsidRDefault="00474B86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794" w:type="dxa"/>
          </w:tcPr>
          <w:p w:rsidR="00474B86" w:rsidRDefault="00474B86">
            <w:pPr>
              <w:pStyle w:val="ConsPlusNormal"/>
              <w:jc w:val="center"/>
            </w:pPr>
            <w:r>
              <w:t>плановое &lt;3&gt;</w:t>
            </w:r>
          </w:p>
        </w:tc>
        <w:tc>
          <w:tcPr>
            <w:tcW w:w="964" w:type="dxa"/>
          </w:tcPr>
          <w:p w:rsidR="00474B86" w:rsidRDefault="00474B86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794" w:type="dxa"/>
          </w:tcPr>
          <w:p w:rsidR="00474B86" w:rsidRDefault="00474B86">
            <w:pPr>
              <w:pStyle w:val="ConsPlusNormal"/>
              <w:jc w:val="center"/>
            </w:pPr>
            <w:r>
              <w:t>плановый &lt;4&gt;</w:t>
            </w:r>
          </w:p>
        </w:tc>
        <w:tc>
          <w:tcPr>
            <w:tcW w:w="964" w:type="dxa"/>
          </w:tcPr>
          <w:p w:rsidR="00474B86" w:rsidRDefault="00474B86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417" w:type="dxa"/>
            <w:vMerge/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510" w:type="dxa"/>
          </w:tcPr>
          <w:p w:rsidR="00474B86" w:rsidRDefault="00474B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74B86" w:rsidRDefault="00474B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74B86" w:rsidRDefault="00474B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74B86" w:rsidRDefault="00474B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474B86" w:rsidRDefault="00474B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74B86" w:rsidRDefault="00474B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74B86" w:rsidRDefault="00474B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74B86" w:rsidRDefault="00474B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74B86" w:rsidRDefault="00474B86">
            <w:pPr>
              <w:pStyle w:val="ConsPlusNormal"/>
              <w:jc w:val="center"/>
            </w:pPr>
            <w:r>
              <w:t>9</w:t>
            </w:r>
          </w:p>
        </w:tc>
      </w:tr>
      <w:tr w:rsidR="00474B86">
        <w:tc>
          <w:tcPr>
            <w:tcW w:w="510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96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850" w:type="dxa"/>
          </w:tcPr>
          <w:p w:rsidR="00474B86" w:rsidRDefault="00474B86">
            <w:pPr>
              <w:pStyle w:val="ConsPlusNormal"/>
            </w:pPr>
          </w:p>
        </w:tc>
        <w:tc>
          <w:tcPr>
            <w:tcW w:w="79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96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79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96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417" w:type="dxa"/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510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96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850" w:type="dxa"/>
          </w:tcPr>
          <w:p w:rsidR="00474B86" w:rsidRDefault="00474B86">
            <w:pPr>
              <w:pStyle w:val="ConsPlusNormal"/>
            </w:pPr>
          </w:p>
        </w:tc>
        <w:tc>
          <w:tcPr>
            <w:tcW w:w="79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96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79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964" w:type="dxa"/>
          </w:tcPr>
          <w:p w:rsidR="00474B86" w:rsidRDefault="00474B86">
            <w:pPr>
              <w:pStyle w:val="ConsPlusNormal"/>
            </w:pPr>
          </w:p>
        </w:tc>
        <w:tc>
          <w:tcPr>
            <w:tcW w:w="1417" w:type="dxa"/>
          </w:tcPr>
          <w:p w:rsidR="00474B86" w:rsidRDefault="00474B86">
            <w:pPr>
              <w:pStyle w:val="ConsPlusNormal"/>
            </w:pPr>
          </w:p>
        </w:tc>
      </w:tr>
    </w:tbl>
    <w:p w:rsidR="00474B86" w:rsidRDefault="00474B8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57"/>
        <w:gridCol w:w="340"/>
        <w:gridCol w:w="1814"/>
        <w:gridCol w:w="340"/>
        <w:gridCol w:w="1984"/>
      </w:tblGrid>
      <w:tr w:rsidR="00474B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74B8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B86" w:rsidRDefault="00474B86">
            <w:pPr>
              <w:pStyle w:val="ConsPlusNormal"/>
            </w:pPr>
          </w:p>
        </w:tc>
      </w:tr>
      <w:tr w:rsidR="00474B8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  <w:jc w:val="center"/>
            </w:pPr>
            <w:r>
              <w:t>(телефон)</w:t>
            </w:r>
          </w:p>
        </w:tc>
      </w:tr>
      <w:tr w:rsidR="00474B8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B86" w:rsidRDefault="00474B86">
            <w:pPr>
              <w:pStyle w:val="ConsPlusNormal"/>
            </w:pPr>
            <w:r>
              <w:t>"___" ___________ 20__ г.</w:t>
            </w:r>
          </w:p>
        </w:tc>
      </w:tr>
    </w:tbl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  <w:r>
        <w:t>--------------------------------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&lt;1&gt; Настоящий отчет составляется нарастающим итогом по состоянию на 1 июля текущего финансового года и 1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&lt;2&gt; 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</w:t>
      </w:r>
      <w:proofErr w:type="gramStart"/>
      <w:r>
        <w:t>и(</w:t>
      </w:r>
      <w:proofErr w:type="gramEnd"/>
      <w:r>
        <w:t>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соответствующая информация из Плана мероприятий по достижению результатов предоставления субсидии.</w:t>
      </w:r>
    </w:p>
    <w:p w:rsidR="00474B86" w:rsidRDefault="00474B86">
      <w:pPr>
        <w:pStyle w:val="ConsPlusNormal"/>
        <w:spacing w:before="220"/>
        <w:ind w:firstLine="540"/>
        <w:jc w:val="both"/>
      </w:pPr>
      <w:r>
        <w:t xml:space="preserve">&lt;5&gt; Указываются причины наличия отклонений в плановых сроках достижений </w:t>
      </w:r>
      <w:proofErr w:type="gramStart"/>
      <w:r>
        <w:t>и(</w:t>
      </w:r>
      <w:proofErr w:type="gramEnd"/>
      <w:r>
        <w:t xml:space="preserve">или) </w:t>
      </w:r>
      <w:r>
        <w:lastRenderedPageBreak/>
        <w:t>значений результатов предоставления субсидии.</w:t>
      </w: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ind w:firstLine="540"/>
        <w:jc w:val="both"/>
      </w:pPr>
    </w:p>
    <w:p w:rsidR="00474B86" w:rsidRDefault="00474B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7EB" w:rsidRDefault="003F5F89"/>
    <w:sectPr w:rsidR="006837EB" w:rsidSect="000F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6"/>
    <w:rsid w:val="00274E80"/>
    <w:rsid w:val="003F5F89"/>
    <w:rsid w:val="00474B86"/>
    <w:rsid w:val="00E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4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4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4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4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D000CBB6B1AC5A769A74746D09B514319F6F3F00D9D0CBD0FCCAF16C8A9711288655BF3A3CBB261548D1DFD80EAB0DA203E44D4F74EDFx029O" TargetMode="External"/><Relationship Id="rId13" Type="http://schemas.openxmlformats.org/officeDocument/2006/relationships/hyperlink" Target="consultantplus://offline/ref=6E1D000CBB6B1AC5A769A74746D09B514319F6F3F00D9D0CBD0FCCAF16C8A9711288655BF3A3CBB16C548D1DFD80EAB0DA203E44D4F74EDFx029O" TargetMode="External"/><Relationship Id="rId18" Type="http://schemas.openxmlformats.org/officeDocument/2006/relationships/hyperlink" Target="consultantplus://offline/ref=6E1D000CBB6B1AC5A769A74746D09B514319F6F3F00D9D0CBD0FCCAF16C8A9711288655BF3A3CABA6C548D1DFD80EAB0DA203E44D4F74EDFx029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1D000CBB6B1AC5A769A74746D09B514319F6F3F00D9D0CBD0FCCAF16C8A9711288655BF3A3CBB265548D1DFD80EAB0DA203E44D4F74EDFx029O" TargetMode="External"/><Relationship Id="rId12" Type="http://schemas.openxmlformats.org/officeDocument/2006/relationships/hyperlink" Target="consultantplus://offline/ref=6E1D000CBB6B1AC5A769A74746D09B514319F6F3F00D9D0CBD0FCCAF16C8A9711288655BF3A3CBB764548D1DFD80EAB0DA203E44D4F74EDFx029O" TargetMode="External"/><Relationship Id="rId17" Type="http://schemas.openxmlformats.org/officeDocument/2006/relationships/hyperlink" Target="consultantplus://offline/ref=6E1D000CBB6B1AC5A769A74746D09B514319F6F3F00D9D0CBD0FCCAF16C8A9711288655BF3A3CAB36C548D1DFD80EAB0DA203E44D4F74EDFx02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1D000CBB6B1AC5A769A74746D09B514319F6F3F00D9D0CBD0FCCAF16C8A9711288655BF3A3CBB562548D1DFD80EAB0DA203E44D4F74EDFx029O" TargetMode="External"/><Relationship Id="rId20" Type="http://schemas.openxmlformats.org/officeDocument/2006/relationships/hyperlink" Target="consultantplus://offline/ref=6E1D000CBB6B1AC5A769A74746D09B514319F6F3F00D9D0CBD0FCCAF16C8A9711288655BF3A3CBB265548D1DFD80EAB0DA203E44D4F74EDFx02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D000CBB6B1AC5A769A74746D09B514319F6F3F00D9D0CBD0FCCAF16C8A97100883D57F2A4D5B36341DB4CBBxD26O" TargetMode="External"/><Relationship Id="rId11" Type="http://schemas.openxmlformats.org/officeDocument/2006/relationships/hyperlink" Target="consultantplus://offline/ref=6E1D000CBB6B1AC5A769A74746D09B514319F6F3F00D9D0CBD0FCCAF16C8A9711288655BF3A3CBB065548D1DFD80EAB0DA203E44D4F74EDFx029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1D000CBB6B1AC5A769A74746D09B514319F6F3F00D9D0CBD0FCCAF16C8A9711288655BF3A3CBB567548D1DFD80EAB0DA203E44D4F74EDFx029O" TargetMode="External"/><Relationship Id="rId10" Type="http://schemas.openxmlformats.org/officeDocument/2006/relationships/hyperlink" Target="consultantplus://offline/ref=6E1D000CBB6B1AC5A769A74746D09B514319F6F3F00D9D0CBD0FCCAF16C8A9711288655BF3A3CBB16C548D1DFD80EAB0DA203E44D4F74EDFx029O" TargetMode="External"/><Relationship Id="rId19" Type="http://schemas.openxmlformats.org/officeDocument/2006/relationships/hyperlink" Target="consultantplus://offline/ref=6E1D000CBB6B1AC5A769A74746D09B514319F6F3F00D9D0CBD0FCCAF16C8A9711288655BF3A3C9B467548D1DFD80EAB0DA203E44D4F74EDFx02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D000CBB6B1AC5A769A74746D09B514319F6F3F00D9D0CBD0FCCAF16C8A9711288655BF3A3CBB26C548D1DFD80EAB0DA203E44D4F74EDFx029O" TargetMode="External"/><Relationship Id="rId14" Type="http://schemas.openxmlformats.org/officeDocument/2006/relationships/hyperlink" Target="consultantplus://offline/ref=6E1D000CBB6B1AC5A769A74746D09B514319F6F3F00D9D0CBD0FCCAF16C8A9711288655BF3A3CBB064548D1DFD80EAB0DA203E44D4F74EDFx029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Кудрявцева</dc:creator>
  <cp:lastModifiedBy>Костливцева Наталья Максимовна</cp:lastModifiedBy>
  <cp:revision>2</cp:revision>
  <dcterms:created xsi:type="dcterms:W3CDTF">2023-07-26T13:06:00Z</dcterms:created>
  <dcterms:modified xsi:type="dcterms:W3CDTF">2023-07-26T13:06:00Z</dcterms:modified>
</cp:coreProperties>
</file>