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90B" w:rsidRPr="0000590B" w:rsidRDefault="0000590B" w:rsidP="0000590B">
      <w:pPr>
        <w:widowControl w:val="0"/>
        <w:autoSpaceDE w:val="0"/>
        <w:autoSpaceDN w:val="0"/>
        <w:spacing w:after="0"/>
        <w:jc w:val="center"/>
        <w:outlineLvl w:val="0"/>
        <w:rPr>
          <w:rFonts w:ascii="Arial" w:eastAsiaTheme="minorEastAsia" w:hAnsi="Arial" w:cs="Arial"/>
          <w:b/>
          <w:sz w:val="20"/>
          <w:lang w:eastAsia="ru-RU"/>
        </w:rPr>
      </w:pPr>
      <w:bookmarkStart w:id="0" w:name="_GoBack"/>
      <w:bookmarkEnd w:id="0"/>
      <w:r w:rsidRPr="0000590B">
        <w:rPr>
          <w:rFonts w:ascii="Arial" w:eastAsiaTheme="minorEastAsia" w:hAnsi="Arial" w:cs="Arial"/>
          <w:b/>
          <w:sz w:val="20"/>
          <w:lang w:eastAsia="ru-RU"/>
        </w:rPr>
        <w:t>КОМИТЕТ ФИНАНСОВ ЛЕНИНГРАДСКОЙ ОБЛАСТИ</w:t>
      </w:r>
    </w:p>
    <w:p w:rsidR="0000590B" w:rsidRPr="0000590B" w:rsidRDefault="0000590B" w:rsidP="0000590B">
      <w:pPr>
        <w:widowControl w:val="0"/>
        <w:autoSpaceDE w:val="0"/>
        <w:autoSpaceDN w:val="0"/>
        <w:spacing w:after="0"/>
        <w:jc w:val="center"/>
        <w:rPr>
          <w:rFonts w:ascii="Arial" w:eastAsiaTheme="minorEastAsia" w:hAnsi="Arial" w:cs="Arial"/>
          <w:b/>
          <w:sz w:val="20"/>
          <w:lang w:eastAsia="ru-RU"/>
        </w:rPr>
      </w:pPr>
    </w:p>
    <w:p w:rsidR="0000590B" w:rsidRPr="0000590B" w:rsidRDefault="0000590B" w:rsidP="0000590B">
      <w:pPr>
        <w:widowControl w:val="0"/>
        <w:autoSpaceDE w:val="0"/>
        <w:autoSpaceDN w:val="0"/>
        <w:spacing w:after="0"/>
        <w:jc w:val="center"/>
        <w:rPr>
          <w:rFonts w:ascii="Arial" w:eastAsiaTheme="minorEastAsia" w:hAnsi="Arial" w:cs="Arial"/>
          <w:b/>
          <w:sz w:val="20"/>
          <w:lang w:eastAsia="ru-RU"/>
        </w:rPr>
      </w:pPr>
      <w:r w:rsidRPr="0000590B">
        <w:rPr>
          <w:rFonts w:ascii="Arial" w:eastAsiaTheme="minorEastAsia" w:hAnsi="Arial" w:cs="Arial"/>
          <w:b/>
          <w:sz w:val="20"/>
          <w:lang w:eastAsia="ru-RU"/>
        </w:rPr>
        <w:t>РАСПОРЯЖЕНИЕ</w:t>
      </w:r>
    </w:p>
    <w:p w:rsidR="0000590B" w:rsidRPr="0000590B" w:rsidRDefault="0000590B" w:rsidP="0000590B">
      <w:pPr>
        <w:widowControl w:val="0"/>
        <w:autoSpaceDE w:val="0"/>
        <w:autoSpaceDN w:val="0"/>
        <w:spacing w:after="0"/>
        <w:jc w:val="center"/>
        <w:rPr>
          <w:rFonts w:ascii="Arial" w:eastAsiaTheme="minorEastAsia" w:hAnsi="Arial" w:cs="Arial"/>
          <w:b/>
          <w:sz w:val="20"/>
          <w:lang w:eastAsia="ru-RU"/>
        </w:rPr>
      </w:pPr>
      <w:r w:rsidRPr="0000590B">
        <w:rPr>
          <w:rFonts w:ascii="Arial" w:eastAsiaTheme="minorEastAsia" w:hAnsi="Arial" w:cs="Arial"/>
          <w:b/>
          <w:sz w:val="20"/>
          <w:lang w:eastAsia="ru-RU"/>
        </w:rPr>
        <w:t>от 13 июня 2017 г. N 18-03/01-20-46</w:t>
      </w:r>
    </w:p>
    <w:p w:rsidR="0000590B" w:rsidRPr="0000590B" w:rsidRDefault="0000590B" w:rsidP="0000590B">
      <w:pPr>
        <w:widowControl w:val="0"/>
        <w:autoSpaceDE w:val="0"/>
        <w:autoSpaceDN w:val="0"/>
        <w:spacing w:after="0"/>
        <w:jc w:val="center"/>
        <w:rPr>
          <w:rFonts w:ascii="Arial" w:eastAsiaTheme="minorEastAsia" w:hAnsi="Arial" w:cs="Arial"/>
          <w:b/>
          <w:sz w:val="20"/>
          <w:lang w:eastAsia="ru-RU"/>
        </w:rPr>
      </w:pPr>
    </w:p>
    <w:p w:rsidR="0000590B" w:rsidRPr="0000590B" w:rsidRDefault="0000590B" w:rsidP="0000590B">
      <w:pPr>
        <w:widowControl w:val="0"/>
        <w:autoSpaceDE w:val="0"/>
        <w:autoSpaceDN w:val="0"/>
        <w:spacing w:after="0"/>
        <w:jc w:val="center"/>
        <w:rPr>
          <w:rFonts w:ascii="Arial" w:eastAsiaTheme="minorEastAsia" w:hAnsi="Arial" w:cs="Arial"/>
          <w:b/>
          <w:sz w:val="20"/>
          <w:lang w:eastAsia="ru-RU"/>
        </w:rPr>
      </w:pPr>
      <w:r w:rsidRPr="0000590B">
        <w:rPr>
          <w:rFonts w:ascii="Arial" w:eastAsiaTheme="minorEastAsia" w:hAnsi="Arial" w:cs="Arial"/>
          <w:b/>
          <w:sz w:val="20"/>
          <w:lang w:eastAsia="ru-RU"/>
        </w:rPr>
        <w:t>ОБ УТВЕРЖДЕНИИ ТИПОВОЙ ФОРМЫ СОГЛАШЕНИЯ О РЕСТРУКТУРИЗАЦИИ</w:t>
      </w:r>
    </w:p>
    <w:p w:rsidR="0000590B" w:rsidRPr="0000590B" w:rsidRDefault="0000590B" w:rsidP="0000590B">
      <w:pPr>
        <w:widowControl w:val="0"/>
        <w:autoSpaceDE w:val="0"/>
        <w:autoSpaceDN w:val="0"/>
        <w:spacing w:after="0"/>
        <w:jc w:val="center"/>
        <w:rPr>
          <w:rFonts w:ascii="Arial" w:eastAsiaTheme="minorEastAsia" w:hAnsi="Arial" w:cs="Arial"/>
          <w:b/>
          <w:sz w:val="20"/>
          <w:lang w:eastAsia="ru-RU"/>
        </w:rPr>
      </w:pPr>
      <w:r w:rsidRPr="0000590B">
        <w:rPr>
          <w:rFonts w:ascii="Arial" w:eastAsiaTheme="minorEastAsia" w:hAnsi="Arial" w:cs="Arial"/>
          <w:b/>
          <w:sz w:val="20"/>
          <w:lang w:eastAsia="ru-RU"/>
        </w:rPr>
        <w:t>ОБЯЗАТЕЛЬСТВ (ЗАДОЛЖЕННОСТИ) ПО БЮДЖЕТНЫМ КРЕДИТАМ,</w:t>
      </w:r>
    </w:p>
    <w:p w:rsidR="0000590B" w:rsidRPr="0000590B" w:rsidRDefault="0000590B" w:rsidP="0000590B">
      <w:pPr>
        <w:widowControl w:val="0"/>
        <w:autoSpaceDE w:val="0"/>
        <w:autoSpaceDN w:val="0"/>
        <w:spacing w:after="0"/>
        <w:jc w:val="center"/>
        <w:rPr>
          <w:rFonts w:ascii="Arial" w:eastAsiaTheme="minorEastAsia" w:hAnsi="Arial" w:cs="Arial"/>
          <w:b/>
          <w:sz w:val="20"/>
          <w:lang w:eastAsia="ru-RU"/>
        </w:rPr>
      </w:pPr>
      <w:proofErr w:type="gramStart"/>
      <w:r w:rsidRPr="0000590B">
        <w:rPr>
          <w:rFonts w:ascii="Arial" w:eastAsiaTheme="minorEastAsia" w:hAnsi="Arial" w:cs="Arial"/>
          <w:b/>
          <w:sz w:val="20"/>
          <w:lang w:eastAsia="ru-RU"/>
        </w:rPr>
        <w:t>ПРЕДОСТАВЛЕННЫМ</w:t>
      </w:r>
      <w:proofErr w:type="gramEnd"/>
      <w:r w:rsidRPr="0000590B">
        <w:rPr>
          <w:rFonts w:ascii="Arial" w:eastAsiaTheme="minorEastAsia" w:hAnsi="Arial" w:cs="Arial"/>
          <w:b/>
          <w:sz w:val="20"/>
          <w:lang w:eastAsia="ru-RU"/>
        </w:rPr>
        <w:t xml:space="preserve"> БЮДЖЕТУ МУНИЦИПАЛЬНОГО ОБРАЗОВАНИЯ</w:t>
      </w:r>
    </w:p>
    <w:p w:rsidR="0000590B" w:rsidRPr="0000590B" w:rsidRDefault="0000590B" w:rsidP="0000590B">
      <w:pPr>
        <w:widowControl w:val="0"/>
        <w:autoSpaceDE w:val="0"/>
        <w:autoSpaceDN w:val="0"/>
        <w:spacing w:after="0"/>
        <w:jc w:val="center"/>
        <w:rPr>
          <w:rFonts w:ascii="Arial" w:eastAsiaTheme="minorEastAsia" w:hAnsi="Arial" w:cs="Arial"/>
          <w:b/>
          <w:sz w:val="20"/>
          <w:lang w:eastAsia="ru-RU"/>
        </w:rPr>
      </w:pPr>
      <w:r w:rsidRPr="0000590B">
        <w:rPr>
          <w:rFonts w:ascii="Arial" w:eastAsiaTheme="minorEastAsia" w:hAnsi="Arial" w:cs="Arial"/>
          <w:b/>
          <w:sz w:val="20"/>
          <w:lang w:eastAsia="ru-RU"/>
        </w:rPr>
        <w:t>ЛЕНИНГРАДСКОЙ ОБЛАСТИ ДО 1 ЯНВАРЯ 2017 ГОДА</w:t>
      </w:r>
    </w:p>
    <w:p w:rsidR="0000590B" w:rsidRPr="0000590B" w:rsidRDefault="0000590B" w:rsidP="0000590B">
      <w:pPr>
        <w:widowControl w:val="0"/>
        <w:autoSpaceDE w:val="0"/>
        <w:autoSpaceDN w:val="0"/>
        <w:spacing w:after="1"/>
        <w:rPr>
          <w:rFonts w:ascii="Arial" w:eastAsiaTheme="minorEastAsia" w:hAnsi="Arial" w:cs="Arial"/>
          <w:sz w:val="20"/>
          <w:lang w:eastAsia="ru-RU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0590B" w:rsidRPr="0000590B" w:rsidTr="00DB44FB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590B" w:rsidRPr="0000590B" w:rsidRDefault="0000590B" w:rsidP="0000590B">
            <w:pPr>
              <w:widowControl w:val="0"/>
              <w:autoSpaceDE w:val="0"/>
              <w:autoSpaceDN w:val="0"/>
              <w:spacing w:after="0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590B" w:rsidRPr="0000590B" w:rsidRDefault="0000590B" w:rsidP="0000590B">
            <w:pPr>
              <w:widowControl w:val="0"/>
              <w:autoSpaceDE w:val="0"/>
              <w:autoSpaceDN w:val="0"/>
              <w:spacing w:after="0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590B" w:rsidRPr="0000590B" w:rsidRDefault="0000590B" w:rsidP="0000590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00590B">
              <w:rPr>
                <w:rFonts w:ascii="Arial" w:eastAsiaTheme="minorEastAsia" w:hAnsi="Arial" w:cs="Arial"/>
                <w:color w:val="392C69"/>
                <w:sz w:val="20"/>
                <w:lang w:eastAsia="ru-RU"/>
              </w:rPr>
              <w:t>Список изменяющих документов</w:t>
            </w:r>
          </w:p>
          <w:p w:rsidR="0000590B" w:rsidRPr="0000590B" w:rsidRDefault="0000590B" w:rsidP="0000590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proofErr w:type="gramStart"/>
            <w:r w:rsidRPr="0000590B">
              <w:rPr>
                <w:rFonts w:ascii="Arial" w:eastAsiaTheme="minorEastAsia" w:hAnsi="Arial" w:cs="Arial"/>
                <w:color w:val="392C69"/>
                <w:sz w:val="20"/>
                <w:lang w:eastAsia="ru-RU"/>
              </w:rPr>
              <w:t>(в ред. Распоряжений комитета финансов Ленинградской области</w:t>
            </w:r>
            <w:proofErr w:type="gramEnd"/>
          </w:p>
          <w:p w:rsidR="0000590B" w:rsidRPr="0000590B" w:rsidRDefault="0000590B" w:rsidP="0000590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00590B">
              <w:rPr>
                <w:rFonts w:ascii="Arial" w:eastAsiaTheme="minorEastAsia" w:hAnsi="Arial" w:cs="Arial"/>
                <w:color w:val="392C69"/>
                <w:sz w:val="20"/>
                <w:lang w:eastAsia="ru-RU"/>
              </w:rPr>
              <w:t xml:space="preserve">от 20.10.2021 </w:t>
            </w:r>
            <w:hyperlink r:id="rId6" w:tooltip="Распоряжение комитета финансов Ленинградской области от 20.10.2021 N 18-03/20-78 &quot;О внесении изменений в распоряжение комитета финансов Ленинградской области от 13 июня 2017 года N 18-03/01-20-46 &quot;Об утверждении типовой формы соглашения о реструктуризации обяз">
              <w:r w:rsidRPr="0000590B">
                <w:rPr>
                  <w:rFonts w:ascii="Arial" w:eastAsiaTheme="minorEastAsia" w:hAnsi="Arial" w:cs="Arial"/>
                  <w:color w:val="0000FF"/>
                  <w:sz w:val="20"/>
                  <w:lang w:eastAsia="ru-RU"/>
                </w:rPr>
                <w:t>N 18-03/20-78</w:t>
              </w:r>
            </w:hyperlink>
            <w:r w:rsidRPr="0000590B">
              <w:rPr>
                <w:rFonts w:ascii="Arial" w:eastAsiaTheme="minorEastAsia" w:hAnsi="Arial" w:cs="Arial"/>
                <w:color w:val="392C69"/>
                <w:sz w:val="20"/>
                <w:lang w:eastAsia="ru-RU"/>
              </w:rPr>
              <w:t xml:space="preserve">, от 06.06.2023 </w:t>
            </w:r>
            <w:hyperlink r:id="rId7" w:tooltip="Распоряжение комитета финансов Ленинградской области от 06.06.2023 N 18-03/20-50 &quot;О внесении изменений в некоторые распоряжения комитета финансов Ленинградской области&quot; {КонсультантПлюс}">
              <w:r w:rsidRPr="0000590B">
                <w:rPr>
                  <w:rFonts w:ascii="Arial" w:eastAsiaTheme="minorEastAsia" w:hAnsi="Arial" w:cs="Arial"/>
                  <w:color w:val="0000FF"/>
                  <w:sz w:val="20"/>
                  <w:lang w:eastAsia="ru-RU"/>
                </w:rPr>
                <w:t>N 18-03/20-50</w:t>
              </w:r>
            </w:hyperlink>
            <w:r w:rsidRPr="0000590B">
              <w:rPr>
                <w:rFonts w:ascii="Arial" w:eastAsiaTheme="minorEastAsia" w:hAnsi="Arial" w:cs="Arial"/>
                <w:color w:val="392C69"/>
                <w:sz w:val="20"/>
                <w:lang w:eastAsia="ru-RU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590B" w:rsidRPr="0000590B" w:rsidRDefault="0000590B" w:rsidP="0000590B">
            <w:pPr>
              <w:widowControl w:val="0"/>
              <w:autoSpaceDE w:val="0"/>
              <w:autoSpaceDN w:val="0"/>
              <w:spacing w:after="0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</w:tbl>
    <w:p w:rsidR="0000590B" w:rsidRPr="0000590B" w:rsidRDefault="0000590B" w:rsidP="0000590B">
      <w:pPr>
        <w:widowControl w:val="0"/>
        <w:autoSpaceDE w:val="0"/>
        <w:autoSpaceDN w:val="0"/>
        <w:spacing w:after="0"/>
        <w:ind w:firstLine="540"/>
        <w:jc w:val="both"/>
        <w:rPr>
          <w:rFonts w:ascii="Arial" w:eastAsiaTheme="minorEastAsia" w:hAnsi="Arial" w:cs="Arial"/>
          <w:sz w:val="20"/>
          <w:lang w:eastAsia="ru-RU"/>
        </w:rPr>
      </w:pPr>
    </w:p>
    <w:p w:rsidR="0000590B" w:rsidRPr="0000590B" w:rsidRDefault="0000590B" w:rsidP="0000590B">
      <w:pPr>
        <w:widowControl w:val="0"/>
        <w:autoSpaceDE w:val="0"/>
        <w:autoSpaceDN w:val="0"/>
        <w:spacing w:after="0"/>
        <w:ind w:firstLine="540"/>
        <w:jc w:val="both"/>
        <w:rPr>
          <w:rFonts w:ascii="Arial" w:eastAsiaTheme="minorEastAsia" w:hAnsi="Arial" w:cs="Arial"/>
          <w:sz w:val="20"/>
          <w:lang w:eastAsia="ru-RU"/>
        </w:rPr>
      </w:pPr>
      <w:proofErr w:type="gramStart"/>
      <w:r w:rsidRPr="0000590B">
        <w:rPr>
          <w:rFonts w:ascii="Arial" w:eastAsiaTheme="minorEastAsia" w:hAnsi="Arial" w:cs="Arial"/>
          <w:sz w:val="20"/>
          <w:lang w:eastAsia="ru-RU"/>
        </w:rPr>
        <w:t xml:space="preserve">В соответствии со </w:t>
      </w:r>
      <w:hyperlink r:id="rId8" w:tooltip="&quot;Бюджетный кодекс Российской Федерации&quot; от 31.07.1998 N 145-ФЗ (ред. от 14.04.2023, с изм. от 22.06.2023) (с изм. и доп., вступ. в силу с 21.05.2023) {КонсультантПлюс}">
        <w:r w:rsidRPr="0000590B">
          <w:rPr>
            <w:rFonts w:ascii="Arial" w:eastAsiaTheme="minorEastAsia" w:hAnsi="Arial" w:cs="Arial"/>
            <w:color w:val="0000FF"/>
            <w:sz w:val="20"/>
            <w:lang w:eastAsia="ru-RU"/>
          </w:rPr>
          <w:t>статьями 93.2</w:t>
        </w:r>
      </w:hyperlink>
      <w:r w:rsidRPr="0000590B">
        <w:rPr>
          <w:rFonts w:ascii="Arial" w:eastAsiaTheme="minorEastAsia" w:hAnsi="Arial" w:cs="Arial"/>
          <w:sz w:val="20"/>
          <w:lang w:eastAsia="ru-RU"/>
        </w:rPr>
        <w:t xml:space="preserve"> и </w:t>
      </w:r>
      <w:hyperlink r:id="rId9" w:tooltip="&quot;Бюджетный кодекс Российской Федерации&quot; от 31.07.1998 N 145-ФЗ (ред. от 14.04.2023, с изм. от 22.06.2023) (с изм. и доп., вступ. в силу с 21.05.2023) {КонсультантПлюс}">
        <w:r w:rsidRPr="0000590B">
          <w:rPr>
            <w:rFonts w:ascii="Arial" w:eastAsiaTheme="minorEastAsia" w:hAnsi="Arial" w:cs="Arial"/>
            <w:color w:val="0000FF"/>
            <w:sz w:val="20"/>
            <w:lang w:eastAsia="ru-RU"/>
          </w:rPr>
          <w:t>93.3</w:t>
        </w:r>
      </w:hyperlink>
      <w:r w:rsidRPr="0000590B">
        <w:rPr>
          <w:rFonts w:ascii="Arial" w:eastAsiaTheme="minorEastAsia" w:hAnsi="Arial" w:cs="Arial"/>
          <w:sz w:val="20"/>
          <w:lang w:eastAsia="ru-RU"/>
        </w:rPr>
        <w:t xml:space="preserve"> Бюджетного кодекса Российской Федерации, </w:t>
      </w:r>
      <w:hyperlink r:id="rId10" w:tooltip="Областной закон Ленинградской области от 09.12.2016 N 90-оз (ред. от 31.10.2017) &quot;Об областном бюджете Ленинградской области на 2017 год и на плановый период 2018 и 2019 годов&quot; (принят ЗС ЛО 02.12.2016) {КонсультантПлюс}">
        <w:r w:rsidRPr="0000590B">
          <w:rPr>
            <w:rFonts w:ascii="Arial" w:eastAsiaTheme="minorEastAsia" w:hAnsi="Arial" w:cs="Arial"/>
            <w:color w:val="0000FF"/>
            <w:sz w:val="20"/>
            <w:lang w:eastAsia="ru-RU"/>
          </w:rPr>
          <w:t>статьей 11</w:t>
        </w:r>
      </w:hyperlink>
      <w:r w:rsidRPr="0000590B">
        <w:rPr>
          <w:rFonts w:ascii="Arial" w:eastAsiaTheme="minorEastAsia" w:hAnsi="Arial" w:cs="Arial"/>
          <w:sz w:val="20"/>
          <w:lang w:eastAsia="ru-RU"/>
        </w:rPr>
        <w:t xml:space="preserve"> областного закона от 9 декабря 2016 года N 90-оз "Об областном бюджете Ленинградской области на 2017 год и на плановый период 2018 и 2019 годов", </w:t>
      </w:r>
      <w:hyperlink r:id="rId11" w:tooltip="Постановление Правительства Ленинградской области от 25.05.2017 N 171 (ред. от 07.11.2017) &quot;Об утверждении Порядка проведения реструктуризации обязательств (задолженности) по бюджетным кредитам, предоставленным бюджетам муниципальных образований Ленинградской ">
        <w:r w:rsidRPr="0000590B">
          <w:rPr>
            <w:rFonts w:ascii="Arial" w:eastAsiaTheme="minorEastAsia" w:hAnsi="Arial" w:cs="Arial"/>
            <w:color w:val="0000FF"/>
            <w:sz w:val="20"/>
            <w:lang w:eastAsia="ru-RU"/>
          </w:rPr>
          <w:t>Порядком</w:t>
        </w:r>
      </w:hyperlink>
      <w:r w:rsidRPr="0000590B">
        <w:rPr>
          <w:rFonts w:ascii="Arial" w:eastAsiaTheme="minorEastAsia" w:hAnsi="Arial" w:cs="Arial"/>
          <w:sz w:val="20"/>
          <w:lang w:eastAsia="ru-RU"/>
        </w:rPr>
        <w:t xml:space="preserve"> проведения реструктуризации обязательств (задолженности) по бюджетным кредитам, предоставленным бюджетам муниципальных образований Ленинградской области до 1 января 2017 года, утвержденным постановлением Правительства Ленинградской области от 25 мая 2017 года N 171, в целях организации работы по проведению реструктуризации обязательств (задолженности) по бюджетным кредитам, предоставленным бюджетам муниципальных образований Ленинградской области до 1 января 2017 года:</w:t>
      </w:r>
      <w:proofErr w:type="gramEnd"/>
    </w:p>
    <w:p w:rsidR="0000590B" w:rsidRPr="0000590B" w:rsidRDefault="0000590B" w:rsidP="0000590B">
      <w:pPr>
        <w:widowControl w:val="0"/>
        <w:autoSpaceDE w:val="0"/>
        <w:autoSpaceDN w:val="0"/>
        <w:spacing w:before="200" w:after="0"/>
        <w:ind w:firstLine="540"/>
        <w:jc w:val="both"/>
        <w:rPr>
          <w:rFonts w:ascii="Arial" w:eastAsiaTheme="minorEastAsia" w:hAnsi="Arial" w:cs="Arial"/>
          <w:sz w:val="20"/>
          <w:lang w:eastAsia="ru-RU"/>
        </w:rPr>
      </w:pPr>
      <w:r w:rsidRPr="0000590B">
        <w:rPr>
          <w:rFonts w:ascii="Arial" w:eastAsiaTheme="minorEastAsia" w:hAnsi="Arial" w:cs="Arial"/>
          <w:sz w:val="20"/>
          <w:lang w:eastAsia="ru-RU"/>
        </w:rPr>
        <w:t xml:space="preserve">1. Утвердить типовую форму </w:t>
      </w:r>
      <w:hyperlink w:anchor="P41" w:tooltip="                            Соглашение N _____">
        <w:r w:rsidRPr="0000590B">
          <w:rPr>
            <w:rFonts w:ascii="Arial" w:eastAsiaTheme="minorEastAsia" w:hAnsi="Arial" w:cs="Arial"/>
            <w:color w:val="0000FF"/>
            <w:sz w:val="20"/>
            <w:lang w:eastAsia="ru-RU"/>
          </w:rPr>
          <w:t>Соглашения</w:t>
        </w:r>
      </w:hyperlink>
      <w:r w:rsidRPr="0000590B">
        <w:rPr>
          <w:rFonts w:ascii="Arial" w:eastAsiaTheme="minorEastAsia" w:hAnsi="Arial" w:cs="Arial"/>
          <w:sz w:val="20"/>
          <w:lang w:eastAsia="ru-RU"/>
        </w:rPr>
        <w:t xml:space="preserve"> о реструктуризации обязательств (задолженности) по бюджетным кредитам, предоставленным бюджету муниципального образования Ленинградской области до 1 января 2017 года, согласно приложению.</w:t>
      </w:r>
    </w:p>
    <w:p w:rsidR="0000590B" w:rsidRPr="0000590B" w:rsidRDefault="0000590B" w:rsidP="0000590B">
      <w:pPr>
        <w:widowControl w:val="0"/>
        <w:autoSpaceDE w:val="0"/>
        <w:autoSpaceDN w:val="0"/>
        <w:spacing w:before="200" w:after="0"/>
        <w:ind w:firstLine="540"/>
        <w:jc w:val="both"/>
        <w:rPr>
          <w:rFonts w:ascii="Arial" w:eastAsiaTheme="minorEastAsia" w:hAnsi="Arial" w:cs="Arial"/>
          <w:sz w:val="20"/>
          <w:lang w:eastAsia="ru-RU"/>
        </w:rPr>
      </w:pPr>
      <w:r w:rsidRPr="0000590B">
        <w:rPr>
          <w:rFonts w:ascii="Arial" w:eastAsiaTheme="minorEastAsia" w:hAnsi="Arial" w:cs="Arial"/>
          <w:sz w:val="20"/>
          <w:lang w:eastAsia="ru-RU"/>
        </w:rPr>
        <w:t>2. Отделу межбюджетных отношений департамента бюджетной политики довести настоящее распоряжение до сведения муниципальных образований Ленинградской области.</w:t>
      </w:r>
    </w:p>
    <w:p w:rsidR="0000590B" w:rsidRPr="0000590B" w:rsidRDefault="0000590B" w:rsidP="0000590B">
      <w:pPr>
        <w:widowControl w:val="0"/>
        <w:autoSpaceDE w:val="0"/>
        <w:autoSpaceDN w:val="0"/>
        <w:spacing w:before="200" w:after="0"/>
        <w:ind w:firstLine="540"/>
        <w:jc w:val="both"/>
        <w:rPr>
          <w:rFonts w:ascii="Arial" w:eastAsiaTheme="minorEastAsia" w:hAnsi="Arial" w:cs="Arial"/>
          <w:sz w:val="20"/>
          <w:lang w:eastAsia="ru-RU"/>
        </w:rPr>
      </w:pPr>
      <w:r w:rsidRPr="0000590B">
        <w:rPr>
          <w:rFonts w:ascii="Arial" w:eastAsiaTheme="minorEastAsia" w:hAnsi="Arial" w:cs="Arial"/>
          <w:sz w:val="20"/>
          <w:lang w:eastAsia="ru-RU"/>
        </w:rPr>
        <w:t>3. Настоящее распоряжение вступает в силу с момента его подписания.</w:t>
      </w:r>
    </w:p>
    <w:p w:rsidR="0000590B" w:rsidRPr="0000590B" w:rsidRDefault="0000590B" w:rsidP="0000590B">
      <w:pPr>
        <w:widowControl w:val="0"/>
        <w:autoSpaceDE w:val="0"/>
        <w:autoSpaceDN w:val="0"/>
        <w:spacing w:before="200" w:after="0"/>
        <w:ind w:firstLine="540"/>
        <w:jc w:val="both"/>
        <w:rPr>
          <w:rFonts w:ascii="Arial" w:eastAsiaTheme="minorEastAsia" w:hAnsi="Arial" w:cs="Arial"/>
          <w:sz w:val="20"/>
          <w:lang w:eastAsia="ru-RU"/>
        </w:rPr>
      </w:pPr>
      <w:r w:rsidRPr="0000590B">
        <w:rPr>
          <w:rFonts w:ascii="Arial" w:eastAsiaTheme="minorEastAsia" w:hAnsi="Arial" w:cs="Arial"/>
          <w:sz w:val="20"/>
          <w:lang w:eastAsia="ru-RU"/>
        </w:rPr>
        <w:t xml:space="preserve">4. </w:t>
      </w:r>
      <w:proofErr w:type="gramStart"/>
      <w:r w:rsidRPr="0000590B">
        <w:rPr>
          <w:rFonts w:ascii="Arial" w:eastAsiaTheme="minorEastAsia" w:hAnsi="Arial" w:cs="Arial"/>
          <w:sz w:val="20"/>
          <w:lang w:eastAsia="ru-RU"/>
        </w:rPr>
        <w:t>Контроль за</w:t>
      </w:r>
      <w:proofErr w:type="gramEnd"/>
      <w:r w:rsidRPr="0000590B">
        <w:rPr>
          <w:rFonts w:ascii="Arial" w:eastAsiaTheme="minorEastAsia" w:hAnsi="Arial" w:cs="Arial"/>
          <w:sz w:val="20"/>
          <w:lang w:eastAsia="ru-RU"/>
        </w:rPr>
        <w:t xml:space="preserve"> исполнением настоящего распоряжения возложить на первого заместителя председателя комитета финансов Ленинградской области.</w:t>
      </w:r>
    </w:p>
    <w:p w:rsidR="0000590B" w:rsidRPr="0000590B" w:rsidRDefault="0000590B" w:rsidP="0000590B">
      <w:pPr>
        <w:widowControl w:val="0"/>
        <w:autoSpaceDE w:val="0"/>
        <w:autoSpaceDN w:val="0"/>
        <w:spacing w:after="0"/>
        <w:jc w:val="both"/>
        <w:rPr>
          <w:rFonts w:ascii="Arial" w:eastAsiaTheme="minorEastAsia" w:hAnsi="Arial" w:cs="Arial"/>
          <w:sz w:val="20"/>
          <w:lang w:eastAsia="ru-RU"/>
        </w:rPr>
      </w:pPr>
      <w:r w:rsidRPr="0000590B">
        <w:rPr>
          <w:rFonts w:ascii="Arial" w:eastAsiaTheme="minorEastAsia" w:hAnsi="Arial" w:cs="Arial"/>
          <w:sz w:val="20"/>
          <w:lang w:eastAsia="ru-RU"/>
        </w:rPr>
        <w:t xml:space="preserve">(в ред. </w:t>
      </w:r>
      <w:hyperlink r:id="rId12" w:tooltip="Распоряжение комитета финансов Ленинградской области от 20.10.2021 N 18-03/20-78 &quot;О внесении изменений в распоряжение комитета финансов Ленинградской области от 13 июня 2017 года N 18-03/01-20-46 &quot;Об утверждении типовой формы соглашения о реструктуризации обяз">
        <w:r w:rsidRPr="0000590B">
          <w:rPr>
            <w:rFonts w:ascii="Arial" w:eastAsiaTheme="minorEastAsia" w:hAnsi="Arial" w:cs="Arial"/>
            <w:color w:val="0000FF"/>
            <w:sz w:val="20"/>
            <w:lang w:eastAsia="ru-RU"/>
          </w:rPr>
          <w:t>Распоряжения</w:t>
        </w:r>
      </w:hyperlink>
      <w:r w:rsidRPr="0000590B">
        <w:rPr>
          <w:rFonts w:ascii="Arial" w:eastAsiaTheme="minorEastAsia" w:hAnsi="Arial" w:cs="Arial"/>
          <w:sz w:val="20"/>
          <w:lang w:eastAsia="ru-RU"/>
        </w:rPr>
        <w:t xml:space="preserve"> комитета финансов Ленинградской области от 20.10.2021 N 18-03/20-78)</w:t>
      </w:r>
    </w:p>
    <w:p w:rsidR="0000590B" w:rsidRPr="0000590B" w:rsidRDefault="0000590B" w:rsidP="0000590B">
      <w:pPr>
        <w:widowControl w:val="0"/>
        <w:autoSpaceDE w:val="0"/>
        <w:autoSpaceDN w:val="0"/>
        <w:spacing w:after="0"/>
        <w:ind w:firstLine="540"/>
        <w:jc w:val="both"/>
        <w:rPr>
          <w:rFonts w:ascii="Arial" w:eastAsiaTheme="minorEastAsia" w:hAnsi="Arial" w:cs="Arial"/>
          <w:sz w:val="20"/>
          <w:lang w:eastAsia="ru-RU"/>
        </w:rPr>
      </w:pPr>
    </w:p>
    <w:p w:rsidR="0000590B" w:rsidRPr="0000590B" w:rsidRDefault="0000590B" w:rsidP="0000590B">
      <w:pPr>
        <w:widowControl w:val="0"/>
        <w:autoSpaceDE w:val="0"/>
        <w:autoSpaceDN w:val="0"/>
        <w:spacing w:after="0"/>
        <w:jc w:val="right"/>
        <w:rPr>
          <w:rFonts w:ascii="Arial" w:eastAsiaTheme="minorEastAsia" w:hAnsi="Arial" w:cs="Arial"/>
          <w:sz w:val="20"/>
          <w:lang w:eastAsia="ru-RU"/>
        </w:rPr>
      </w:pPr>
      <w:r w:rsidRPr="0000590B">
        <w:rPr>
          <w:rFonts w:ascii="Arial" w:eastAsiaTheme="minorEastAsia" w:hAnsi="Arial" w:cs="Arial"/>
          <w:sz w:val="20"/>
          <w:lang w:eastAsia="ru-RU"/>
        </w:rPr>
        <w:t>Первый заместитель Председателя</w:t>
      </w:r>
    </w:p>
    <w:p w:rsidR="0000590B" w:rsidRPr="0000590B" w:rsidRDefault="0000590B" w:rsidP="0000590B">
      <w:pPr>
        <w:widowControl w:val="0"/>
        <w:autoSpaceDE w:val="0"/>
        <w:autoSpaceDN w:val="0"/>
        <w:spacing w:after="0"/>
        <w:jc w:val="right"/>
        <w:rPr>
          <w:rFonts w:ascii="Arial" w:eastAsiaTheme="minorEastAsia" w:hAnsi="Arial" w:cs="Arial"/>
          <w:sz w:val="20"/>
          <w:lang w:eastAsia="ru-RU"/>
        </w:rPr>
      </w:pPr>
      <w:r w:rsidRPr="0000590B">
        <w:rPr>
          <w:rFonts w:ascii="Arial" w:eastAsiaTheme="minorEastAsia" w:hAnsi="Arial" w:cs="Arial"/>
          <w:sz w:val="20"/>
          <w:lang w:eastAsia="ru-RU"/>
        </w:rPr>
        <w:t>Правительства Ленинградской области -</w:t>
      </w:r>
    </w:p>
    <w:p w:rsidR="0000590B" w:rsidRPr="0000590B" w:rsidRDefault="0000590B" w:rsidP="0000590B">
      <w:pPr>
        <w:widowControl w:val="0"/>
        <w:autoSpaceDE w:val="0"/>
        <w:autoSpaceDN w:val="0"/>
        <w:spacing w:after="0"/>
        <w:jc w:val="right"/>
        <w:rPr>
          <w:rFonts w:ascii="Arial" w:eastAsiaTheme="minorEastAsia" w:hAnsi="Arial" w:cs="Arial"/>
          <w:sz w:val="20"/>
          <w:lang w:eastAsia="ru-RU"/>
        </w:rPr>
      </w:pPr>
      <w:r w:rsidRPr="0000590B">
        <w:rPr>
          <w:rFonts w:ascii="Arial" w:eastAsiaTheme="minorEastAsia" w:hAnsi="Arial" w:cs="Arial"/>
          <w:sz w:val="20"/>
          <w:lang w:eastAsia="ru-RU"/>
        </w:rPr>
        <w:t>председатель комитета финансов</w:t>
      </w:r>
    </w:p>
    <w:p w:rsidR="0000590B" w:rsidRPr="0000590B" w:rsidRDefault="0000590B" w:rsidP="0000590B">
      <w:pPr>
        <w:widowControl w:val="0"/>
        <w:autoSpaceDE w:val="0"/>
        <w:autoSpaceDN w:val="0"/>
        <w:spacing w:after="0"/>
        <w:jc w:val="right"/>
        <w:rPr>
          <w:rFonts w:ascii="Arial" w:eastAsiaTheme="minorEastAsia" w:hAnsi="Arial" w:cs="Arial"/>
          <w:sz w:val="20"/>
          <w:lang w:eastAsia="ru-RU"/>
        </w:rPr>
      </w:pPr>
      <w:proofErr w:type="spellStart"/>
      <w:r w:rsidRPr="0000590B">
        <w:rPr>
          <w:rFonts w:ascii="Arial" w:eastAsiaTheme="minorEastAsia" w:hAnsi="Arial" w:cs="Arial"/>
          <w:sz w:val="20"/>
          <w:lang w:eastAsia="ru-RU"/>
        </w:rPr>
        <w:t>Р.И.Марков</w:t>
      </w:r>
      <w:proofErr w:type="spellEnd"/>
    </w:p>
    <w:p w:rsidR="0000590B" w:rsidRPr="0000590B" w:rsidRDefault="0000590B" w:rsidP="0000590B">
      <w:pPr>
        <w:widowControl w:val="0"/>
        <w:autoSpaceDE w:val="0"/>
        <w:autoSpaceDN w:val="0"/>
        <w:spacing w:after="0"/>
        <w:ind w:firstLine="540"/>
        <w:jc w:val="both"/>
        <w:rPr>
          <w:rFonts w:ascii="Arial" w:eastAsiaTheme="minorEastAsia" w:hAnsi="Arial" w:cs="Arial"/>
          <w:sz w:val="20"/>
          <w:lang w:eastAsia="ru-RU"/>
        </w:rPr>
      </w:pPr>
    </w:p>
    <w:p w:rsidR="0000590B" w:rsidRPr="0000590B" w:rsidRDefault="0000590B" w:rsidP="0000590B">
      <w:pPr>
        <w:widowControl w:val="0"/>
        <w:autoSpaceDE w:val="0"/>
        <w:autoSpaceDN w:val="0"/>
        <w:spacing w:after="0"/>
        <w:ind w:firstLine="540"/>
        <w:jc w:val="both"/>
        <w:rPr>
          <w:rFonts w:ascii="Arial" w:eastAsiaTheme="minorEastAsia" w:hAnsi="Arial" w:cs="Arial"/>
          <w:sz w:val="20"/>
          <w:lang w:eastAsia="ru-RU"/>
        </w:rPr>
      </w:pPr>
    </w:p>
    <w:p w:rsidR="0000590B" w:rsidRPr="0000590B" w:rsidRDefault="0000590B" w:rsidP="0000590B">
      <w:pPr>
        <w:widowControl w:val="0"/>
        <w:autoSpaceDE w:val="0"/>
        <w:autoSpaceDN w:val="0"/>
        <w:spacing w:after="0"/>
        <w:ind w:firstLine="540"/>
        <w:jc w:val="both"/>
        <w:rPr>
          <w:rFonts w:ascii="Arial" w:eastAsiaTheme="minorEastAsia" w:hAnsi="Arial" w:cs="Arial"/>
          <w:sz w:val="20"/>
          <w:lang w:eastAsia="ru-RU"/>
        </w:rPr>
      </w:pPr>
    </w:p>
    <w:p w:rsidR="0000590B" w:rsidRPr="0000590B" w:rsidRDefault="0000590B" w:rsidP="0000590B">
      <w:pPr>
        <w:widowControl w:val="0"/>
        <w:autoSpaceDE w:val="0"/>
        <w:autoSpaceDN w:val="0"/>
        <w:spacing w:after="0"/>
        <w:ind w:firstLine="540"/>
        <w:jc w:val="both"/>
        <w:rPr>
          <w:rFonts w:ascii="Arial" w:eastAsiaTheme="minorEastAsia" w:hAnsi="Arial" w:cs="Arial"/>
          <w:sz w:val="20"/>
          <w:lang w:eastAsia="ru-RU"/>
        </w:rPr>
      </w:pPr>
    </w:p>
    <w:p w:rsidR="0000590B" w:rsidRPr="0000590B" w:rsidRDefault="0000590B" w:rsidP="0000590B">
      <w:pPr>
        <w:widowControl w:val="0"/>
        <w:autoSpaceDE w:val="0"/>
        <w:autoSpaceDN w:val="0"/>
        <w:spacing w:after="0"/>
        <w:ind w:firstLine="540"/>
        <w:jc w:val="both"/>
        <w:rPr>
          <w:rFonts w:ascii="Arial" w:eastAsiaTheme="minorEastAsia" w:hAnsi="Arial" w:cs="Arial"/>
          <w:sz w:val="20"/>
          <w:lang w:eastAsia="ru-RU"/>
        </w:rPr>
      </w:pPr>
    </w:p>
    <w:p w:rsidR="0000590B" w:rsidRPr="0000590B" w:rsidRDefault="0000590B" w:rsidP="0000590B">
      <w:pPr>
        <w:widowControl w:val="0"/>
        <w:autoSpaceDE w:val="0"/>
        <w:autoSpaceDN w:val="0"/>
        <w:spacing w:after="0"/>
        <w:jc w:val="right"/>
        <w:outlineLvl w:val="0"/>
        <w:rPr>
          <w:rFonts w:ascii="Arial" w:eastAsiaTheme="minorEastAsia" w:hAnsi="Arial" w:cs="Arial"/>
          <w:sz w:val="20"/>
          <w:lang w:eastAsia="ru-RU"/>
        </w:rPr>
      </w:pPr>
      <w:r w:rsidRPr="0000590B">
        <w:rPr>
          <w:rFonts w:ascii="Arial" w:eastAsiaTheme="minorEastAsia" w:hAnsi="Arial" w:cs="Arial"/>
          <w:sz w:val="20"/>
          <w:lang w:eastAsia="ru-RU"/>
        </w:rPr>
        <w:t>ПРИЛОЖЕНИЕ</w:t>
      </w:r>
    </w:p>
    <w:p w:rsidR="0000590B" w:rsidRPr="0000590B" w:rsidRDefault="0000590B" w:rsidP="0000590B">
      <w:pPr>
        <w:widowControl w:val="0"/>
        <w:autoSpaceDE w:val="0"/>
        <w:autoSpaceDN w:val="0"/>
        <w:spacing w:after="0"/>
        <w:jc w:val="right"/>
        <w:rPr>
          <w:rFonts w:ascii="Arial" w:eastAsiaTheme="minorEastAsia" w:hAnsi="Arial" w:cs="Arial"/>
          <w:sz w:val="20"/>
          <w:lang w:eastAsia="ru-RU"/>
        </w:rPr>
      </w:pPr>
      <w:r w:rsidRPr="0000590B">
        <w:rPr>
          <w:rFonts w:ascii="Arial" w:eastAsiaTheme="minorEastAsia" w:hAnsi="Arial" w:cs="Arial"/>
          <w:sz w:val="20"/>
          <w:lang w:eastAsia="ru-RU"/>
        </w:rPr>
        <w:t>к распоряжению</w:t>
      </w:r>
    </w:p>
    <w:p w:rsidR="0000590B" w:rsidRPr="0000590B" w:rsidRDefault="0000590B" w:rsidP="0000590B">
      <w:pPr>
        <w:widowControl w:val="0"/>
        <w:autoSpaceDE w:val="0"/>
        <w:autoSpaceDN w:val="0"/>
        <w:spacing w:after="0"/>
        <w:jc w:val="right"/>
        <w:rPr>
          <w:rFonts w:ascii="Arial" w:eastAsiaTheme="minorEastAsia" w:hAnsi="Arial" w:cs="Arial"/>
          <w:sz w:val="20"/>
          <w:lang w:eastAsia="ru-RU"/>
        </w:rPr>
      </w:pPr>
      <w:r w:rsidRPr="0000590B">
        <w:rPr>
          <w:rFonts w:ascii="Arial" w:eastAsiaTheme="minorEastAsia" w:hAnsi="Arial" w:cs="Arial"/>
          <w:sz w:val="20"/>
          <w:lang w:eastAsia="ru-RU"/>
        </w:rPr>
        <w:t>комитета финансов</w:t>
      </w:r>
    </w:p>
    <w:p w:rsidR="0000590B" w:rsidRPr="0000590B" w:rsidRDefault="0000590B" w:rsidP="0000590B">
      <w:pPr>
        <w:widowControl w:val="0"/>
        <w:autoSpaceDE w:val="0"/>
        <w:autoSpaceDN w:val="0"/>
        <w:spacing w:after="0"/>
        <w:jc w:val="right"/>
        <w:rPr>
          <w:rFonts w:ascii="Arial" w:eastAsiaTheme="minorEastAsia" w:hAnsi="Arial" w:cs="Arial"/>
          <w:sz w:val="20"/>
          <w:lang w:eastAsia="ru-RU"/>
        </w:rPr>
      </w:pPr>
      <w:r w:rsidRPr="0000590B">
        <w:rPr>
          <w:rFonts w:ascii="Arial" w:eastAsiaTheme="minorEastAsia" w:hAnsi="Arial" w:cs="Arial"/>
          <w:sz w:val="20"/>
          <w:lang w:eastAsia="ru-RU"/>
        </w:rPr>
        <w:t>Ленинградской области</w:t>
      </w:r>
    </w:p>
    <w:p w:rsidR="0000590B" w:rsidRPr="0000590B" w:rsidRDefault="0000590B" w:rsidP="0000590B">
      <w:pPr>
        <w:widowControl w:val="0"/>
        <w:autoSpaceDE w:val="0"/>
        <w:autoSpaceDN w:val="0"/>
        <w:spacing w:after="0"/>
        <w:jc w:val="right"/>
        <w:rPr>
          <w:rFonts w:ascii="Arial" w:eastAsiaTheme="minorEastAsia" w:hAnsi="Arial" w:cs="Arial"/>
          <w:sz w:val="20"/>
          <w:lang w:eastAsia="ru-RU"/>
        </w:rPr>
      </w:pPr>
      <w:r w:rsidRPr="0000590B">
        <w:rPr>
          <w:rFonts w:ascii="Arial" w:eastAsiaTheme="minorEastAsia" w:hAnsi="Arial" w:cs="Arial"/>
          <w:sz w:val="20"/>
          <w:lang w:eastAsia="ru-RU"/>
        </w:rPr>
        <w:t>от 13.06.2017 N 18-03/01-20-46</w:t>
      </w:r>
    </w:p>
    <w:p w:rsidR="0000590B" w:rsidRPr="0000590B" w:rsidRDefault="0000590B" w:rsidP="0000590B">
      <w:pPr>
        <w:widowControl w:val="0"/>
        <w:autoSpaceDE w:val="0"/>
        <w:autoSpaceDN w:val="0"/>
        <w:spacing w:after="1"/>
        <w:rPr>
          <w:rFonts w:ascii="Arial" w:eastAsiaTheme="minorEastAsia" w:hAnsi="Arial" w:cs="Arial"/>
          <w:sz w:val="20"/>
          <w:lang w:eastAsia="ru-RU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0590B" w:rsidRPr="0000590B" w:rsidTr="00DB44FB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590B" w:rsidRPr="0000590B" w:rsidRDefault="0000590B" w:rsidP="0000590B">
            <w:pPr>
              <w:widowControl w:val="0"/>
              <w:autoSpaceDE w:val="0"/>
              <w:autoSpaceDN w:val="0"/>
              <w:spacing w:after="0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590B" w:rsidRPr="0000590B" w:rsidRDefault="0000590B" w:rsidP="0000590B">
            <w:pPr>
              <w:widowControl w:val="0"/>
              <w:autoSpaceDE w:val="0"/>
              <w:autoSpaceDN w:val="0"/>
              <w:spacing w:after="0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590B" w:rsidRPr="0000590B" w:rsidRDefault="0000590B" w:rsidP="0000590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00590B">
              <w:rPr>
                <w:rFonts w:ascii="Arial" w:eastAsiaTheme="minorEastAsia" w:hAnsi="Arial" w:cs="Arial"/>
                <w:color w:val="392C69"/>
                <w:sz w:val="20"/>
                <w:lang w:eastAsia="ru-RU"/>
              </w:rPr>
              <w:t>Список изменяющих документов</w:t>
            </w:r>
          </w:p>
          <w:p w:rsidR="0000590B" w:rsidRPr="0000590B" w:rsidRDefault="0000590B" w:rsidP="0000590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proofErr w:type="gramStart"/>
            <w:r w:rsidRPr="0000590B">
              <w:rPr>
                <w:rFonts w:ascii="Arial" w:eastAsiaTheme="minorEastAsia" w:hAnsi="Arial" w:cs="Arial"/>
                <w:color w:val="392C69"/>
                <w:sz w:val="20"/>
                <w:lang w:eastAsia="ru-RU"/>
              </w:rPr>
              <w:t>(в ред. Распоряжений комитета финансов Ленинградской области</w:t>
            </w:r>
            <w:proofErr w:type="gramEnd"/>
          </w:p>
          <w:p w:rsidR="0000590B" w:rsidRPr="0000590B" w:rsidRDefault="0000590B" w:rsidP="0000590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00590B">
              <w:rPr>
                <w:rFonts w:ascii="Arial" w:eastAsiaTheme="minorEastAsia" w:hAnsi="Arial" w:cs="Arial"/>
                <w:color w:val="392C69"/>
                <w:sz w:val="20"/>
                <w:lang w:eastAsia="ru-RU"/>
              </w:rPr>
              <w:t xml:space="preserve">от 20.10.2021 </w:t>
            </w:r>
            <w:hyperlink r:id="rId13" w:tooltip="Распоряжение комитета финансов Ленинградской области от 20.10.2021 N 18-03/20-78 &quot;О внесении изменений в распоряжение комитета финансов Ленинградской области от 13 июня 2017 года N 18-03/01-20-46 &quot;Об утверждении типовой формы соглашения о реструктуризации обяз">
              <w:r w:rsidRPr="0000590B">
                <w:rPr>
                  <w:rFonts w:ascii="Arial" w:eastAsiaTheme="minorEastAsia" w:hAnsi="Arial" w:cs="Arial"/>
                  <w:color w:val="0000FF"/>
                  <w:sz w:val="20"/>
                  <w:lang w:eastAsia="ru-RU"/>
                </w:rPr>
                <w:t>N 18-03/20-78</w:t>
              </w:r>
            </w:hyperlink>
            <w:r w:rsidRPr="0000590B">
              <w:rPr>
                <w:rFonts w:ascii="Arial" w:eastAsiaTheme="minorEastAsia" w:hAnsi="Arial" w:cs="Arial"/>
                <w:color w:val="392C69"/>
                <w:sz w:val="20"/>
                <w:lang w:eastAsia="ru-RU"/>
              </w:rPr>
              <w:t xml:space="preserve">, от 06.06.2023 </w:t>
            </w:r>
            <w:hyperlink r:id="rId14" w:tooltip="Распоряжение комитета финансов Ленинградской области от 06.06.2023 N 18-03/20-50 &quot;О внесении изменений в некоторые распоряжения комитета финансов Ленинградской области&quot; {КонсультантПлюс}">
              <w:r w:rsidRPr="0000590B">
                <w:rPr>
                  <w:rFonts w:ascii="Arial" w:eastAsiaTheme="minorEastAsia" w:hAnsi="Arial" w:cs="Arial"/>
                  <w:color w:val="0000FF"/>
                  <w:sz w:val="20"/>
                  <w:lang w:eastAsia="ru-RU"/>
                </w:rPr>
                <w:t>N 18-03/20-50</w:t>
              </w:r>
            </w:hyperlink>
            <w:r w:rsidRPr="0000590B">
              <w:rPr>
                <w:rFonts w:ascii="Arial" w:eastAsiaTheme="minorEastAsia" w:hAnsi="Arial" w:cs="Arial"/>
                <w:color w:val="392C69"/>
                <w:sz w:val="20"/>
                <w:lang w:eastAsia="ru-RU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590B" w:rsidRPr="0000590B" w:rsidRDefault="0000590B" w:rsidP="0000590B">
            <w:pPr>
              <w:widowControl w:val="0"/>
              <w:autoSpaceDE w:val="0"/>
              <w:autoSpaceDN w:val="0"/>
              <w:spacing w:after="0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</w:tbl>
    <w:p w:rsidR="0000590B" w:rsidRDefault="0000590B">
      <w:pPr>
        <w:pStyle w:val="ConsPlusTitlePage"/>
      </w:pPr>
    </w:p>
    <w:p w:rsidR="0000590B" w:rsidRDefault="0000590B">
      <w:pPr>
        <w:pStyle w:val="ConsPlusTitlePage"/>
      </w:pPr>
    </w:p>
    <w:p w:rsidR="0000590B" w:rsidRDefault="0000590B">
      <w:pPr>
        <w:pStyle w:val="ConsPlusTitlePage"/>
      </w:pPr>
    </w:p>
    <w:p w:rsidR="0000590B" w:rsidRDefault="0000590B">
      <w:pPr>
        <w:pStyle w:val="ConsPlusTitlePage"/>
      </w:pPr>
    </w:p>
    <w:p w:rsidR="0000590B" w:rsidRDefault="0000590B">
      <w:pPr>
        <w:pStyle w:val="ConsPlusTitlePage"/>
      </w:pPr>
    </w:p>
    <w:p w:rsidR="0000590B" w:rsidRDefault="0000590B">
      <w:pPr>
        <w:pStyle w:val="ConsPlusTitlePage"/>
      </w:pPr>
    </w:p>
    <w:p w:rsidR="0000590B" w:rsidRDefault="0000590B" w:rsidP="0000590B">
      <w:pPr>
        <w:pStyle w:val="ConsPlusNormal"/>
        <w:jc w:val="right"/>
      </w:pPr>
      <w:r>
        <w:rPr>
          <w:sz w:val="20"/>
        </w:rPr>
        <w:lastRenderedPageBreak/>
        <w:t>(Типовая форма)</w:t>
      </w:r>
    </w:p>
    <w:p w:rsidR="0000590B" w:rsidRDefault="0000590B" w:rsidP="0000590B">
      <w:pPr>
        <w:pStyle w:val="ConsPlusNormal"/>
        <w:ind w:firstLine="540"/>
        <w:jc w:val="both"/>
      </w:pPr>
    </w:p>
    <w:p w:rsidR="0000590B" w:rsidRDefault="0000590B" w:rsidP="0000590B">
      <w:pPr>
        <w:pStyle w:val="ConsPlusNonformat"/>
        <w:jc w:val="both"/>
      </w:pPr>
      <w:r>
        <w:t xml:space="preserve">                            Соглашение N _____</w:t>
      </w:r>
    </w:p>
    <w:p w:rsidR="0000590B" w:rsidRDefault="0000590B" w:rsidP="0000590B">
      <w:pPr>
        <w:pStyle w:val="ConsPlusNonformat"/>
        <w:jc w:val="both"/>
      </w:pPr>
      <w:r>
        <w:t xml:space="preserve">              о реструктуризации обязательств (задолженности)</w:t>
      </w:r>
    </w:p>
    <w:p w:rsidR="0000590B" w:rsidRDefault="0000590B" w:rsidP="0000590B">
      <w:pPr>
        <w:pStyle w:val="ConsPlusNonformat"/>
        <w:jc w:val="both"/>
      </w:pPr>
      <w:r>
        <w:t xml:space="preserve">              по бюджетным кредитам, предоставленным бюджету</w:t>
      </w:r>
    </w:p>
    <w:p w:rsidR="0000590B" w:rsidRDefault="0000590B" w:rsidP="0000590B">
      <w:pPr>
        <w:pStyle w:val="ConsPlusNonformat"/>
        <w:jc w:val="both"/>
      </w:pPr>
      <w:r>
        <w:t xml:space="preserve">             муниципального образования Ленинградской области</w:t>
      </w:r>
    </w:p>
    <w:p w:rsidR="0000590B" w:rsidRDefault="0000590B" w:rsidP="0000590B">
      <w:pPr>
        <w:pStyle w:val="ConsPlusNonformat"/>
        <w:jc w:val="both"/>
      </w:pPr>
      <w:r>
        <w:t xml:space="preserve">             ________________________________________________</w:t>
      </w:r>
    </w:p>
    <w:p w:rsidR="0000590B" w:rsidRDefault="0000590B" w:rsidP="0000590B">
      <w:pPr>
        <w:pStyle w:val="ConsPlusNonformat"/>
        <w:jc w:val="both"/>
      </w:pPr>
      <w:r>
        <w:t xml:space="preserve">                           до 1 января 2017 года</w:t>
      </w:r>
    </w:p>
    <w:p w:rsidR="0000590B" w:rsidRDefault="0000590B" w:rsidP="0000590B">
      <w:pPr>
        <w:pStyle w:val="ConsPlusNonformat"/>
        <w:jc w:val="both"/>
      </w:pPr>
    </w:p>
    <w:p w:rsidR="0000590B" w:rsidRDefault="0000590B" w:rsidP="0000590B">
      <w:pPr>
        <w:pStyle w:val="ConsPlusNonformat"/>
        <w:jc w:val="both"/>
      </w:pPr>
      <w:r>
        <w:t xml:space="preserve">    г. Санкт-Петербург                       ________________ 2017 года</w:t>
      </w:r>
    </w:p>
    <w:p w:rsidR="0000590B" w:rsidRDefault="0000590B" w:rsidP="0000590B">
      <w:pPr>
        <w:pStyle w:val="ConsPlusNonformat"/>
        <w:jc w:val="both"/>
      </w:pPr>
    </w:p>
    <w:p w:rsidR="0000590B" w:rsidRDefault="0000590B" w:rsidP="0000590B">
      <w:pPr>
        <w:pStyle w:val="ConsPlusNonformat"/>
        <w:jc w:val="both"/>
      </w:pPr>
      <w:r>
        <w:t xml:space="preserve">    Комитет финансов Ленинградской области, выступающий от  имени  субъекта</w:t>
      </w:r>
    </w:p>
    <w:p w:rsidR="0000590B" w:rsidRDefault="0000590B" w:rsidP="0000590B">
      <w:pPr>
        <w:pStyle w:val="ConsPlusNonformat"/>
        <w:jc w:val="both"/>
      </w:pPr>
      <w:r>
        <w:t xml:space="preserve">Российской  Федерации  -  Ленинградской  области,  </w:t>
      </w:r>
      <w:proofErr w:type="gramStart"/>
      <w:r>
        <w:t>именуемый</w:t>
      </w:r>
      <w:proofErr w:type="gramEnd"/>
      <w:r>
        <w:t xml:space="preserve">  в  дальнейшем</w:t>
      </w:r>
    </w:p>
    <w:p w:rsidR="0000590B" w:rsidRDefault="0000590B" w:rsidP="0000590B">
      <w:pPr>
        <w:pStyle w:val="ConsPlusNonformat"/>
        <w:jc w:val="both"/>
      </w:pPr>
      <w:r>
        <w:t>"Кредитор", в лице _______________________________________________________,</w:t>
      </w:r>
    </w:p>
    <w:p w:rsidR="0000590B" w:rsidRDefault="0000590B" w:rsidP="0000590B">
      <w:pPr>
        <w:pStyle w:val="ConsPlusNonformat"/>
        <w:jc w:val="both"/>
      </w:pPr>
      <w:r>
        <w:t xml:space="preserve">                     (должность, фамилия, инициалы уполномоченного лица)</w:t>
      </w:r>
    </w:p>
    <w:p w:rsidR="0000590B" w:rsidRDefault="0000590B" w:rsidP="0000590B">
      <w:pPr>
        <w:pStyle w:val="ConsPlusNonformat"/>
        <w:jc w:val="both"/>
      </w:pPr>
      <w:r>
        <w:t xml:space="preserve">действующего на основании  </w:t>
      </w:r>
      <w:hyperlink r:id="rId15" w:tooltip="Постановление Правительства Ленинградской области от 27.05.2014 N 191 (ред. от 13.04.2023) &quot;Об утверждении Положения о Комитете финансов Ленинградской области и признании утратившими силу отдельных постановлений Правительства Ленинградской области&quot; {Консультан">
        <w:r>
          <w:rPr>
            <w:color w:val="0000FF"/>
          </w:rPr>
          <w:t>Положения</w:t>
        </w:r>
      </w:hyperlink>
      <w:r>
        <w:t xml:space="preserve">  о  комитете  финансов,  утвержденного</w:t>
      </w:r>
    </w:p>
    <w:p w:rsidR="0000590B" w:rsidRDefault="0000590B" w:rsidP="0000590B">
      <w:pPr>
        <w:pStyle w:val="ConsPlusNonformat"/>
        <w:jc w:val="both"/>
      </w:pPr>
      <w:r>
        <w:t>постановлением  Правительства  Ленинградской  области от 27 мая  2014  года</w:t>
      </w:r>
    </w:p>
    <w:p w:rsidR="0000590B" w:rsidRDefault="0000590B" w:rsidP="0000590B">
      <w:pPr>
        <w:pStyle w:val="ConsPlusNonformat"/>
        <w:jc w:val="both"/>
      </w:pPr>
      <w:r>
        <w:t>N 191, и _________________________________________________________________,</w:t>
      </w:r>
    </w:p>
    <w:p w:rsidR="0000590B" w:rsidRDefault="0000590B" w:rsidP="0000590B">
      <w:pPr>
        <w:pStyle w:val="ConsPlusNonformat"/>
        <w:jc w:val="both"/>
      </w:pPr>
      <w:r>
        <w:t xml:space="preserve">  </w:t>
      </w:r>
      <w:proofErr w:type="gramStart"/>
      <w:r>
        <w:t>(документы, подтверждающие полномочия должностного лица комитета финансов</w:t>
      </w:r>
      <w:proofErr w:type="gramEnd"/>
    </w:p>
    <w:p w:rsidR="0000590B" w:rsidRDefault="0000590B" w:rsidP="0000590B">
      <w:pPr>
        <w:pStyle w:val="ConsPlusNonformat"/>
        <w:jc w:val="both"/>
      </w:pPr>
      <w:r>
        <w:t xml:space="preserve">       </w:t>
      </w:r>
      <w:proofErr w:type="gramStart"/>
      <w:r>
        <w:t>Ленинградской области выступать от имени Ленинградской области)</w:t>
      </w:r>
      <w:proofErr w:type="gramEnd"/>
    </w:p>
    <w:p w:rsidR="0000590B" w:rsidRDefault="0000590B" w:rsidP="0000590B">
      <w:pPr>
        <w:pStyle w:val="ConsPlusNonformat"/>
        <w:jc w:val="both"/>
      </w:pPr>
      <w:r>
        <w:t xml:space="preserve">с  одной  стороны,  и  администрация  (финансовый   орган)   </w:t>
      </w:r>
      <w:proofErr w:type="gramStart"/>
      <w:r>
        <w:t>муниципального</w:t>
      </w:r>
      <w:proofErr w:type="gramEnd"/>
    </w:p>
    <w:p w:rsidR="0000590B" w:rsidRDefault="0000590B" w:rsidP="0000590B">
      <w:pPr>
        <w:pStyle w:val="ConsPlusNonformat"/>
        <w:jc w:val="both"/>
      </w:pPr>
      <w:r>
        <w:t xml:space="preserve">образования Ленинградской области ___________________, </w:t>
      </w:r>
      <w:proofErr w:type="gramStart"/>
      <w:r>
        <w:t>выступающая</w:t>
      </w:r>
      <w:proofErr w:type="gramEnd"/>
      <w:r>
        <w:t xml:space="preserve"> от имени</w:t>
      </w:r>
    </w:p>
    <w:p w:rsidR="0000590B" w:rsidRDefault="0000590B" w:rsidP="0000590B">
      <w:pPr>
        <w:pStyle w:val="ConsPlusNonformat"/>
        <w:jc w:val="both"/>
      </w:pPr>
      <w:r>
        <w:t xml:space="preserve">муниципального образования Ленинградской области _____________, </w:t>
      </w:r>
      <w:proofErr w:type="gramStart"/>
      <w:r>
        <w:t>именуемая</w:t>
      </w:r>
      <w:proofErr w:type="gramEnd"/>
      <w:r>
        <w:t xml:space="preserve"> в</w:t>
      </w:r>
    </w:p>
    <w:p w:rsidR="0000590B" w:rsidRDefault="0000590B" w:rsidP="0000590B">
      <w:pPr>
        <w:pStyle w:val="ConsPlusNonformat"/>
        <w:jc w:val="both"/>
      </w:pPr>
      <w:proofErr w:type="gramStart"/>
      <w:r>
        <w:t>дальнейшем</w:t>
      </w:r>
      <w:proofErr w:type="gramEnd"/>
      <w:r>
        <w:t xml:space="preserve"> "Заемщик", в лице _____________________________________________,</w:t>
      </w:r>
    </w:p>
    <w:p w:rsidR="0000590B" w:rsidRDefault="0000590B" w:rsidP="0000590B">
      <w:pPr>
        <w:pStyle w:val="ConsPlusNonformat"/>
        <w:jc w:val="both"/>
      </w:pPr>
      <w:r>
        <w:t xml:space="preserve">                        (должность, фамилия, инициалы уполномоченного лица)</w:t>
      </w:r>
    </w:p>
    <w:p w:rsidR="0000590B" w:rsidRDefault="0000590B" w:rsidP="0000590B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________________________________________________,</w:t>
      </w:r>
    </w:p>
    <w:p w:rsidR="0000590B" w:rsidRDefault="0000590B" w:rsidP="0000590B">
      <w:pPr>
        <w:pStyle w:val="ConsPlusNonformat"/>
        <w:jc w:val="both"/>
      </w:pPr>
      <w:r>
        <w:t xml:space="preserve">      </w:t>
      </w:r>
      <w:proofErr w:type="gramStart"/>
      <w:r>
        <w:t>(документы, подтверждающие полномочия должностного лица администрации</w:t>
      </w:r>
      <w:proofErr w:type="gramEnd"/>
    </w:p>
    <w:p w:rsidR="0000590B" w:rsidRDefault="0000590B" w:rsidP="0000590B">
      <w:pPr>
        <w:pStyle w:val="ConsPlusNonformat"/>
        <w:jc w:val="both"/>
      </w:pPr>
      <w:r>
        <w:t xml:space="preserve">      (финансового органа) муниципального образования Ленинградской области</w:t>
      </w:r>
    </w:p>
    <w:p w:rsidR="0000590B" w:rsidRDefault="0000590B" w:rsidP="0000590B">
      <w:pPr>
        <w:pStyle w:val="ConsPlusNonformat"/>
        <w:jc w:val="both"/>
      </w:pPr>
      <w:r>
        <w:t xml:space="preserve">                выступать от имени муниципального образования)</w:t>
      </w:r>
    </w:p>
    <w:p w:rsidR="0000590B" w:rsidRDefault="0000590B" w:rsidP="0000590B">
      <w:pPr>
        <w:pStyle w:val="ConsPlusNonformat"/>
        <w:jc w:val="both"/>
      </w:pPr>
      <w:r>
        <w:t>с другой стороны, в  дальнейшем  именуемые  "Стороны",  заключили настоящее</w:t>
      </w:r>
    </w:p>
    <w:p w:rsidR="0000590B" w:rsidRDefault="0000590B" w:rsidP="0000590B">
      <w:pPr>
        <w:pStyle w:val="ConsPlusNonformat"/>
        <w:jc w:val="both"/>
      </w:pPr>
      <w:r>
        <w:t>Соглашение (далее - Соглашение) о следующем:</w:t>
      </w:r>
    </w:p>
    <w:p w:rsidR="0000590B" w:rsidRDefault="0000590B" w:rsidP="0000590B">
      <w:pPr>
        <w:pStyle w:val="ConsPlusNonformat"/>
        <w:jc w:val="both"/>
      </w:pPr>
    </w:p>
    <w:p w:rsidR="0000590B" w:rsidRDefault="0000590B" w:rsidP="0000590B">
      <w:pPr>
        <w:pStyle w:val="ConsPlusNonformat"/>
        <w:jc w:val="both"/>
      </w:pPr>
      <w:r>
        <w:t xml:space="preserve">    1. Предмет Соглашения</w:t>
      </w:r>
    </w:p>
    <w:p w:rsidR="0000590B" w:rsidRDefault="0000590B" w:rsidP="0000590B">
      <w:pPr>
        <w:pStyle w:val="ConsPlusNonformat"/>
        <w:jc w:val="both"/>
      </w:pPr>
    </w:p>
    <w:p w:rsidR="0000590B" w:rsidRDefault="0000590B" w:rsidP="0000590B">
      <w:pPr>
        <w:pStyle w:val="ConsPlusNonformat"/>
        <w:jc w:val="both"/>
      </w:pPr>
      <w:r>
        <w:t xml:space="preserve">    1.1.  Предметом  Соглашения  является   реструктуризация   обязательств</w:t>
      </w:r>
    </w:p>
    <w:p w:rsidR="0000590B" w:rsidRDefault="0000590B" w:rsidP="0000590B">
      <w:pPr>
        <w:pStyle w:val="ConsPlusNonformat"/>
        <w:jc w:val="both"/>
      </w:pPr>
      <w:r>
        <w:t>(задолженности)   по   бюджетным    кредитам,    предоставленным    бюджету</w:t>
      </w:r>
    </w:p>
    <w:p w:rsidR="0000590B" w:rsidRDefault="0000590B" w:rsidP="0000590B">
      <w:pPr>
        <w:pStyle w:val="ConsPlusNonformat"/>
        <w:jc w:val="both"/>
      </w:pPr>
      <w:r>
        <w:t xml:space="preserve">муниципального образования Ленинградской области ___________ по договору </w:t>
      </w:r>
      <w:proofErr w:type="gramStart"/>
      <w:r>
        <w:t>от</w:t>
      </w:r>
      <w:proofErr w:type="gramEnd"/>
    </w:p>
    <w:p w:rsidR="0000590B" w:rsidRDefault="0000590B" w:rsidP="0000590B">
      <w:pPr>
        <w:pStyle w:val="ConsPlusNonformat"/>
        <w:jc w:val="both"/>
      </w:pPr>
      <w:r>
        <w:t xml:space="preserve">_________ N _________ </w:t>
      </w:r>
      <w:proofErr w:type="gramStart"/>
      <w:r>
        <w:t>и(</w:t>
      </w:r>
      <w:proofErr w:type="gramEnd"/>
      <w:r>
        <w:t>или) по соглашению о реструктуризации  обязательств</w:t>
      </w:r>
    </w:p>
    <w:p w:rsidR="0000590B" w:rsidRDefault="0000590B" w:rsidP="0000590B">
      <w:pPr>
        <w:pStyle w:val="ConsPlusNonformat"/>
        <w:jc w:val="both"/>
      </w:pPr>
      <w:r>
        <w:t xml:space="preserve">(задолженности)  по  бюджетным  кредитам,  предоставленным   на   </w:t>
      </w:r>
      <w:proofErr w:type="gramStart"/>
      <w:r>
        <w:t>частичное</w:t>
      </w:r>
      <w:proofErr w:type="gramEnd"/>
    </w:p>
    <w:p w:rsidR="0000590B" w:rsidRDefault="0000590B" w:rsidP="0000590B">
      <w:pPr>
        <w:pStyle w:val="ConsPlusNonformat"/>
        <w:jc w:val="both"/>
      </w:pPr>
      <w:r>
        <w:t>покрытие дефицита бюджета до 1 января 2013 года, от _____ N ______, в сумме</w:t>
      </w:r>
    </w:p>
    <w:p w:rsidR="0000590B" w:rsidRDefault="0000590B" w:rsidP="0000590B">
      <w:pPr>
        <w:pStyle w:val="ConsPlusNonformat"/>
        <w:jc w:val="both"/>
      </w:pPr>
      <w:r>
        <w:t>основного долга,  сложившегося  по  состоянию  на  1  января  2017  года  и</w:t>
      </w:r>
    </w:p>
    <w:p w:rsidR="0000590B" w:rsidRDefault="0000590B" w:rsidP="0000590B">
      <w:pPr>
        <w:pStyle w:val="ConsPlusNonformat"/>
        <w:jc w:val="both"/>
      </w:pPr>
      <w:r>
        <w:t>непогашенного на дату проведения реструктуризации.</w:t>
      </w:r>
    </w:p>
    <w:p w:rsidR="0000590B" w:rsidRDefault="0000590B" w:rsidP="0000590B">
      <w:pPr>
        <w:pStyle w:val="ConsPlusNonformat"/>
        <w:jc w:val="both"/>
      </w:pPr>
      <w:r>
        <w:t xml:space="preserve">    1.2.  Реструктуризация   обязательств  (задолженности)   по   </w:t>
      </w:r>
      <w:proofErr w:type="gramStart"/>
      <w:r>
        <w:t>бюджетным</w:t>
      </w:r>
      <w:proofErr w:type="gramEnd"/>
    </w:p>
    <w:p w:rsidR="0000590B" w:rsidRDefault="0000590B" w:rsidP="0000590B">
      <w:pPr>
        <w:pStyle w:val="ConsPlusNonformat"/>
        <w:jc w:val="both"/>
      </w:pPr>
      <w:r>
        <w:t xml:space="preserve">кредитам осуществляется в соответствии со </w:t>
      </w:r>
      <w:hyperlink r:id="rId16" w:tooltip="Областной закон Ленинградской области от 09.12.2016 N 90-оз (ред. от 31.10.2017) &quot;Об областном бюджете Ленинградской области на 2017 год и на плановый период 2018 и 2019 годов&quot; (принят ЗС ЛО 02.12.2016) {КонсультантПлюс}">
        <w:r>
          <w:rPr>
            <w:color w:val="0000FF"/>
          </w:rPr>
          <w:t>статьей 11</w:t>
        </w:r>
      </w:hyperlink>
      <w:r>
        <w:t xml:space="preserve"> областного закона от 9</w:t>
      </w:r>
    </w:p>
    <w:p w:rsidR="0000590B" w:rsidRDefault="0000590B" w:rsidP="0000590B">
      <w:pPr>
        <w:pStyle w:val="ConsPlusNonformat"/>
        <w:jc w:val="both"/>
      </w:pPr>
      <w:r>
        <w:t xml:space="preserve">декабря 2016 года N 90-оз "Об областном бюджете  Ленинградской  области  </w:t>
      </w:r>
      <w:proofErr w:type="gramStart"/>
      <w:r>
        <w:t>на</w:t>
      </w:r>
      <w:proofErr w:type="gramEnd"/>
    </w:p>
    <w:p w:rsidR="0000590B" w:rsidRDefault="0000590B" w:rsidP="0000590B">
      <w:pPr>
        <w:pStyle w:val="ConsPlusNonformat"/>
        <w:jc w:val="both"/>
      </w:pPr>
      <w:r>
        <w:t xml:space="preserve">2017 год и на плановый период 2018 и  2019  годов"  и  </w:t>
      </w:r>
      <w:hyperlink r:id="rId17" w:tooltip="Постановление Правительства Ленинградской области от 25.05.2017 N 171 (ред. от 07.11.2017) &quot;Об утверждении Порядка проведения реструктуризации обязательств (задолженности) по бюджетным кредитам, предоставленным бюджетам муниципальных образований Ленинградской ">
        <w:r>
          <w:rPr>
            <w:color w:val="0000FF"/>
          </w:rPr>
          <w:t>Порядком</w:t>
        </w:r>
      </w:hyperlink>
      <w:r>
        <w:t xml:space="preserve">  проведения</w:t>
      </w:r>
    </w:p>
    <w:p w:rsidR="0000590B" w:rsidRDefault="0000590B" w:rsidP="0000590B">
      <w:pPr>
        <w:pStyle w:val="ConsPlusNonformat"/>
        <w:jc w:val="both"/>
      </w:pPr>
      <w:r>
        <w:t>реструктуризации  обязательств  (задолженности)  по   бюджетным   кредитам,</w:t>
      </w:r>
    </w:p>
    <w:p w:rsidR="0000590B" w:rsidRDefault="0000590B" w:rsidP="0000590B">
      <w:pPr>
        <w:pStyle w:val="ConsPlusNonformat"/>
        <w:jc w:val="both"/>
      </w:pPr>
      <w:r>
        <w:t xml:space="preserve">предоставленным бюджетам муниципальных образований Ленинградской области </w:t>
      </w:r>
      <w:proofErr w:type="gramStart"/>
      <w:r>
        <w:t>до</w:t>
      </w:r>
      <w:proofErr w:type="gramEnd"/>
    </w:p>
    <w:p w:rsidR="0000590B" w:rsidRDefault="0000590B" w:rsidP="0000590B">
      <w:pPr>
        <w:pStyle w:val="ConsPlusNonformat"/>
        <w:jc w:val="both"/>
      </w:pPr>
      <w:r>
        <w:t xml:space="preserve">1 января 2017 года, утвержденным постановлением Правительства </w:t>
      </w:r>
      <w:proofErr w:type="gramStart"/>
      <w:r>
        <w:t>Ленинградской</w:t>
      </w:r>
      <w:proofErr w:type="gramEnd"/>
    </w:p>
    <w:p w:rsidR="0000590B" w:rsidRDefault="0000590B" w:rsidP="0000590B">
      <w:pPr>
        <w:pStyle w:val="ConsPlusNonformat"/>
        <w:jc w:val="both"/>
      </w:pPr>
      <w:r>
        <w:t>области от 25 мая 2017 года  N  171,  на  основании  распоряжения  комитета</w:t>
      </w:r>
    </w:p>
    <w:p w:rsidR="0000590B" w:rsidRDefault="0000590B" w:rsidP="0000590B">
      <w:pPr>
        <w:pStyle w:val="ConsPlusNonformat"/>
        <w:jc w:val="both"/>
      </w:pPr>
      <w:r>
        <w:t>финансов Ленинградской области от _____________ 2017 года N 18-03/01-20-___</w:t>
      </w:r>
    </w:p>
    <w:p w:rsidR="0000590B" w:rsidRDefault="0000590B" w:rsidP="0000590B">
      <w:pPr>
        <w:pStyle w:val="ConsPlusNonformat"/>
        <w:jc w:val="both"/>
      </w:pPr>
      <w:r>
        <w:t>путем предоставления Заемщику  отсрочки  погашения  основного  долга  до  1</w:t>
      </w:r>
    </w:p>
    <w:p w:rsidR="0000590B" w:rsidRDefault="0000590B" w:rsidP="0000590B">
      <w:pPr>
        <w:pStyle w:val="ConsPlusNonformat"/>
        <w:jc w:val="both"/>
      </w:pPr>
      <w:r>
        <w:t>января 2018 года с последующей рассрочкой на период с 2018 года по 2025 год</w:t>
      </w:r>
    </w:p>
    <w:p w:rsidR="0000590B" w:rsidRDefault="0000590B" w:rsidP="0000590B">
      <w:pPr>
        <w:pStyle w:val="ConsPlusNonformat"/>
        <w:jc w:val="both"/>
      </w:pPr>
      <w:r>
        <w:t xml:space="preserve">(включительно) ежегодно равными долями на условиях, определенных </w:t>
      </w:r>
      <w:hyperlink w:anchor="P99" w:tooltip="2. Порядок и условия проведения реструктуризации">
        <w:r>
          <w:rPr>
            <w:color w:val="0000FF"/>
          </w:rPr>
          <w:t>пунктами 2</w:t>
        </w:r>
      </w:hyperlink>
    </w:p>
    <w:p w:rsidR="0000590B" w:rsidRDefault="0000590B" w:rsidP="0000590B">
      <w:pPr>
        <w:pStyle w:val="ConsPlusNonformat"/>
        <w:jc w:val="both"/>
      </w:pPr>
      <w:r>
        <w:t xml:space="preserve">и </w:t>
      </w:r>
      <w:hyperlink w:anchor="P114" w:tooltip="3. Порядок погашения основного долга, начисления и уплаты процентов за пользование средствами областного бюджета">
        <w:r>
          <w:rPr>
            <w:color w:val="0000FF"/>
          </w:rPr>
          <w:t>3</w:t>
        </w:r>
      </w:hyperlink>
      <w:r>
        <w:t xml:space="preserve"> Соглашения.</w:t>
      </w:r>
    </w:p>
    <w:p w:rsidR="0000590B" w:rsidRDefault="0000590B" w:rsidP="0000590B">
      <w:pPr>
        <w:pStyle w:val="ConsPlusNonformat"/>
        <w:jc w:val="both"/>
      </w:pPr>
      <w:r>
        <w:t xml:space="preserve">    1.3.  Реструктуризации   подлежит   основной   долг,   определенный   </w:t>
      </w:r>
      <w:proofErr w:type="gramStart"/>
      <w:r>
        <w:t>в</w:t>
      </w:r>
      <w:proofErr w:type="gramEnd"/>
    </w:p>
    <w:p w:rsidR="0000590B" w:rsidRDefault="0000590B" w:rsidP="0000590B">
      <w:pPr>
        <w:pStyle w:val="ConsPlusNonformat"/>
        <w:jc w:val="both"/>
      </w:pPr>
      <w:proofErr w:type="gramStart"/>
      <w:r>
        <w:t>соответствии</w:t>
      </w:r>
      <w:proofErr w:type="gramEnd"/>
      <w:r>
        <w:t xml:space="preserve"> с </w:t>
      </w:r>
      <w:hyperlink w:anchor="P73" w:tooltip="    1.1.  Предметом  Соглашения  является   реструктуризация   обязательств">
        <w:r>
          <w:rPr>
            <w:color w:val="0000FF"/>
          </w:rPr>
          <w:t>пунктом 1.1</w:t>
        </w:r>
      </w:hyperlink>
      <w:r>
        <w:t xml:space="preserve"> Соглашения, в сумме _________(_________________)</w:t>
      </w:r>
    </w:p>
    <w:p w:rsidR="0000590B" w:rsidRDefault="0000590B" w:rsidP="0000590B">
      <w:pPr>
        <w:pStyle w:val="ConsPlusNonformat"/>
        <w:jc w:val="both"/>
      </w:pPr>
      <w:r>
        <w:t xml:space="preserve">                                                           сумма прописью</w:t>
      </w:r>
    </w:p>
    <w:p w:rsidR="0000590B" w:rsidRDefault="0000590B" w:rsidP="0000590B">
      <w:pPr>
        <w:pStyle w:val="ConsPlusNonformat"/>
        <w:jc w:val="both"/>
      </w:pPr>
      <w:r>
        <w:t>рублей.</w:t>
      </w:r>
    </w:p>
    <w:p w:rsidR="0000590B" w:rsidRDefault="0000590B" w:rsidP="0000590B">
      <w:pPr>
        <w:pStyle w:val="ConsPlusNormal"/>
        <w:ind w:firstLine="540"/>
        <w:jc w:val="both"/>
      </w:pPr>
    </w:p>
    <w:p w:rsidR="0000590B" w:rsidRDefault="0000590B" w:rsidP="0000590B">
      <w:pPr>
        <w:pStyle w:val="ConsPlusNormal"/>
        <w:ind w:firstLine="540"/>
        <w:jc w:val="both"/>
        <w:outlineLvl w:val="1"/>
      </w:pPr>
      <w:r>
        <w:rPr>
          <w:sz w:val="20"/>
        </w:rPr>
        <w:t>2. Порядок и условия проведения реструктуризации</w:t>
      </w:r>
    </w:p>
    <w:p w:rsidR="0000590B" w:rsidRDefault="0000590B" w:rsidP="0000590B">
      <w:pPr>
        <w:pStyle w:val="ConsPlusNormal"/>
        <w:ind w:firstLine="540"/>
        <w:jc w:val="both"/>
      </w:pPr>
    </w:p>
    <w:p w:rsidR="0000590B" w:rsidRDefault="0000590B" w:rsidP="0000590B">
      <w:pPr>
        <w:pStyle w:val="ConsPlusNormal"/>
        <w:ind w:firstLine="540"/>
        <w:jc w:val="both"/>
      </w:pPr>
      <w:r>
        <w:rPr>
          <w:sz w:val="20"/>
        </w:rPr>
        <w:t xml:space="preserve">2.1. Реструктуризация обязательств (задолженности) по бюджетным кредитам осуществляется путем </w:t>
      </w:r>
      <w:r>
        <w:rPr>
          <w:sz w:val="20"/>
        </w:rPr>
        <w:lastRenderedPageBreak/>
        <w:t>предоставления Заемщику отсрочки погашения основного долга до 1 января 2018 года с последующей рассрочкой на период с 2018 года по 2025 год (включительно) в соответствии с графиком к настоящему Соглашению.</w:t>
      </w:r>
    </w:p>
    <w:p w:rsidR="0000590B" w:rsidRDefault="0000590B" w:rsidP="0000590B">
      <w:pPr>
        <w:pStyle w:val="ConsPlusNormal"/>
        <w:spacing w:before="200"/>
        <w:ind w:firstLine="540"/>
        <w:jc w:val="both"/>
      </w:pPr>
      <w:r>
        <w:rPr>
          <w:sz w:val="20"/>
        </w:rPr>
        <w:t>2.2. Заемщик отвечает условиям осуществления реструктуризации обязательств (задолженности) по бюджетным кредитам:</w:t>
      </w:r>
    </w:p>
    <w:p w:rsidR="0000590B" w:rsidRDefault="0000590B" w:rsidP="0000590B">
      <w:pPr>
        <w:pStyle w:val="ConsPlusNormal"/>
        <w:spacing w:before="200"/>
        <w:ind w:firstLine="540"/>
        <w:jc w:val="both"/>
      </w:pPr>
      <w:r>
        <w:rPr>
          <w:sz w:val="20"/>
        </w:rPr>
        <w:t>- отсутствует просроченная кредиторская задолженность местного бюджета по оплате труда и начислениям на нее на первое число месяца, в котором направляется обращение;</w:t>
      </w:r>
    </w:p>
    <w:p w:rsidR="0000590B" w:rsidRDefault="0000590B" w:rsidP="0000590B">
      <w:pPr>
        <w:pStyle w:val="ConsPlusNormal"/>
        <w:spacing w:before="200"/>
        <w:ind w:firstLine="540"/>
        <w:jc w:val="both"/>
      </w:pPr>
      <w:r>
        <w:rPr>
          <w:sz w:val="20"/>
        </w:rPr>
        <w:t>- отсутствует просроченная задолженность местного бюджета по возврату бюджетных кредитов, предоставленных бюджету муниципального образования из областного бюджета, включая ранее реструктуризированные бюджетные кредиты;</w:t>
      </w:r>
    </w:p>
    <w:p w:rsidR="0000590B" w:rsidRDefault="0000590B" w:rsidP="0000590B">
      <w:pPr>
        <w:pStyle w:val="ConsPlusNormal"/>
        <w:spacing w:before="200"/>
        <w:ind w:firstLine="540"/>
        <w:jc w:val="both"/>
      </w:pPr>
      <w:r>
        <w:rPr>
          <w:sz w:val="20"/>
        </w:rPr>
        <w:t>- отсутствует задолженность местного бюджета по уплате начисленных процентов за пользование бюджетными кредитами и пеней за несвоевременный возврат бюджетных кредитов и несвоевременную уплату процентов за пользование ими;</w:t>
      </w:r>
    </w:p>
    <w:p w:rsidR="0000590B" w:rsidRDefault="0000590B" w:rsidP="0000590B">
      <w:pPr>
        <w:pStyle w:val="ConsPlusNormal"/>
        <w:spacing w:before="200"/>
        <w:ind w:firstLine="540"/>
        <w:jc w:val="both"/>
      </w:pPr>
      <w:r>
        <w:rPr>
          <w:sz w:val="20"/>
        </w:rPr>
        <w:t>- представлен акт сверки расчетов на первое число месяца, в котором направляется обращение уполномоченного органа.</w:t>
      </w:r>
    </w:p>
    <w:p w:rsidR="0000590B" w:rsidRDefault="0000590B" w:rsidP="0000590B">
      <w:pPr>
        <w:pStyle w:val="ConsPlusNormal"/>
        <w:spacing w:before="200"/>
        <w:ind w:firstLine="540"/>
        <w:jc w:val="both"/>
      </w:pPr>
      <w:r>
        <w:rPr>
          <w:sz w:val="20"/>
        </w:rPr>
        <w:t>2.3. Заемщик досрочно уплачивает проценты за пользование бюджетными кредитами, включая ранее реструктуризированные бюджетные кредиты, за квартал, в котором направляется обращение уполномоченного органа, в соответствии с условиями договоров о предоставлении бюджетных кредитов (соглашений о ранее реструктуризированных бюджетных кредитах).</w:t>
      </w:r>
    </w:p>
    <w:p w:rsidR="0000590B" w:rsidRDefault="0000590B" w:rsidP="0000590B">
      <w:pPr>
        <w:pStyle w:val="ConsPlusNormal"/>
        <w:spacing w:before="200"/>
        <w:ind w:firstLine="540"/>
        <w:jc w:val="both"/>
      </w:pPr>
      <w:r>
        <w:rPr>
          <w:sz w:val="20"/>
        </w:rPr>
        <w:t>2.4. В течение срока действия соглашения Заемщик должен:</w:t>
      </w:r>
    </w:p>
    <w:p w:rsidR="0000590B" w:rsidRDefault="0000590B" w:rsidP="0000590B">
      <w:pPr>
        <w:pStyle w:val="ConsPlusNormal"/>
        <w:spacing w:before="200"/>
        <w:ind w:firstLine="540"/>
        <w:jc w:val="both"/>
      </w:pPr>
      <w:r>
        <w:rPr>
          <w:sz w:val="20"/>
        </w:rPr>
        <w:t>а) соблюдать норматив формирования расходов на содержание органов местного самоуправления муниципальных образований Ленинградской области на соответствующий финансовый год, установленный нормативным правовым актом Правительства Ленинградской области;</w:t>
      </w:r>
    </w:p>
    <w:p w:rsidR="0000590B" w:rsidRDefault="0000590B" w:rsidP="0000590B">
      <w:pPr>
        <w:pStyle w:val="ConsPlusNormal"/>
        <w:spacing w:before="200"/>
        <w:ind w:firstLine="540"/>
        <w:jc w:val="both"/>
      </w:pPr>
      <w:r>
        <w:rPr>
          <w:sz w:val="20"/>
        </w:rPr>
        <w:t xml:space="preserve">б) не допускать принятия и исполнения расходных обязательств, не связанных с решением вопросов, отнесенных </w:t>
      </w:r>
      <w:hyperlink r:id="rId18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color w:val="0000FF"/>
            <w:sz w:val="20"/>
          </w:rPr>
          <w:t>Конституцией</w:t>
        </w:r>
      </w:hyperlink>
      <w:r>
        <w:rPr>
          <w:sz w:val="20"/>
        </w:rPr>
        <w:t xml:space="preserve"> Российской Федерации, федеральными законами, законами субъектов Российской Федерации к полномочиям соответствующих органов местного самоуправления;</w:t>
      </w:r>
    </w:p>
    <w:p w:rsidR="0000590B" w:rsidRDefault="0000590B" w:rsidP="0000590B">
      <w:pPr>
        <w:pStyle w:val="ConsPlusNormal"/>
        <w:spacing w:before="200"/>
        <w:ind w:firstLine="540"/>
        <w:jc w:val="both"/>
      </w:pPr>
      <w:r>
        <w:rPr>
          <w:sz w:val="20"/>
        </w:rPr>
        <w:t>в) не допускать привлечения кредитов от кредитных организаций.</w:t>
      </w:r>
    </w:p>
    <w:p w:rsidR="0000590B" w:rsidRDefault="0000590B" w:rsidP="0000590B">
      <w:pPr>
        <w:pStyle w:val="ConsPlusNormal"/>
        <w:spacing w:before="200"/>
        <w:ind w:firstLine="540"/>
        <w:jc w:val="both"/>
      </w:pPr>
      <w:r>
        <w:rPr>
          <w:sz w:val="20"/>
        </w:rPr>
        <w:t xml:space="preserve">2.5. На непогашенный основной долг начисляются проценты за пользование средствами областного бюджета в размере 0,1 процента </w:t>
      </w:r>
      <w:proofErr w:type="gramStart"/>
      <w:r>
        <w:rPr>
          <w:sz w:val="20"/>
        </w:rPr>
        <w:t>годовых</w:t>
      </w:r>
      <w:proofErr w:type="gramEnd"/>
      <w:r>
        <w:rPr>
          <w:sz w:val="20"/>
        </w:rPr>
        <w:t>.</w:t>
      </w:r>
    </w:p>
    <w:p w:rsidR="0000590B" w:rsidRDefault="0000590B" w:rsidP="0000590B">
      <w:pPr>
        <w:pStyle w:val="ConsPlusNormal"/>
        <w:ind w:firstLine="540"/>
        <w:jc w:val="both"/>
      </w:pPr>
    </w:p>
    <w:p w:rsidR="0000590B" w:rsidRDefault="0000590B" w:rsidP="0000590B">
      <w:pPr>
        <w:pStyle w:val="ConsPlusNormal"/>
        <w:ind w:firstLine="540"/>
        <w:jc w:val="both"/>
        <w:outlineLvl w:val="1"/>
      </w:pPr>
      <w:r>
        <w:rPr>
          <w:sz w:val="20"/>
        </w:rPr>
        <w:t>3. Порядок погашения основного долга, начисления и уплаты процентов за пользование средствами областного бюджета</w:t>
      </w:r>
    </w:p>
    <w:p w:rsidR="0000590B" w:rsidRDefault="0000590B" w:rsidP="0000590B">
      <w:pPr>
        <w:pStyle w:val="ConsPlusNormal"/>
        <w:ind w:firstLine="540"/>
        <w:jc w:val="both"/>
      </w:pPr>
    </w:p>
    <w:p w:rsidR="0000590B" w:rsidRDefault="0000590B" w:rsidP="0000590B">
      <w:pPr>
        <w:pStyle w:val="ConsPlusNormal"/>
        <w:ind w:firstLine="540"/>
        <w:jc w:val="both"/>
      </w:pPr>
      <w:r>
        <w:rPr>
          <w:sz w:val="20"/>
        </w:rPr>
        <w:t xml:space="preserve">3.1. Возврат Заемщиком основного долга и уплата начисленных процентов за пользование средствами областного бюджета производятся в соответствии с </w:t>
      </w:r>
      <w:hyperlink w:anchor="P201" w:tooltip="График погашения">
        <w:r>
          <w:rPr>
            <w:color w:val="0000FF"/>
            <w:sz w:val="20"/>
          </w:rPr>
          <w:t>графиком</w:t>
        </w:r>
      </w:hyperlink>
      <w:r>
        <w:rPr>
          <w:sz w:val="20"/>
        </w:rPr>
        <w:t>, установленным в приложении к Соглашению.</w:t>
      </w:r>
    </w:p>
    <w:p w:rsidR="0000590B" w:rsidRDefault="0000590B" w:rsidP="0000590B">
      <w:pPr>
        <w:pStyle w:val="ConsPlusNormal"/>
        <w:spacing w:before="200"/>
        <w:ind w:firstLine="540"/>
        <w:jc w:val="both"/>
      </w:pPr>
      <w:r>
        <w:rPr>
          <w:sz w:val="20"/>
        </w:rPr>
        <w:t>Допускается досрочное погашение всей суммы основного долга единовременно при условии своевременного уведомления Заемщиком Кредитора о намерении досрочного погашения.</w:t>
      </w:r>
    </w:p>
    <w:p w:rsidR="0000590B" w:rsidRDefault="0000590B" w:rsidP="0000590B">
      <w:pPr>
        <w:pStyle w:val="ConsPlusNormal"/>
        <w:spacing w:before="200"/>
        <w:ind w:firstLine="540"/>
        <w:jc w:val="both"/>
      </w:pPr>
      <w:r>
        <w:rPr>
          <w:sz w:val="20"/>
        </w:rPr>
        <w:t xml:space="preserve">3.2. Проценты за пользование средствами областного бюджета рассчитываются на базе 365 дней в году и в соответствии с </w:t>
      </w:r>
      <w:hyperlink w:anchor="P112" w:tooltip="2.5. На непогашенный основной долг начисляются проценты за пользование средствами областного бюджета в размере 0,1 процента годовых.">
        <w:r>
          <w:rPr>
            <w:color w:val="0000FF"/>
            <w:sz w:val="20"/>
          </w:rPr>
          <w:t>пунктом 2.5</w:t>
        </w:r>
      </w:hyperlink>
      <w:r>
        <w:rPr>
          <w:sz w:val="20"/>
        </w:rPr>
        <w:t xml:space="preserve"> Соглашения.</w:t>
      </w:r>
    </w:p>
    <w:p w:rsidR="0000590B" w:rsidRDefault="0000590B" w:rsidP="0000590B">
      <w:pPr>
        <w:pStyle w:val="ConsPlusNormal"/>
        <w:spacing w:before="200"/>
        <w:ind w:firstLine="540"/>
        <w:jc w:val="both"/>
      </w:pPr>
      <w:r>
        <w:rPr>
          <w:sz w:val="20"/>
        </w:rPr>
        <w:t>3.3. В течение срока действия Соглашения Кредитор в течение первых 3 рабочих дней месяца, следующего за отчетным периодом, начисляет проценты за пользование средствами областного бюджета в соответствии с графиком к Соглашению, а Заемщик до 15 числа месяца, следующего за отчетным периодом, уплачивает начисленные проценты за пользование средствами областного бюджета.</w:t>
      </w:r>
    </w:p>
    <w:p w:rsidR="0000590B" w:rsidRDefault="0000590B" w:rsidP="0000590B">
      <w:pPr>
        <w:pStyle w:val="ConsPlusNormal"/>
        <w:spacing w:before="200"/>
        <w:ind w:firstLine="540"/>
        <w:jc w:val="both"/>
      </w:pPr>
      <w:r>
        <w:rPr>
          <w:sz w:val="20"/>
        </w:rPr>
        <w:t xml:space="preserve">В случае досрочного единовременного погашения Заемщиком всей суммы основного долга Кредитор в течение 10 рабочих дней со дня зачисления денежных средств на лицевой счет Кредитора начисляет проценты за </w:t>
      </w:r>
      <w:proofErr w:type="gramStart"/>
      <w:r>
        <w:rPr>
          <w:sz w:val="20"/>
        </w:rPr>
        <w:t>пользование</w:t>
      </w:r>
      <w:proofErr w:type="gramEnd"/>
      <w:r>
        <w:rPr>
          <w:sz w:val="20"/>
        </w:rPr>
        <w:t xml:space="preserve"> средствами областного бюджета начиная с 1 числа отчетного периода и заканчивая днем погашения основного долга и письменно уведомляет Заемщика о начисленных процентах, а Заемщик в течение 5 рабочих дней со дня получения уведомления уплачивает сумму начисленных процентов за пользование средствами областного бюджета.</w:t>
      </w:r>
    </w:p>
    <w:p w:rsidR="0000590B" w:rsidRDefault="0000590B" w:rsidP="0000590B">
      <w:pPr>
        <w:pStyle w:val="ConsPlusNormal"/>
        <w:spacing w:before="200"/>
        <w:ind w:firstLine="540"/>
        <w:jc w:val="both"/>
      </w:pPr>
      <w:r>
        <w:rPr>
          <w:sz w:val="20"/>
        </w:rPr>
        <w:lastRenderedPageBreak/>
        <w:t xml:space="preserve">3.4. Погашение основного долга и уплата начисленных процентов за пользование средствами областного бюджета считаются своевременными, если денежные средства в соответствующих суммах зачислены на лицевые счета Кредитора, указанные в </w:t>
      </w:r>
      <w:hyperlink w:anchor="P124" w:tooltip="3.6. Сумма основного долга перечисляется на счет Управления Федерального казначейства по Ленинградской области (Комитет финансов Ленинградской области, л/с _____________), ИНН __________, КПП __________, Северо-Западное ГУ Банка России//УФК по Ленинградской об">
        <w:r>
          <w:rPr>
            <w:color w:val="0000FF"/>
            <w:sz w:val="20"/>
          </w:rPr>
          <w:t>пунктах 3.6</w:t>
        </w:r>
      </w:hyperlink>
      <w:r>
        <w:rPr>
          <w:sz w:val="20"/>
        </w:rPr>
        <w:t xml:space="preserve"> и </w:t>
      </w:r>
      <w:hyperlink w:anchor="P125" w:tooltip="3.7. Проценты за пользование средствами областного бюджета, пени за несвоевременный возврат основного долга и(или) подлежащих процентов перечисляются на счет Управления Федерального казначейства по Ленинградской области (Комитет финансов Ленинградской области,">
        <w:r>
          <w:rPr>
            <w:color w:val="0000FF"/>
            <w:sz w:val="20"/>
          </w:rPr>
          <w:t>3.7</w:t>
        </w:r>
      </w:hyperlink>
      <w:r>
        <w:rPr>
          <w:sz w:val="20"/>
        </w:rPr>
        <w:t xml:space="preserve"> Соглашения, в сроки, определенные графиком к Соглашению.</w:t>
      </w:r>
    </w:p>
    <w:p w:rsidR="0000590B" w:rsidRDefault="0000590B" w:rsidP="0000590B">
      <w:pPr>
        <w:pStyle w:val="ConsPlusNormal"/>
        <w:spacing w:before="200"/>
        <w:ind w:firstLine="540"/>
        <w:jc w:val="both"/>
      </w:pPr>
      <w:r>
        <w:rPr>
          <w:sz w:val="20"/>
        </w:rPr>
        <w:t xml:space="preserve">3.5. При неуплате Заемщиком в установленные Соглашением сроки суммы основного долга </w:t>
      </w:r>
      <w:proofErr w:type="gramStart"/>
      <w:r>
        <w:rPr>
          <w:sz w:val="20"/>
        </w:rPr>
        <w:t>и(</w:t>
      </w:r>
      <w:proofErr w:type="gramEnd"/>
      <w:r>
        <w:rPr>
          <w:sz w:val="20"/>
        </w:rPr>
        <w:t>или) начисленных процентов за пользование средствами областного бюджета Кредитор начисляет пени в размере одной трехсотой действующей ставки рефинансирования Центрального банка Российской Федерации на сумму непогашенного основного долга и(или) подлежащих уплате процентов.</w:t>
      </w:r>
    </w:p>
    <w:p w:rsidR="0000590B" w:rsidRDefault="0000590B" w:rsidP="0000590B">
      <w:pPr>
        <w:pStyle w:val="ConsPlusNormal"/>
        <w:spacing w:before="200"/>
        <w:ind w:firstLine="540"/>
        <w:jc w:val="both"/>
      </w:pPr>
      <w:r>
        <w:rPr>
          <w:sz w:val="20"/>
        </w:rPr>
        <w:t xml:space="preserve">Пени начисляются Кредитором за каждый день просрочки, пока соответствующая задолженность остается непогашенной, начиная со дня, следующего за установленным днем зачисления на счет Кредитора суммы основного долга </w:t>
      </w:r>
      <w:proofErr w:type="gramStart"/>
      <w:r>
        <w:rPr>
          <w:sz w:val="20"/>
        </w:rPr>
        <w:t>и(</w:t>
      </w:r>
      <w:proofErr w:type="gramEnd"/>
      <w:r>
        <w:rPr>
          <w:sz w:val="20"/>
        </w:rPr>
        <w:t>или) процентов за пользование средствами областного бюджета.</w:t>
      </w:r>
    </w:p>
    <w:p w:rsidR="0000590B" w:rsidRDefault="0000590B" w:rsidP="0000590B">
      <w:pPr>
        <w:pStyle w:val="ConsPlusNormal"/>
        <w:spacing w:before="200"/>
        <w:ind w:firstLine="540"/>
        <w:jc w:val="both"/>
      </w:pPr>
      <w:r>
        <w:rPr>
          <w:sz w:val="20"/>
        </w:rPr>
        <w:t xml:space="preserve">3.6. Сумма основного долга перечисляется на счет Управления Федерального казначейства по Ленинградской области (Комитет финансов Ленинградской области, л/с _____________), ИНН __________, КПП __________, Северо-Западное ГУ Банка России//УФК по Ленинградской области, г. Санкт-Петербург, БИК ___________, ОКТМО _____________, казначейский </w:t>
      </w:r>
      <w:proofErr w:type="gramStart"/>
      <w:r>
        <w:rPr>
          <w:sz w:val="20"/>
        </w:rPr>
        <w:t>р</w:t>
      </w:r>
      <w:proofErr w:type="gramEnd"/>
      <w:r>
        <w:rPr>
          <w:sz w:val="20"/>
        </w:rPr>
        <w:t>/с ___________, единый казначейский счет _______________, бюджетная классификация: ________________.</w:t>
      </w:r>
    </w:p>
    <w:p w:rsidR="0000590B" w:rsidRDefault="0000590B" w:rsidP="0000590B">
      <w:pPr>
        <w:pStyle w:val="ConsPlusNormal"/>
        <w:spacing w:before="200"/>
        <w:ind w:firstLine="540"/>
        <w:jc w:val="both"/>
      </w:pPr>
      <w:r>
        <w:rPr>
          <w:sz w:val="20"/>
        </w:rPr>
        <w:t xml:space="preserve">3.7. Проценты за пользование средствами областного бюджета, пени за несвоевременный возврат основного долга </w:t>
      </w:r>
      <w:proofErr w:type="gramStart"/>
      <w:r>
        <w:rPr>
          <w:sz w:val="20"/>
        </w:rPr>
        <w:t>и(</w:t>
      </w:r>
      <w:proofErr w:type="gramEnd"/>
      <w:r>
        <w:rPr>
          <w:sz w:val="20"/>
        </w:rPr>
        <w:t>или) подлежащих процентов перечисляются на счет Управления Федерального казначейства по Ленинградской области (Комитет финансов Ленинградской области, л/с _____________) ИНН ___________, КПП ____________, Северо-Западное ГУ Банка России//УФК по Ленинградской области, БИК ________, ОКТМО __________, казначейский р/с ________________, единый казначейский счет _____________, бюджетная классификация: ______________ (проценты за пользование средствами областного бюджета), _______________ (пени за несвоевременный возврат основного долга и процентов за пользование средствами областного бюджета).</w:t>
      </w:r>
    </w:p>
    <w:p w:rsidR="0000590B" w:rsidRDefault="0000590B" w:rsidP="0000590B">
      <w:pPr>
        <w:pStyle w:val="ConsPlusNormal"/>
        <w:ind w:firstLine="540"/>
        <w:jc w:val="both"/>
      </w:pPr>
    </w:p>
    <w:p w:rsidR="0000590B" w:rsidRDefault="0000590B" w:rsidP="0000590B">
      <w:pPr>
        <w:pStyle w:val="ConsPlusNormal"/>
        <w:ind w:firstLine="540"/>
        <w:jc w:val="both"/>
        <w:outlineLvl w:val="1"/>
      </w:pPr>
      <w:r>
        <w:rPr>
          <w:sz w:val="20"/>
        </w:rPr>
        <w:t>4. Обязанности Сторон</w:t>
      </w:r>
    </w:p>
    <w:p w:rsidR="0000590B" w:rsidRDefault="0000590B" w:rsidP="0000590B">
      <w:pPr>
        <w:pStyle w:val="ConsPlusNormal"/>
        <w:ind w:firstLine="540"/>
        <w:jc w:val="both"/>
      </w:pPr>
    </w:p>
    <w:p w:rsidR="0000590B" w:rsidRDefault="0000590B" w:rsidP="0000590B">
      <w:pPr>
        <w:pStyle w:val="ConsPlusNormal"/>
        <w:ind w:firstLine="540"/>
        <w:jc w:val="both"/>
      </w:pPr>
      <w:r>
        <w:rPr>
          <w:sz w:val="20"/>
        </w:rPr>
        <w:t>4.1. Кредитор обязан:</w:t>
      </w:r>
    </w:p>
    <w:p w:rsidR="0000590B" w:rsidRDefault="0000590B" w:rsidP="0000590B">
      <w:pPr>
        <w:pStyle w:val="ConsPlusNormal"/>
        <w:spacing w:before="200"/>
        <w:ind w:firstLine="540"/>
        <w:jc w:val="both"/>
      </w:pPr>
      <w:r>
        <w:rPr>
          <w:sz w:val="20"/>
        </w:rPr>
        <w:t>4.1.1. Осуществлять учет полноты и своевременности возврата основного долга и начисленных процентов за пользование средствами областного бюджета.</w:t>
      </w:r>
    </w:p>
    <w:p w:rsidR="0000590B" w:rsidRDefault="0000590B" w:rsidP="0000590B">
      <w:pPr>
        <w:pStyle w:val="ConsPlusNormal"/>
        <w:spacing w:before="200"/>
        <w:ind w:firstLine="540"/>
        <w:jc w:val="both"/>
      </w:pPr>
      <w:r>
        <w:rPr>
          <w:sz w:val="20"/>
        </w:rPr>
        <w:t xml:space="preserve">4.1.2. Осуществлять </w:t>
      </w:r>
      <w:proofErr w:type="gramStart"/>
      <w:r>
        <w:rPr>
          <w:sz w:val="20"/>
        </w:rPr>
        <w:t>контроль за</w:t>
      </w:r>
      <w:proofErr w:type="gramEnd"/>
      <w:r>
        <w:rPr>
          <w:sz w:val="20"/>
        </w:rPr>
        <w:t xml:space="preserve"> исполнением Заемщиком условий, установленных Соглашением, в том числе </w:t>
      </w:r>
      <w:hyperlink w:anchor="P108" w:tooltip="2.4. В течение срока действия соглашения Заемщик должен:">
        <w:r>
          <w:rPr>
            <w:color w:val="0000FF"/>
            <w:sz w:val="20"/>
          </w:rPr>
          <w:t>пунктом 2.4</w:t>
        </w:r>
      </w:hyperlink>
      <w:r>
        <w:rPr>
          <w:sz w:val="20"/>
        </w:rPr>
        <w:t xml:space="preserve"> Соглашения, ежегодно до 1 апреля.</w:t>
      </w:r>
    </w:p>
    <w:p w:rsidR="0000590B" w:rsidRDefault="0000590B" w:rsidP="0000590B">
      <w:pPr>
        <w:pStyle w:val="ConsPlusNormal"/>
        <w:spacing w:before="200"/>
        <w:ind w:firstLine="540"/>
        <w:jc w:val="both"/>
      </w:pPr>
      <w:r>
        <w:rPr>
          <w:sz w:val="20"/>
        </w:rPr>
        <w:t xml:space="preserve">4.1.3. В случае неуплаты Заемщиком в установленные Соглашением сроки суммы основного долга </w:t>
      </w:r>
      <w:proofErr w:type="gramStart"/>
      <w:r>
        <w:rPr>
          <w:sz w:val="20"/>
        </w:rPr>
        <w:t>и(</w:t>
      </w:r>
      <w:proofErr w:type="gramEnd"/>
      <w:r>
        <w:rPr>
          <w:sz w:val="20"/>
        </w:rPr>
        <w:t xml:space="preserve">или) начисленных процентов за пользование средствами областного бюджета, а также в случае нарушения условий, установленных </w:t>
      </w:r>
      <w:hyperlink w:anchor="P108" w:tooltip="2.4. В течение срока действия соглашения Заемщик должен:">
        <w:r>
          <w:rPr>
            <w:color w:val="0000FF"/>
            <w:sz w:val="20"/>
          </w:rPr>
          <w:t>пунктом 2.4</w:t>
        </w:r>
      </w:hyperlink>
      <w:r>
        <w:rPr>
          <w:sz w:val="20"/>
        </w:rPr>
        <w:t xml:space="preserve"> Соглашения, применить предусмотренные законодательством Российской Федерации меры, в том числе по взысканию с Заемщика просроченной задолженности по бюджетному кредиту.</w:t>
      </w:r>
    </w:p>
    <w:p w:rsidR="0000590B" w:rsidRDefault="0000590B" w:rsidP="0000590B">
      <w:pPr>
        <w:pStyle w:val="ConsPlusNormal"/>
        <w:spacing w:before="200"/>
        <w:ind w:firstLine="540"/>
        <w:jc w:val="both"/>
      </w:pPr>
      <w:r>
        <w:rPr>
          <w:sz w:val="20"/>
        </w:rPr>
        <w:t xml:space="preserve">4.1.4. В случае несвоевременного уведомления Кредитора о досрочном единовременном погашении всей суммы основного долга или отсутствия уведомления осуществлять в срок, указанный в </w:t>
      </w:r>
      <w:hyperlink w:anchor="P119" w:tooltip="3.3. В течение срока действия Соглашения Кредитор в течение первых 3 рабочих дней месяца, следующего за отчетным периодом, начисляет проценты за пользование средствами областного бюджета в соответствии с графиком к Соглашению, а Заемщик до 15 числа месяца, сле">
        <w:r>
          <w:rPr>
            <w:color w:val="0000FF"/>
            <w:sz w:val="20"/>
          </w:rPr>
          <w:t>абзаце первом пункта 3.3</w:t>
        </w:r>
      </w:hyperlink>
      <w:r>
        <w:rPr>
          <w:sz w:val="20"/>
        </w:rPr>
        <w:t>:</w:t>
      </w:r>
    </w:p>
    <w:p w:rsidR="0000590B" w:rsidRDefault="0000590B" w:rsidP="0000590B">
      <w:pPr>
        <w:pStyle w:val="ConsPlusNormal"/>
        <w:spacing w:before="200"/>
        <w:ind w:firstLine="540"/>
        <w:jc w:val="both"/>
      </w:pPr>
      <w:r>
        <w:rPr>
          <w:sz w:val="20"/>
        </w:rPr>
        <w:t xml:space="preserve">начисление процентов за </w:t>
      </w:r>
      <w:proofErr w:type="gramStart"/>
      <w:r>
        <w:rPr>
          <w:sz w:val="20"/>
        </w:rPr>
        <w:t>пользование</w:t>
      </w:r>
      <w:proofErr w:type="gramEnd"/>
      <w:r>
        <w:rPr>
          <w:sz w:val="20"/>
        </w:rPr>
        <w:t xml:space="preserve"> средствами областного бюджета начиная с 1 числа отчетного периода и заканчивая днем погашения основного долга;</w:t>
      </w:r>
    </w:p>
    <w:p w:rsidR="0000590B" w:rsidRDefault="0000590B" w:rsidP="0000590B">
      <w:pPr>
        <w:pStyle w:val="ConsPlusNormal"/>
        <w:spacing w:before="200"/>
        <w:ind w:firstLine="540"/>
        <w:jc w:val="both"/>
      </w:pPr>
      <w:r>
        <w:rPr>
          <w:sz w:val="20"/>
        </w:rPr>
        <w:t>начисление штрафа, который рассчитывается как разница между общей суммой процентов, подлежащих уплате в соответствии с графиком к Соглашению и суммой начисленных процентов за пользование средствами областного бюджета.</w:t>
      </w:r>
    </w:p>
    <w:p w:rsidR="0000590B" w:rsidRDefault="0000590B" w:rsidP="0000590B">
      <w:pPr>
        <w:pStyle w:val="ConsPlusNormal"/>
        <w:spacing w:before="200"/>
        <w:ind w:firstLine="540"/>
        <w:jc w:val="both"/>
      </w:pPr>
      <w:r>
        <w:rPr>
          <w:sz w:val="20"/>
        </w:rPr>
        <w:t>Письменно уведомлять Заемщика о начислениях, произведенных в соответствии с настоящим пунктом.</w:t>
      </w:r>
    </w:p>
    <w:p w:rsidR="0000590B" w:rsidRDefault="0000590B" w:rsidP="0000590B">
      <w:pPr>
        <w:pStyle w:val="ConsPlusNormal"/>
        <w:spacing w:before="200"/>
        <w:ind w:firstLine="540"/>
        <w:jc w:val="both"/>
      </w:pPr>
      <w:r>
        <w:rPr>
          <w:sz w:val="20"/>
        </w:rPr>
        <w:t>4.2. Заемщик обязан:</w:t>
      </w:r>
    </w:p>
    <w:p w:rsidR="0000590B" w:rsidRDefault="0000590B" w:rsidP="0000590B">
      <w:pPr>
        <w:pStyle w:val="ConsPlusNormal"/>
        <w:spacing w:before="200"/>
        <w:ind w:firstLine="540"/>
        <w:jc w:val="both"/>
      </w:pPr>
      <w:r>
        <w:rPr>
          <w:sz w:val="20"/>
        </w:rPr>
        <w:t>4.2.1. Возвратить Кредитору сумму основного долга в сроки, установленные Соглашением.</w:t>
      </w:r>
    </w:p>
    <w:p w:rsidR="0000590B" w:rsidRDefault="0000590B" w:rsidP="0000590B">
      <w:pPr>
        <w:pStyle w:val="ConsPlusNormal"/>
        <w:spacing w:before="200"/>
        <w:ind w:firstLine="540"/>
        <w:jc w:val="both"/>
      </w:pPr>
      <w:r>
        <w:rPr>
          <w:sz w:val="20"/>
        </w:rPr>
        <w:t xml:space="preserve">4.2.2. Уплатить начисленные проценты за пользование средствами областного бюджета в сроки, </w:t>
      </w:r>
      <w:r>
        <w:rPr>
          <w:sz w:val="20"/>
        </w:rPr>
        <w:lastRenderedPageBreak/>
        <w:t>установленные Соглашением.</w:t>
      </w:r>
    </w:p>
    <w:p w:rsidR="0000590B" w:rsidRDefault="0000590B" w:rsidP="0000590B">
      <w:pPr>
        <w:pStyle w:val="ConsPlusNormal"/>
        <w:spacing w:before="200"/>
        <w:ind w:firstLine="540"/>
        <w:jc w:val="both"/>
      </w:pPr>
      <w:r>
        <w:rPr>
          <w:sz w:val="20"/>
        </w:rPr>
        <w:t xml:space="preserve">4.2.3. В случае несвоевременного возврата основного долга или процентов за пользование средствами областного бюджета уплатить начисленные пени в соответствии с </w:t>
      </w:r>
      <w:hyperlink w:anchor="P122" w:tooltip="3.5. При неуплате Заемщиком в установленные Соглашением сроки суммы основного долга и(или) начисленных процентов за пользование средствами областного бюджета Кредитор начисляет пени в размере одной трехсотой действующей ставки рефинансирования Центрального бан">
        <w:r>
          <w:rPr>
            <w:color w:val="0000FF"/>
            <w:sz w:val="20"/>
          </w:rPr>
          <w:t>пунктом 3.5</w:t>
        </w:r>
      </w:hyperlink>
      <w:r>
        <w:rPr>
          <w:sz w:val="20"/>
        </w:rPr>
        <w:t xml:space="preserve"> Соглашения.</w:t>
      </w:r>
    </w:p>
    <w:p w:rsidR="0000590B" w:rsidRDefault="0000590B" w:rsidP="0000590B">
      <w:pPr>
        <w:pStyle w:val="ConsPlusNormal"/>
        <w:spacing w:before="200"/>
        <w:ind w:firstLine="540"/>
        <w:jc w:val="both"/>
      </w:pPr>
      <w:r>
        <w:rPr>
          <w:sz w:val="20"/>
        </w:rPr>
        <w:t xml:space="preserve">4.2.4. Соблюдать условия, установленные </w:t>
      </w:r>
      <w:hyperlink w:anchor="P108" w:tooltip="2.4. В течение срока действия соглашения Заемщик должен:">
        <w:r>
          <w:rPr>
            <w:color w:val="0000FF"/>
            <w:sz w:val="20"/>
          </w:rPr>
          <w:t>пунктом 2.4</w:t>
        </w:r>
      </w:hyperlink>
      <w:r>
        <w:rPr>
          <w:sz w:val="20"/>
        </w:rPr>
        <w:t xml:space="preserve"> Соглашения.</w:t>
      </w:r>
    </w:p>
    <w:p w:rsidR="0000590B" w:rsidRDefault="0000590B" w:rsidP="0000590B">
      <w:pPr>
        <w:pStyle w:val="ConsPlusNormal"/>
        <w:spacing w:before="200"/>
        <w:ind w:firstLine="540"/>
        <w:jc w:val="both"/>
      </w:pPr>
      <w:r>
        <w:rPr>
          <w:sz w:val="20"/>
        </w:rPr>
        <w:t xml:space="preserve">4.2.5. В случае нарушения Заемщиком условий, установленных </w:t>
      </w:r>
      <w:hyperlink w:anchor="P108" w:tooltip="2.4. В течение срока действия соглашения Заемщик должен:">
        <w:r>
          <w:rPr>
            <w:color w:val="0000FF"/>
            <w:sz w:val="20"/>
          </w:rPr>
          <w:t>пунктом 2.4</w:t>
        </w:r>
      </w:hyperlink>
      <w:r>
        <w:rPr>
          <w:sz w:val="20"/>
        </w:rPr>
        <w:t xml:space="preserve"> Соглашения, осуществить досрочный возврат непогашенного основного долга и уплату процентов за пользование средствами областного бюджета на дату возврата.</w:t>
      </w:r>
    </w:p>
    <w:p w:rsidR="0000590B" w:rsidRDefault="0000590B" w:rsidP="0000590B">
      <w:pPr>
        <w:pStyle w:val="ConsPlusNormal"/>
        <w:spacing w:before="200"/>
        <w:ind w:firstLine="540"/>
        <w:jc w:val="both"/>
      </w:pPr>
      <w:r>
        <w:rPr>
          <w:sz w:val="20"/>
        </w:rPr>
        <w:t>4.2.6. Информировать Кредитора в срок не менее чем за тридцать календарных дней до предполагаемого изменения местонахождения Заемщика и не более чем через три рабочих дня после изменения платежных реквизитов письменно.</w:t>
      </w:r>
    </w:p>
    <w:p w:rsidR="0000590B" w:rsidRDefault="0000590B" w:rsidP="0000590B">
      <w:pPr>
        <w:pStyle w:val="ConsPlusNormal"/>
        <w:spacing w:before="200"/>
        <w:ind w:firstLine="540"/>
        <w:jc w:val="both"/>
      </w:pPr>
      <w:r>
        <w:rPr>
          <w:sz w:val="20"/>
        </w:rPr>
        <w:t>В случае наступления каких-либо иных обстоятельств, которые могут повлечь за собой невыполнение Заемщиком условий Соглашения, незамедлительно информировать Кредитора об этих обстоятельствах и мерах, принимаемых Заемщиком для выполнения условий Соглашения.</w:t>
      </w:r>
    </w:p>
    <w:p w:rsidR="0000590B" w:rsidRDefault="0000590B" w:rsidP="0000590B">
      <w:pPr>
        <w:pStyle w:val="ConsPlusNormal"/>
        <w:spacing w:before="200"/>
        <w:ind w:firstLine="540"/>
        <w:jc w:val="both"/>
      </w:pPr>
      <w:r>
        <w:rPr>
          <w:sz w:val="20"/>
        </w:rPr>
        <w:t>4.2.6.1. Информировать письменно Кредитора в срок не менее чем за 5 рабочих дней до дня досрочного единовременного погашения всей суммы основного долга.</w:t>
      </w:r>
    </w:p>
    <w:p w:rsidR="0000590B" w:rsidRDefault="0000590B" w:rsidP="0000590B">
      <w:pPr>
        <w:pStyle w:val="ConsPlusNormal"/>
        <w:spacing w:before="200"/>
        <w:ind w:firstLine="540"/>
        <w:jc w:val="both"/>
      </w:pPr>
      <w:r>
        <w:rPr>
          <w:sz w:val="20"/>
        </w:rPr>
        <w:t>В случае несвоевременного уведомления Кредитора о досрочном единовременном погашении всей суммы основного долга или отсутствия уведомления уплачивать начисленный штраф в течение 5 рабочих дней со дня получения от Кредитора уведомления о начисленном штрафе.</w:t>
      </w:r>
    </w:p>
    <w:p w:rsidR="0000590B" w:rsidRDefault="0000590B" w:rsidP="0000590B">
      <w:pPr>
        <w:pStyle w:val="ConsPlusNormal"/>
        <w:spacing w:before="200"/>
        <w:ind w:firstLine="540"/>
        <w:jc w:val="both"/>
      </w:pPr>
      <w:r>
        <w:rPr>
          <w:sz w:val="20"/>
        </w:rPr>
        <w:t>4.2.7. Представлять по требованию Кредитора и в сроки, установленные Кредитором, документы, подтверждающие платежеспособность Заемщика.</w:t>
      </w:r>
    </w:p>
    <w:p w:rsidR="0000590B" w:rsidRDefault="0000590B" w:rsidP="0000590B">
      <w:pPr>
        <w:pStyle w:val="ConsPlusNormal"/>
        <w:spacing w:before="200"/>
        <w:ind w:firstLine="540"/>
        <w:jc w:val="both"/>
      </w:pPr>
      <w:r>
        <w:rPr>
          <w:sz w:val="20"/>
        </w:rPr>
        <w:t>4.2.8. Заемщик не вправе полностью или частично передавать свои права или обязательства по Соглашению третьим лицам.</w:t>
      </w:r>
    </w:p>
    <w:p w:rsidR="0000590B" w:rsidRDefault="0000590B" w:rsidP="0000590B">
      <w:pPr>
        <w:pStyle w:val="ConsPlusNormal"/>
        <w:ind w:firstLine="540"/>
        <w:jc w:val="both"/>
      </w:pPr>
    </w:p>
    <w:p w:rsidR="0000590B" w:rsidRDefault="0000590B" w:rsidP="0000590B">
      <w:pPr>
        <w:pStyle w:val="ConsPlusNormal"/>
        <w:ind w:firstLine="540"/>
        <w:jc w:val="both"/>
        <w:outlineLvl w:val="1"/>
      </w:pPr>
      <w:r>
        <w:rPr>
          <w:sz w:val="20"/>
        </w:rPr>
        <w:t>5. Порядок разрешения споров</w:t>
      </w:r>
    </w:p>
    <w:p w:rsidR="0000590B" w:rsidRDefault="0000590B" w:rsidP="0000590B">
      <w:pPr>
        <w:pStyle w:val="ConsPlusNormal"/>
        <w:ind w:firstLine="540"/>
        <w:jc w:val="both"/>
      </w:pPr>
    </w:p>
    <w:p w:rsidR="0000590B" w:rsidRDefault="0000590B" w:rsidP="0000590B">
      <w:pPr>
        <w:pStyle w:val="ConsPlusNormal"/>
        <w:ind w:firstLine="540"/>
        <w:jc w:val="both"/>
      </w:pPr>
      <w:r>
        <w:rPr>
          <w:sz w:val="20"/>
        </w:rPr>
        <w:t>5.1. Все споры и разногласия, вытекающие из Соглашения, урегулируются Сторонами путем непосредственных переговоров.</w:t>
      </w:r>
    </w:p>
    <w:p w:rsidR="0000590B" w:rsidRDefault="0000590B" w:rsidP="0000590B">
      <w:pPr>
        <w:pStyle w:val="ConsPlusNormal"/>
        <w:spacing w:before="200"/>
        <w:ind w:firstLine="540"/>
        <w:jc w:val="both"/>
      </w:pPr>
      <w:r>
        <w:rPr>
          <w:sz w:val="20"/>
        </w:rPr>
        <w:t>5.2. Неурегулированные разногласия при исполнении Соглашения передаются на рассмотрение Арбитражного суда Санкт-Петербурга и Ленинградской области.</w:t>
      </w:r>
    </w:p>
    <w:p w:rsidR="0000590B" w:rsidRDefault="0000590B" w:rsidP="0000590B">
      <w:pPr>
        <w:pStyle w:val="ConsPlusNormal"/>
        <w:ind w:firstLine="540"/>
        <w:jc w:val="both"/>
      </w:pPr>
    </w:p>
    <w:p w:rsidR="0000590B" w:rsidRDefault="0000590B" w:rsidP="0000590B">
      <w:pPr>
        <w:pStyle w:val="ConsPlusNormal"/>
        <w:ind w:firstLine="540"/>
        <w:jc w:val="both"/>
        <w:outlineLvl w:val="1"/>
      </w:pPr>
      <w:r>
        <w:rPr>
          <w:sz w:val="20"/>
        </w:rPr>
        <w:t>6. Срок действия Соглашения</w:t>
      </w:r>
    </w:p>
    <w:p w:rsidR="0000590B" w:rsidRDefault="0000590B" w:rsidP="0000590B">
      <w:pPr>
        <w:pStyle w:val="ConsPlusNormal"/>
        <w:ind w:firstLine="540"/>
        <w:jc w:val="both"/>
      </w:pPr>
    </w:p>
    <w:p w:rsidR="0000590B" w:rsidRDefault="0000590B" w:rsidP="0000590B">
      <w:pPr>
        <w:pStyle w:val="ConsPlusNormal"/>
        <w:ind w:firstLine="540"/>
        <w:jc w:val="both"/>
      </w:pPr>
      <w:r>
        <w:rPr>
          <w:sz w:val="20"/>
        </w:rPr>
        <w:t>6.1. Настоящее Соглашение подписано в двух подлинных экземплярах, имеющих одинаковую юридическую силу.</w:t>
      </w:r>
    </w:p>
    <w:p w:rsidR="0000590B" w:rsidRDefault="0000590B" w:rsidP="0000590B">
      <w:pPr>
        <w:pStyle w:val="ConsPlusNormal"/>
        <w:spacing w:before="200"/>
        <w:ind w:firstLine="540"/>
        <w:jc w:val="both"/>
      </w:pPr>
      <w:r>
        <w:rPr>
          <w:sz w:val="20"/>
        </w:rPr>
        <w:t>6.2. Соглашение вступает в силу с момента подписания и действует до полного исполнения Сторонами всех обязательств по Соглашению.</w:t>
      </w:r>
    </w:p>
    <w:p w:rsidR="0000590B" w:rsidRDefault="0000590B" w:rsidP="0000590B">
      <w:pPr>
        <w:pStyle w:val="ConsPlusNormal"/>
        <w:ind w:firstLine="540"/>
        <w:jc w:val="both"/>
      </w:pPr>
    </w:p>
    <w:p w:rsidR="0000590B" w:rsidRDefault="0000590B" w:rsidP="0000590B">
      <w:pPr>
        <w:pStyle w:val="ConsPlusNormal"/>
        <w:ind w:firstLine="540"/>
        <w:jc w:val="both"/>
        <w:outlineLvl w:val="1"/>
      </w:pPr>
      <w:r>
        <w:rPr>
          <w:sz w:val="20"/>
        </w:rPr>
        <w:t>7. Прочие условия</w:t>
      </w:r>
    </w:p>
    <w:p w:rsidR="0000590B" w:rsidRDefault="0000590B" w:rsidP="0000590B">
      <w:pPr>
        <w:pStyle w:val="ConsPlusNormal"/>
        <w:ind w:firstLine="540"/>
        <w:jc w:val="both"/>
      </w:pPr>
    </w:p>
    <w:p w:rsidR="0000590B" w:rsidRDefault="0000590B" w:rsidP="0000590B">
      <w:pPr>
        <w:pStyle w:val="ConsPlusNormal"/>
        <w:ind w:firstLine="540"/>
        <w:jc w:val="both"/>
      </w:pPr>
      <w:r>
        <w:rPr>
          <w:sz w:val="20"/>
        </w:rPr>
        <w:t>7.1. Неотъемлемой частью настоящего Соглашения является приложение к Соглашению (</w:t>
      </w:r>
      <w:hyperlink w:anchor="P201" w:tooltip="График погашения">
        <w:r>
          <w:rPr>
            <w:color w:val="0000FF"/>
            <w:sz w:val="20"/>
          </w:rPr>
          <w:t>график</w:t>
        </w:r>
      </w:hyperlink>
      <w:r>
        <w:rPr>
          <w:sz w:val="20"/>
        </w:rPr>
        <w:t xml:space="preserve"> погашения основного долга и уплаты процентов за пользование средствами областного бюджета).</w:t>
      </w:r>
    </w:p>
    <w:p w:rsidR="0000590B" w:rsidRDefault="0000590B" w:rsidP="0000590B">
      <w:pPr>
        <w:pStyle w:val="ConsPlusNormal"/>
        <w:spacing w:before="200"/>
        <w:ind w:firstLine="540"/>
        <w:jc w:val="both"/>
      </w:pPr>
      <w:r>
        <w:rPr>
          <w:sz w:val="20"/>
        </w:rPr>
        <w:t>7.2. Все изменения и дополнения к Соглашению действительны при условии, если они совершены в письменной форме и подписаны уполномоченными лицами Сторон.</w:t>
      </w:r>
    </w:p>
    <w:p w:rsidR="0000590B" w:rsidRDefault="0000590B" w:rsidP="0000590B">
      <w:pPr>
        <w:pStyle w:val="ConsPlusNormal"/>
        <w:spacing w:before="200"/>
        <w:ind w:firstLine="540"/>
        <w:jc w:val="both"/>
      </w:pPr>
      <w:r>
        <w:rPr>
          <w:sz w:val="20"/>
        </w:rPr>
        <w:t>7.3. В случае изменения юридических адресов, банковских реквизитов Стороны обязуются незамедлительно сообщить об этом друг другу.</w:t>
      </w:r>
    </w:p>
    <w:p w:rsidR="0000590B" w:rsidRDefault="0000590B" w:rsidP="0000590B">
      <w:pPr>
        <w:pStyle w:val="ConsPlusNormal"/>
        <w:ind w:firstLine="540"/>
        <w:jc w:val="both"/>
      </w:pPr>
    </w:p>
    <w:p w:rsidR="0000590B" w:rsidRDefault="0000590B" w:rsidP="0000590B">
      <w:pPr>
        <w:pStyle w:val="ConsPlusNormal"/>
        <w:ind w:firstLine="540"/>
        <w:jc w:val="both"/>
        <w:outlineLvl w:val="1"/>
      </w:pPr>
      <w:r>
        <w:rPr>
          <w:sz w:val="20"/>
        </w:rPr>
        <w:t>8. Юридические адреса и подписи сторон:</w:t>
      </w:r>
    </w:p>
    <w:p w:rsidR="0000590B" w:rsidRDefault="0000590B" w:rsidP="0000590B">
      <w:pPr>
        <w:pStyle w:val="ConsPlusNormal"/>
        <w:ind w:firstLine="540"/>
        <w:jc w:val="both"/>
      </w:pPr>
    </w:p>
    <w:p w:rsidR="0000590B" w:rsidRDefault="0000590B" w:rsidP="0000590B">
      <w:pPr>
        <w:pStyle w:val="ConsPlusNonformat"/>
        <w:jc w:val="both"/>
      </w:pPr>
      <w:r>
        <w:lastRenderedPageBreak/>
        <w:t>Кредитор:                               Заемщик:</w:t>
      </w:r>
    </w:p>
    <w:p w:rsidR="0000590B" w:rsidRDefault="0000590B" w:rsidP="0000590B">
      <w:pPr>
        <w:pStyle w:val="ConsPlusNonformat"/>
        <w:jc w:val="both"/>
      </w:pPr>
      <w:r>
        <w:t>Ленинградская область -                 Муниципальное образование</w:t>
      </w:r>
    </w:p>
    <w:p w:rsidR="0000590B" w:rsidRDefault="0000590B" w:rsidP="0000590B">
      <w:pPr>
        <w:pStyle w:val="ConsPlusNonformat"/>
        <w:jc w:val="both"/>
      </w:pPr>
      <w:r>
        <w:t xml:space="preserve">Комитет финансов </w:t>
      </w:r>
      <w:proofErr w:type="gramStart"/>
      <w:r>
        <w:t>Ленинградской</w:t>
      </w:r>
      <w:proofErr w:type="gramEnd"/>
      <w:r>
        <w:t xml:space="preserve">          _________________ - администрация</w:t>
      </w:r>
    </w:p>
    <w:p w:rsidR="0000590B" w:rsidRDefault="0000590B" w:rsidP="0000590B">
      <w:pPr>
        <w:pStyle w:val="ConsPlusNonformat"/>
        <w:jc w:val="both"/>
      </w:pPr>
      <w:r>
        <w:t xml:space="preserve">области                                 (финансовый орган) </w:t>
      </w:r>
      <w:proofErr w:type="gramStart"/>
      <w:r>
        <w:t>муниципального</w:t>
      </w:r>
      <w:proofErr w:type="gramEnd"/>
    </w:p>
    <w:p w:rsidR="0000590B" w:rsidRDefault="0000590B" w:rsidP="0000590B">
      <w:pPr>
        <w:pStyle w:val="ConsPlusNonformat"/>
        <w:jc w:val="both"/>
      </w:pPr>
      <w:r>
        <w:t xml:space="preserve">                                        образования Ленинградской области</w:t>
      </w:r>
    </w:p>
    <w:p w:rsidR="0000590B" w:rsidRDefault="0000590B" w:rsidP="0000590B">
      <w:pPr>
        <w:pStyle w:val="ConsPlusNonformat"/>
        <w:jc w:val="both"/>
      </w:pPr>
      <w:r>
        <w:t>Получатель:                             ________________________</w:t>
      </w:r>
    </w:p>
    <w:p w:rsidR="0000590B" w:rsidRDefault="0000590B" w:rsidP="0000590B">
      <w:pPr>
        <w:pStyle w:val="ConsPlusNonformat"/>
        <w:jc w:val="both"/>
      </w:pPr>
      <w:r>
        <w:t xml:space="preserve">Управление </w:t>
      </w:r>
      <w:proofErr w:type="gramStart"/>
      <w:r>
        <w:t>Федерального</w:t>
      </w:r>
      <w:proofErr w:type="gramEnd"/>
      <w:r>
        <w:t xml:space="preserve">                 Получатель:</w:t>
      </w:r>
    </w:p>
    <w:p w:rsidR="0000590B" w:rsidRDefault="0000590B" w:rsidP="0000590B">
      <w:pPr>
        <w:pStyle w:val="ConsPlusNonformat"/>
        <w:jc w:val="both"/>
      </w:pPr>
      <w:r>
        <w:t xml:space="preserve">казначейства по </w:t>
      </w:r>
      <w:proofErr w:type="gramStart"/>
      <w:r>
        <w:t>Ленинградской</w:t>
      </w:r>
      <w:proofErr w:type="gramEnd"/>
      <w:r>
        <w:t xml:space="preserve">           Управление Федерального</w:t>
      </w:r>
    </w:p>
    <w:p w:rsidR="0000590B" w:rsidRDefault="0000590B" w:rsidP="0000590B">
      <w:pPr>
        <w:pStyle w:val="ConsPlusNonformat"/>
        <w:jc w:val="both"/>
      </w:pPr>
      <w:proofErr w:type="gramStart"/>
      <w:r>
        <w:t>области (Комитет финансов               казначейства по Ленинградской</w:t>
      </w:r>
      <w:proofErr w:type="gramEnd"/>
    </w:p>
    <w:p w:rsidR="0000590B" w:rsidRDefault="0000590B" w:rsidP="0000590B">
      <w:pPr>
        <w:pStyle w:val="ConsPlusNonformat"/>
        <w:jc w:val="both"/>
      </w:pPr>
      <w:r>
        <w:t>Ленинградской области,                  области</w:t>
      </w:r>
    </w:p>
    <w:p w:rsidR="0000590B" w:rsidRDefault="0000590B" w:rsidP="0000590B">
      <w:pPr>
        <w:pStyle w:val="ConsPlusNonformat"/>
        <w:jc w:val="both"/>
      </w:pPr>
      <w:r>
        <w:t>л/</w:t>
      </w:r>
      <w:proofErr w:type="gramStart"/>
      <w:r>
        <w:t>с</w:t>
      </w:r>
      <w:proofErr w:type="gramEnd"/>
      <w:r>
        <w:t xml:space="preserve"> _______________)                    (</w:t>
      </w:r>
      <w:proofErr w:type="gramStart"/>
      <w:r>
        <w:t>администрация</w:t>
      </w:r>
      <w:proofErr w:type="gramEnd"/>
      <w:r>
        <w:t xml:space="preserve"> (финансовый орган)</w:t>
      </w:r>
    </w:p>
    <w:p w:rsidR="0000590B" w:rsidRDefault="0000590B" w:rsidP="0000590B">
      <w:pPr>
        <w:pStyle w:val="ConsPlusNonformat"/>
        <w:jc w:val="both"/>
      </w:pPr>
      <w:r>
        <w:t>ИНН ___________, КПП _____________,     муниципального образования,</w:t>
      </w:r>
    </w:p>
    <w:p w:rsidR="0000590B" w:rsidRDefault="0000590B" w:rsidP="0000590B">
      <w:pPr>
        <w:pStyle w:val="ConsPlusNonformat"/>
        <w:jc w:val="both"/>
      </w:pPr>
      <w:proofErr w:type="gramStart"/>
      <w:r>
        <w:t>Отделение Ленинградское,                л/с _________),</w:t>
      </w:r>
      <w:proofErr w:type="gramEnd"/>
    </w:p>
    <w:p w:rsidR="0000590B" w:rsidRDefault="0000590B" w:rsidP="0000590B">
      <w:pPr>
        <w:pStyle w:val="ConsPlusNonformat"/>
        <w:jc w:val="both"/>
      </w:pPr>
      <w:r>
        <w:t>г. Санкт-Петербург,                     ИНН ____________, КПП ____________,</w:t>
      </w:r>
    </w:p>
    <w:p w:rsidR="0000590B" w:rsidRDefault="0000590B" w:rsidP="0000590B">
      <w:pPr>
        <w:pStyle w:val="ConsPlusNonformat"/>
        <w:jc w:val="both"/>
      </w:pPr>
      <w:r>
        <w:t>БИК ___________, ОКТМО ___________,     Отделение Ленинградское,</w:t>
      </w:r>
    </w:p>
    <w:p w:rsidR="0000590B" w:rsidRDefault="0000590B" w:rsidP="0000590B">
      <w:pPr>
        <w:pStyle w:val="ConsPlusNonformat"/>
        <w:jc w:val="both"/>
      </w:pPr>
      <w:proofErr w:type="gramStart"/>
      <w:r>
        <w:t>р</w:t>
      </w:r>
      <w:proofErr w:type="gramEnd"/>
      <w:r>
        <w:t>/с ___________________                 г. Санкт-Петербург,</w:t>
      </w:r>
    </w:p>
    <w:p w:rsidR="0000590B" w:rsidRDefault="0000590B" w:rsidP="0000590B">
      <w:pPr>
        <w:pStyle w:val="ConsPlusNonformat"/>
        <w:jc w:val="both"/>
      </w:pPr>
      <w:r>
        <w:t xml:space="preserve">                                        БИК ____________, ОКТМО __________,</w:t>
      </w:r>
    </w:p>
    <w:p w:rsidR="0000590B" w:rsidRDefault="0000590B" w:rsidP="0000590B">
      <w:pPr>
        <w:pStyle w:val="ConsPlusNonformat"/>
        <w:jc w:val="both"/>
      </w:pPr>
      <w:r>
        <w:t xml:space="preserve">                                        </w:t>
      </w:r>
      <w:proofErr w:type="gramStart"/>
      <w:r>
        <w:t>р</w:t>
      </w:r>
      <w:proofErr w:type="gramEnd"/>
      <w:r>
        <w:t>/с ____________________</w:t>
      </w:r>
    </w:p>
    <w:p w:rsidR="0000590B" w:rsidRDefault="0000590B" w:rsidP="0000590B">
      <w:pPr>
        <w:pStyle w:val="ConsPlusNonformat"/>
        <w:jc w:val="both"/>
      </w:pPr>
      <w:r>
        <w:t>Руководитель _________________</w:t>
      </w:r>
    </w:p>
    <w:p w:rsidR="0000590B" w:rsidRDefault="0000590B" w:rsidP="0000590B">
      <w:pPr>
        <w:pStyle w:val="ConsPlusNonformat"/>
        <w:jc w:val="both"/>
      </w:pPr>
      <w:r>
        <w:t xml:space="preserve">                                        Руководитель _________________</w:t>
      </w:r>
    </w:p>
    <w:p w:rsidR="0000590B" w:rsidRDefault="0000590B" w:rsidP="0000590B">
      <w:pPr>
        <w:pStyle w:val="ConsPlusNonformat"/>
        <w:jc w:val="both"/>
      </w:pPr>
      <w:r>
        <w:t>Главный бухгалтер _______________</w:t>
      </w:r>
    </w:p>
    <w:p w:rsidR="0000590B" w:rsidRDefault="0000590B" w:rsidP="0000590B">
      <w:pPr>
        <w:pStyle w:val="ConsPlusNonformat"/>
        <w:jc w:val="both"/>
      </w:pPr>
      <w:r>
        <w:t xml:space="preserve">                                        Главный бухгалтер _______________</w:t>
      </w:r>
    </w:p>
    <w:p w:rsidR="0000590B" w:rsidRDefault="0000590B" w:rsidP="0000590B">
      <w:pPr>
        <w:pStyle w:val="ConsPlusNonformat"/>
        <w:jc w:val="both"/>
      </w:pPr>
      <w:r>
        <w:t>МП</w:t>
      </w:r>
    </w:p>
    <w:p w:rsidR="0000590B" w:rsidRDefault="0000590B" w:rsidP="0000590B">
      <w:pPr>
        <w:pStyle w:val="ConsPlusNonformat"/>
        <w:jc w:val="both"/>
      </w:pPr>
      <w:r>
        <w:t xml:space="preserve">                                        МП</w:t>
      </w:r>
    </w:p>
    <w:p w:rsidR="0000590B" w:rsidRDefault="0000590B" w:rsidP="0000590B">
      <w:pPr>
        <w:pStyle w:val="ConsPlusNormal"/>
        <w:ind w:firstLine="540"/>
        <w:jc w:val="both"/>
      </w:pPr>
    </w:p>
    <w:p w:rsidR="0000590B" w:rsidRDefault="0000590B" w:rsidP="0000590B">
      <w:pPr>
        <w:pStyle w:val="ConsPlusNormal"/>
        <w:ind w:firstLine="540"/>
        <w:jc w:val="both"/>
      </w:pPr>
    </w:p>
    <w:p w:rsidR="0000590B" w:rsidRDefault="0000590B" w:rsidP="0000590B">
      <w:pPr>
        <w:pStyle w:val="ConsPlusNormal"/>
        <w:ind w:firstLine="540"/>
        <w:jc w:val="both"/>
      </w:pPr>
    </w:p>
    <w:p w:rsidR="0000590B" w:rsidRDefault="0000590B" w:rsidP="0000590B">
      <w:pPr>
        <w:pStyle w:val="ConsPlusNormal"/>
        <w:ind w:firstLine="540"/>
        <w:jc w:val="both"/>
      </w:pPr>
    </w:p>
    <w:p w:rsidR="0000590B" w:rsidRDefault="0000590B" w:rsidP="0000590B">
      <w:pPr>
        <w:pStyle w:val="ConsPlusNormal"/>
        <w:ind w:firstLine="540"/>
        <w:jc w:val="both"/>
      </w:pPr>
    </w:p>
    <w:p w:rsidR="0000590B" w:rsidRDefault="0000590B" w:rsidP="0000590B">
      <w:pPr>
        <w:pStyle w:val="ConsPlusNormal"/>
        <w:jc w:val="right"/>
        <w:outlineLvl w:val="1"/>
      </w:pPr>
      <w:r>
        <w:rPr>
          <w:sz w:val="20"/>
        </w:rPr>
        <w:t>Приложение</w:t>
      </w:r>
    </w:p>
    <w:p w:rsidR="0000590B" w:rsidRDefault="0000590B" w:rsidP="0000590B">
      <w:pPr>
        <w:pStyle w:val="ConsPlusNormal"/>
        <w:jc w:val="right"/>
      </w:pPr>
      <w:r>
        <w:rPr>
          <w:sz w:val="20"/>
        </w:rPr>
        <w:t>к Соглашению</w:t>
      </w:r>
    </w:p>
    <w:p w:rsidR="0000590B" w:rsidRDefault="0000590B" w:rsidP="0000590B">
      <w:pPr>
        <w:pStyle w:val="ConsPlusNormal"/>
        <w:jc w:val="right"/>
      </w:pPr>
      <w:r>
        <w:rPr>
          <w:sz w:val="20"/>
        </w:rPr>
        <w:t>от __.__.2017 N _____</w:t>
      </w:r>
    </w:p>
    <w:p w:rsidR="0000590B" w:rsidRDefault="0000590B" w:rsidP="0000590B">
      <w:pPr>
        <w:pStyle w:val="ConsPlusNormal"/>
        <w:ind w:firstLine="540"/>
        <w:jc w:val="both"/>
      </w:pPr>
    </w:p>
    <w:p w:rsidR="0000590B" w:rsidRDefault="0000590B" w:rsidP="0000590B">
      <w:pPr>
        <w:pStyle w:val="ConsPlusNormal"/>
        <w:jc w:val="center"/>
      </w:pPr>
      <w:r>
        <w:rPr>
          <w:sz w:val="20"/>
        </w:rPr>
        <w:t>График погашения</w:t>
      </w:r>
    </w:p>
    <w:p w:rsidR="0000590B" w:rsidRDefault="0000590B" w:rsidP="0000590B">
      <w:pPr>
        <w:pStyle w:val="ConsPlusNormal"/>
        <w:jc w:val="center"/>
      </w:pPr>
      <w:r>
        <w:rPr>
          <w:sz w:val="20"/>
        </w:rPr>
        <w:t>основного долга и уплаты процентов</w:t>
      </w:r>
    </w:p>
    <w:p w:rsidR="0000590B" w:rsidRDefault="0000590B" w:rsidP="0000590B">
      <w:pPr>
        <w:pStyle w:val="ConsPlusNormal"/>
        <w:jc w:val="center"/>
      </w:pPr>
      <w:r>
        <w:rPr>
          <w:sz w:val="20"/>
        </w:rPr>
        <w:t>за пользование средствами областного бюджета</w:t>
      </w:r>
    </w:p>
    <w:p w:rsidR="0000590B" w:rsidRDefault="0000590B" w:rsidP="0000590B">
      <w:pPr>
        <w:pStyle w:val="ConsPlusNormal"/>
        <w:ind w:firstLine="540"/>
        <w:jc w:val="both"/>
      </w:pPr>
    </w:p>
    <w:p w:rsidR="0000590B" w:rsidRDefault="0000590B" w:rsidP="0000590B">
      <w:pPr>
        <w:pStyle w:val="ConsPlusNormal"/>
        <w:jc w:val="right"/>
      </w:pPr>
      <w:r>
        <w:rPr>
          <w:sz w:val="20"/>
        </w:rPr>
        <w:t>(рублей)</w:t>
      </w:r>
    </w:p>
    <w:p w:rsidR="0000590B" w:rsidRDefault="0000590B" w:rsidP="0000590B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2494"/>
        <w:gridCol w:w="2041"/>
        <w:gridCol w:w="2494"/>
      </w:tblGrid>
      <w:tr w:rsidR="0000590B" w:rsidTr="00DB44FB">
        <w:tc>
          <w:tcPr>
            <w:tcW w:w="4535" w:type="dxa"/>
            <w:gridSpan w:val="2"/>
          </w:tcPr>
          <w:p w:rsidR="0000590B" w:rsidRDefault="0000590B" w:rsidP="00DB44FB">
            <w:pPr>
              <w:pStyle w:val="ConsPlusNormal"/>
              <w:jc w:val="center"/>
            </w:pPr>
            <w:r>
              <w:rPr>
                <w:sz w:val="20"/>
              </w:rPr>
              <w:t>Основной долг</w:t>
            </w:r>
          </w:p>
        </w:tc>
        <w:tc>
          <w:tcPr>
            <w:tcW w:w="4535" w:type="dxa"/>
            <w:gridSpan w:val="2"/>
          </w:tcPr>
          <w:p w:rsidR="0000590B" w:rsidRDefault="0000590B" w:rsidP="00DB44FB">
            <w:pPr>
              <w:pStyle w:val="ConsPlusNormal"/>
              <w:jc w:val="center"/>
            </w:pPr>
            <w:r>
              <w:rPr>
                <w:sz w:val="20"/>
              </w:rPr>
              <w:t>Проценты</w:t>
            </w:r>
          </w:p>
        </w:tc>
      </w:tr>
      <w:tr w:rsidR="0000590B" w:rsidTr="00DB44FB">
        <w:tc>
          <w:tcPr>
            <w:tcW w:w="2041" w:type="dxa"/>
          </w:tcPr>
          <w:p w:rsidR="0000590B" w:rsidRDefault="0000590B" w:rsidP="00DB44FB">
            <w:pPr>
              <w:pStyle w:val="ConsPlusNormal"/>
              <w:jc w:val="center"/>
            </w:pPr>
            <w:r>
              <w:rPr>
                <w:sz w:val="20"/>
              </w:rPr>
              <w:t>Дата погашения</w:t>
            </w:r>
          </w:p>
        </w:tc>
        <w:tc>
          <w:tcPr>
            <w:tcW w:w="2494" w:type="dxa"/>
          </w:tcPr>
          <w:p w:rsidR="0000590B" w:rsidRDefault="0000590B" w:rsidP="00DB44FB">
            <w:pPr>
              <w:pStyle w:val="ConsPlusNormal"/>
              <w:jc w:val="center"/>
            </w:pPr>
            <w:r>
              <w:rPr>
                <w:sz w:val="20"/>
              </w:rPr>
              <w:t>Сумма, подлежащая погашению</w:t>
            </w:r>
          </w:p>
        </w:tc>
        <w:tc>
          <w:tcPr>
            <w:tcW w:w="2041" w:type="dxa"/>
          </w:tcPr>
          <w:p w:rsidR="0000590B" w:rsidRDefault="0000590B" w:rsidP="00DB44FB">
            <w:pPr>
              <w:pStyle w:val="ConsPlusNormal"/>
              <w:jc w:val="center"/>
            </w:pPr>
            <w:r>
              <w:rPr>
                <w:sz w:val="20"/>
              </w:rPr>
              <w:t>Дата уплаты</w:t>
            </w:r>
          </w:p>
        </w:tc>
        <w:tc>
          <w:tcPr>
            <w:tcW w:w="2494" w:type="dxa"/>
          </w:tcPr>
          <w:p w:rsidR="0000590B" w:rsidRDefault="0000590B" w:rsidP="00DB44FB">
            <w:pPr>
              <w:pStyle w:val="ConsPlusNormal"/>
              <w:jc w:val="center"/>
            </w:pPr>
            <w:r>
              <w:rPr>
                <w:sz w:val="20"/>
              </w:rPr>
              <w:t>Сумма, подлежащая уплате</w:t>
            </w:r>
          </w:p>
        </w:tc>
      </w:tr>
      <w:tr w:rsidR="0000590B" w:rsidTr="00DB44FB">
        <w:tc>
          <w:tcPr>
            <w:tcW w:w="2041" w:type="dxa"/>
          </w:tcPr>
          <w:p w:rsidR="0000590B" w:rsidRDefault="0000590B" w:rsidP="00DB44FB">
            <w:pPr>
              <w:pStyle w:val="ConsPlusNormal"/>
            </w:pPr>
          </w:p>
        </w:tc>
        <w:tc>
          <w:tcPr>
            <w:tcW w:w="2494" w:type="dxa"/>
          </w:tcPr>
          <w:p w:rsidR="0000590B" w:rsidRDefault="0000590B" w:rsidP="00DB44FB">
            <w:pPr>
              <w:pStyle w:val="ConsPlusNormal"/>
            </w:pPr>
          </w:p>
        </w:tc>
        <w:tc>
          <w:tcPr>
            <w:tcW w:w="2041" w:type="dxa"/>
          </w:tcPr>
          <w:p w:rsidR="0000590B" w:rsidRDefault="0000590B" w:rsidP="00DB44FB">
            <w:pPr>
              <w:pStyle w:val="ConsPlusNormal"/>
            </w:pPr>
          </w:p>
        </w:tc>
        <w:tc>
          <w:tcPr>
            <w:tcW w:w="2494" w:type="dxa"/>
          </w:tcPr>
          <w:p w:rsidR="0000590B" w:rsidRDefault="0000590B" w:rsidP="00DB44FB">
            <w:pPr>
              <w:pStyle w:val="ConsPlusNormal"/>
            </w:pPr>
          </w:p>
        </w:tc>
      </w:tr>
      <w:tr w:rsidR="0000590B" w:rsidTr="00DB44FB">
        <w:tc>
          <w:tcPr>
            <w:tcW w:w="2041" w:type="dxa"/>
          </w:tcPr>
          <w:p w:rsidR="0000590B" w:rsidRDefault="0000590B" w:rsidP="00DB44FB">
            <w:pPr>
              <w:pStyle w:val="ConsPlusNormal"/>
            </w:pPr>
          </w:p>
        </w:tc>
        <w:tc>
          <w:tcPr>
            <w:tcW w:w="2494" w:type="dxa"/>
          </w:tcPr>
          <w:p w:rsidR="0000590B" w:rsidRDefault="0000590B" w:rsidP="00DB44FB">
            <w:pPr>
              <w:pStyle w:val="ConsPlusNormal"/>
            </w:pPr>
          </w:p>
        </w:tc>
        <w:tc>
          <w:tcPr>
            <w:tcW w:w="2041" w:type="dxa"/>
          </w:tcPr>
          <w:p w:rsidR="0000590B" w:rsidRDefault="0000590B" w:rsidP="00DB44FB">
            <w:pPr>
              <w:pStyle w:val="ConsPlusNormal"/>
            </w:pPr>
          </w:p>
        </w:tc>
        <w:tc>
          <w:tcPr>
            <w:tcW w:w="2494" w:type="dxa"/>
          </w:tcPr>
          <w:p w:rsidR="0000590B" w:rsidRDefault="0000590B" w:rsidP="00DB44FB">
            <w:pPr>
              <w:pStyle w:val="ConsPlusNormal"/>
            </w:pPr>
          </w:p>
        </w:tc>
      </w:tr>
      <w:tr w:rsidR="0000590B" w:rsidTr="00DB44FB">
        <w:tc>
          <w:tcPr>
            <w:tcW w:w="2041" w:type="dxa"/>
          </w:tcPr>
          <w:p w:rsidR="0000590B" w:rsidRDefault="0000590B" w:rsidP="00DB44FB">
            <w:pPr>
              <w:pStyle w:val="ConsPlusNormal"/>
            </w:pPr>
          </w:p>
        </w:tc>
        <w:tc>
          <w:tcPr>
            <w:tcW w:w="2494" w:type="dxa"/>
          </w:tcPr>
          <w:p w:rsidR="0000590B" w:rsidRDefault="0000590B" w:rsidP="00DB44FB">
            <w:pPr>
              <w:pStyle w:val="ConsPlusNormal"/>
            </w:pPr>
          </w:p>
        </w:tc>
        <w:tc>
          <w:tcPr>
            <w:tcW w:w="2041" w:type="dxa"/>
          </w:tcPr>
          <w:p w:rsidR="0000590B" w:rsidRDefault="0000590B" w:rsidP="00DB44FB">
            <w:pPr>
              <w:pStyle w:val="ConsPlusNormal"/>
            </w:pPr>
          </w:p>
        </w:tc>
        <w:tc>
          <w:tcPr>
            <w:tcW w:w="2494" w:type="dxa"/>
          </w:tcPr>
          <w:p w:rsidR="0000590B" w:rsidRDefault="0000590B" w:rsidP="00DB44FB">
            <w:pPr>
              <w:pStyle w:val="ConsPlusNormal"/>
            </w:pPr>
          </w:p>
        </w:tc>
      </w:tr>
      <w:tr w:rsidR="0000590B" w:rsidTr="00DB44FB">
        <w:tc>
          <w:tcPr>
            <w:tcW w:w="2041" w:type="dxa"/>
          </w:tcPr>
          <w:p w:rsidR="0000590B" w:rsidRDefault="0000590B" w:rsidP="00DB44FB">
            <w:pPr>
              <w:pStyle w:val="ConsPlusNormal"/>
            </w:pPr>
          </w:p>
        </w:tc>
        <w:tc>
          <w:tcPr>
            <w:tcW w:w="2494" w:type="dxa"/>
          </w:tcPr>
          <w:p w:rsidR="0000590B" w:rsidRDefault="0000590B" w:rsidP="00DB44FB">
            <w:pPr>
              <w:pStyle w:val="ConsPlusNormal"/>
            </w:pPr>
          </w:p>
        </w:tc>
        <w:tc>
          <w:tcPr>
            <w:tcW w:w="2041" w:type="dxa"/>
          </w:tcPr>
          <w:p w:rsidR="0000590B" w:rsidRDefault="0000590B" w:rsidP="00DB44FB">
            <w:pPr>
              <w:pStyle w:val="ConsPlusNormal"/>
            </w:pPr>
          </w:p>
        </w:tc>
        <w:tc>
          <w:tcPr>
            <w:tcW w:w="2494" w:type="dxa"/>
          </w:tcPr>
          <w:p w:rsidR="0000590B" w:rsidRDefault="0000590B" w:rsidP="00DB44FB">
            <w:pPr>
              <w:pStyle w:val="ConsPlusNormal"/>
            </w:pPr>
          </w:p>
        </w:tc>
      </w:tr>
      <w:tr w:rsidR="0000590B" w:rsidTr="00DB44FB">
        <w:tc>
          <w:tcPr>
            <w:tcW w:w="2041" w:type="dxa"/>
          </w:tcPr>
          <w:p w:rsidR="0000590B" w:rsidRDefault="0000590B" w:rsidP="00DB44FB">
            <w:pPr>
              <w:pStyle w:val="ConsPlusNormal"/>
              <w:jc w:val="center"/>
            </w:pPr>
            <w:r>
              <w:rPr>
                <w:sz w:val="20"/>
              </w:rPr>
              <w:t>ВСЕГО:</w:t>
            </w:r>
          </w:p>
        </w:tc>
        <w:tc>
          <w:tcPr>
            <w:tcW w:w="2494" w:type="dxa"/>
          </w:tcPr>
          <w:p w:rsidR="0000590B" w:rsidRDefault="0000590B" w:rsidP="00DB44FB">
            <w:pPr>
              <w:pStyle w:val="ConsPlusNormal"/>
            </w:pPr>
          </w:p>
        </w:tc>
        <w:tc>
          <w:tcPr>
            <w:tcW w:w="2041" w:type="dxa"/>
          </w:tcPr>
          <w:p w:rsidR="0000590B" w:rsidRDefault="0000590B" w:rsidP="00DB44FB">
            <w:pPr>
              <w:pStyle w:val="ConsPlusNormal"/>
            </w:pPr>
          </w:p>
        </w:tc>
        <w:tc>
          <w:tcPr>
            <w:tcW w:w="2494" w:type="dxa"/>
          </w:tcPr>
          <w:p w:rsidR="0000590B" w:rsidRDefault="0000590B" w:rsidP="00DB44FB">
            <w:pPr>
              <w:pStyle w:val="ConsPlusNormal"/>
            </w:pPr>
          </w:p>
        </w:tc>
      </w:tr>
    </w:tbl>
    <w:p w:rsidR="0000590B" w:rsidRDefault="0000590B" w:rsidP="0000590B">
      <w:pPr>
        <w:pStyle w:val="ConsPlusNormal"/>
        <w:ind w:firstLine="540"/>
        <w:jc w:val="both"/>
      </w:pPr>
    </w:p>
    <w:p w:rsidR="0000590B" w:rsidRDefault="0000590B" w:rsidP="0000590B">
      <w:pPr>
        <w:pStyle w:val="ConsPlusNonformat"/>
        <w:jc w:val="both"/>
      </w:pPr>
      <w:r>
        <w:rPr>
          <w:b/>
        </w:rPr>
        <w:t>Кредитор:                               Заемщик:</w:t>
      </w:r>
    </w:p>
    <w:p w:rsidR="0000590B" w:rsidRDefault="0000590B" w:rsidP="0000590B">
      <w:pPr>
        <w:pStyle w:val="ConsPlusNonformat"/>
        <w:jc w:val="both"/>
      </w:pPr>
      <w:r>
        <w:t>Ленинградская область -                 Муниципальное образование</w:t>
      </w:r>
    </w:p>
    <w:p w:rsidR="0000590B" w:rsidRDefault="0000590B" w:rsidP="0000590B">
      <w:pPr>
        <w:pStyle w:val="ConsPlusNonformat"/>
        <w:jc w:val="both"/>
      </w:pPr>
      <w:r>
        <w:t xml:space="preserve">Комитет финансов </w:t>
      </w:r>
      <w:proofErr w:type="gramStart"/>
      <w:r>
        <w:t>Ленинградской</w:t>
      </w:r>
      <w:proofErr w:type="gramEnd"/>
      <w:r>
        <w:t xml:space="preserve">          ___________________________________</w:t>
      </w:r>
    </w:p>
    <w:p w:rsidR="0000590B" w:rsidRDefault="0000590B" w:rsidP="0000590B">
      <w:pPr>
        <w:pStyle w:val="ConsPlusNonformat"/>
        <w:jc w:val="both"/>
      </w:pPr>
      <w:r>
        <w:lastRenderedPageBreak/>
        <w:t>области,                                - администрация (финансовый орган)</w:t>
      </w:r>
    </w:p>
    <w:p w:rsidR="0000590B" w:rsidRDefault="0000590B" w:rsidP="0000590B">
      <w:pPr>
        <w:pStyle w:val="ConsPlusNonformat"/>
        <w:jc w:val="both"/>
      </w:pPr>
      <w:r>
        <w:t>ИНН 7825663932                          муниципального образования</w:t>
      </w:r>
    </w:p>
    <w:p w:rsidR="0000590B" w:rsidRDefault="0000590B" w:rsidP="0000590B">
      <w:pPr>
        <w:pStyle w:val="ConsPlusNonformat"/>
        <w:jc w:val="both"/>
      </w:pPr>
      <w:r>
        <w:t>191311, Санкт-Петербург,                Ленинградской области _____________</w:t>
      </w:r>
    </w:p>
    <w:p w:rsidR="0000590B" w:rsidRDefault="0000590B" w:rsidP="0000590B">
      <w:pPr>
        <w:pStyle w:val="ConsPlusNonformat"/>
        <w:jc w:val="both"/>
      </w:pPr>
      <w:proofErr w:type="gramStart"/>
      <w:r>
        <w:t>Суворовский</w:t>
      </w:r>
      <w:proofErr w:type="gramEnd"/>
      <w:r>
        <w:t xml:space="preserve"> пр., д. 67                  ИНН _________________________</w:t>
      </w:r>
    </w:p>
    <w:p w:rsidR="0000590B" w:rsidRDefault="0000590B" w:rsidP="0000590B">
      <w:pPr>
        <w:pStyle w:val="ConsPlusNonformat"/>
        <w:jc w:val="both"/>
      </w:pPr>
      <w:r>
        <w:t xml:space="preserve">                                        адрес</w:t>
      </w:r>
    </w:p>
    <w:p w:rsidR="0000590B" w:rsidRDefault="0000590B" w:rsidP="0000590B">
      <w:pPr>
        <w:pStyle w:val="ConsPlusNonformat"/>
        <w:jc w:val="both"/>
      </w:pPr>
    </w:p>
    <w:p w:rsidR="0000590B" w:rsidRDefault="0000590B" w:rsidP="0000590B">
      <w:pPr>
        <w:pStyle w:val="ConsPlusNonformat"/>
        <w:jc w:val="both"/>
      </w:pPr>
      <w:r>
        <w:t xml:space="preserve">Руководитель ____________________       </w:t>
      </w:r>
      <w:proofErr w:type="spellStart"/>
      <w:proofErr w:type="gramStart"/>
      <w:r>
        <w:t>Руководитель</w:t>
      </w:r>
      <w:proofErr w:type="spellEnd"/>
      <w:proofErr w:type="gramEnd"/>
      <w:r>
        <w:t xml:space="preserve"> ____________________</w:t>
      </w:r>
    </w:p>
    <w:p w:rsidR="0000590B" w:rsidRDefault="0000590B" w:rsidP="0000590B">
      <w:pPr>
        <w:pStyle w:val="ConsPlusNonformat"/>
        <w:jc w:val="both"/>
      </w:pPr>
    </w:p>
    <w:p w:rsidR="0000590B" w:rsidRDefault="0000590B" w:rsidP="0000590B">
      <w:pPr>
        <w:pStyle w:val="ConsPlusNonformat"/>
        <w:jc w:val="both"/>
      </w:pPr>
      <w:r>
        <w:t>Главный бухгалтер _________________     Главный бухгалтер _________________</w:t>
      </w:r>
    </w:p>
    <w:p w:rsidR="0000590B" w:rsidRDefault="0000590B" w:rsidP="0000590B">
      <w:pPr>
        <w:pStyle w:val="ConsPlusNonformat"/>
        <w:jc w:val="both"/>
      </w:pPr>
    </w:p>
    <w:p w:rsidR="0000590B" w:rsidRDefault="0000590B" w:rsidP="0000590B">
      <w:pPr>
        <w:pStyle w:val="ConsPlusNonformat"/>
        <w:jc w:val="both"/>
      </w:pPr>
      <w:r>
        <w:t xml:space="preserve">МП                                      </w:t>
      </w:r>
      <w:proofErr w:type="spellStart"/>
      <w:proofErr w:type="gramStart"/>
      <w:r>
        <w:t>МП</w:t>
      </w:r>
      <w:proofErr w:type="spellEnd"/>
      <w:proofErr w:type="gramEnd"/>
    </w:p>
    <w:p w:rsidR="0000590B" w:rsidRDefault="0000590B" w:rsidP="0000590B">
      <w:pPr>
        <w:pStyle w:val="ConsPlusNormal"/>
        <w:ind w:firstLine="540"/>
        <w:jc w:val="both"/>
      </w:pPr>
    </w:p>
    <w:p w:rsidR="0000590B" w:rsidRDefault="0000590B" w:rsidP="0000590B">
      <w:pPr>
        <w:pStyle w:val="ConsPlusNormal"/>
        <w:ind w:firstLine="540"/>
        <w:jc w:val="both"/>
      </w:pPr>
    </w:p>
    <w:p w:rsidR="0000590B" w:rsidRDefault="0000590B" w:rsidP="0000590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590B" w:rsidRDefault="0000590B">
      <w:pPr>
        <w:pStyle w:val="ConsPlusTitlePage"/>
      </w:pPr>
    </w:p>
    <w:p w:rsidR="0000590B" w:rsidRDefault="0000590B">
      <w:pPr>
        <w:pStyle w:val="ConsPlusTitlePage"/>
      </w:pPr>
    </w:p>
    <w:p w:rsidR="0000590B" w:rsidRDefault="0000590B">
      <w:pPr>
        <w:pStyle w:val="ConsPlusTitlePage"/>
      </w:pPr>
    </w:p>
    <w:p w:rsidR="0000590B" w:rsidRDefault="0000590B">
      <w:pPr>
        <w:pStyle w:val="ConsPlusTitlePage"/>
      </w:pPr>
    </w:p>
    <w:p w:rsidR="0000590B" w:rsidRDefault="0000590B">
      <w:pPr>
        <w:pStyle w:val="ConsPlusTitlePage"/>
      </w:pPr>
    </w:p>
    <w:p w:rsidR="0000590B" w:rsidRDefault="0000590B">
      <w:pPr>
        <w:pStyle w:val="ConsPlusTitlePage"/>
      </w:pPr>
    </w:p>
    <w:p w:rsidR="0000590B" w:rsidRDefault="0000590B">
      <w:pPr>
        <w:pStyle w:val="ConsPlusTitlePage"/>
      </w:pPr>
    </w:p>
    <w:p w:rsidR="0000590B" w:rsidRDefault="0000590B">
      <w:pPr>
        <w:pStyle w:val="ConsPlusTitlePage"/>
      </w:pPr>
    </w:p>
    <w:p w:rsidR="0000590B" w:rsidRDefault="0000590B">
      <w:pPr>
        <w:pStyle w:val="ConsPlusTitlePage"/>
      </w:pPr>
    </w:p>
    <w:p w:rsidR="0000590B" w:rsidRDefault="0000590B">
      <w:pPr>
        <w:pStyle w:val="ConsPlusTitlePage"/>
      </w:pPr>
    </w:p>
    <w:p w:rsidR="0000590B" w:rsidRDefault="0000590B">
      <w:pPr>
        <w:pStyle w:val="ConsPlusTitlePage"/>
      </w:pPr>
    </w:p>
    <w:p w:rsidR="0000590B" w:rsidRDefault="0000590B">
      <w:pPr>
        <w:pStyle w:val="ConsPlusTitlePage"/>
      </w:pPr>
    </w:p>
    <w:p w:rsidR="0000590B" w:rsidRDefault="0000590B">
      <w:pPr>
        <w:pStyle w:val="ConsPlusTitlePage"/>
      </w:pPr>
    </w:p>
    <w:p w:rsidR="0000590B" w:rsidRDefault="0000590B">
      <w:pPr>
        <w:pStyle w:val="ConsPlusTitlePage"/>
      </w:pPr>
    </w:p>
    <w:p w:rsidR="0000590B" w:rsidRDefault="0000590B">
      <w:pPr>
        <w:pStyle w:val="ConsPlusTitlePage"/>
      </w:pPr>
    </w:p>
    <w:p w:rsidR="0000590B" w:rsidRDefault="0000590B">
      <w:pPr>
        <w:pStyle w:val="ConsPlusTitlePage"/>
      </w:pPr>
    </w:p>
    <w:p w:rsidR="0000590B" w:rsidRDefault="0000590B">
      <w:pPr>
        <w:pStyle w:val="ConsPlusTitlePage"/>
      </w:pPr>
    </w:p>
    <w:p w:rsidR="0000590B" w:rsidRDefault="0000590B">
      <w:pPr>
        <w:pStyle w:val="ConsPlusTitlePage"/>
      </w:pPr>
    </w:p>
    <w:p w:rsidR="0000590B" w:rsidRDefault="0000590B">
      <w:pPr>
        <w:pStyle w:val="ConsPlusTitlePage"/>
      </w:pPr>
    </w:p>
    <w:p w:rsidR="0000590B" w:rsidRDefault="0000590B">
      <w:pPr>
        <w:pStyle w:val="ConsPlusTitlePage"/>
      </w:pPr>
    </w:p>
    <w:p w:rsidR="0000590B" w:rsidRDefault="0000590B">
      <w:pPr>
        <w:pStyle w:val="ConsPlusTitlePage"/>
      </w:pPr>
    </w:p>
    <w:p w:rsidR="0000590B" w:rsidRDefault="0000590B">
      <w:pPr>
        <w:pStyle w:val="ConsPlusTitlePage"/>
      </w:pPr>
    </w:p>
    <w:p w:rsidR="0000590B" w:rsidRDefault="0000590B">
      <w:pPr>
        <w:pStyle w:val="ConsPlusTitlePage"/>
      </w:pPr>
    </w:p>
    <w:p w:rsidR="0000590B" w:rsidRDefault="0000590B">
      <w:pPr>
        <w:pStyle w:val="ConsPlusTitlePage"/>
      </w:pPr>
    </w:p>
    <w:p w:rsidR="0000590B" w:rsidRDefault="0000590B">
      <w:pPr>
        <w:pStyle w:val="ConsPlusTitlePage"/>
      </w:pPr>
    </w:p>
    <w:p w:rsidR="0000590B" w:rsidRDefault="0000590B">
      <w:pPr>
        <w:pStyle w:val="ConsPlusTitlePage"/>
      </w:pPr>
    </w:p>
    <w:p w:rsidR="0000590B" w:rsidRDefault="0000590B">
      <w:pPr>
        <w:pStyle w:val="ConsPlusTitlePage"/>
      </w:pPr>
    </w:p>
    <w:p w:rsidR="0000590B" w:rsidRDefault="0000590B">
      <w:pPr>
        <w:pStyle w:val="ConsPlusTitlePage"/>
      </w:pPr>
    </w:p>
    <w:p w:rsidR="0000590B" w:rsidRDefault="0000590B">
      <w:pPr>
        <w:pStyle w:val="ConsPlusTitlePage"/>
      </w:pPr>
    </w:p>
    <w:p w:rsidR="0000590B" w:rsidRDefault="0000590B">
      <w:pPr>
        <w:pStyle w:val="ConsPlusTitlePage"/>
      </w:pPr>
    </w:p>
    <w:p w:rsidR="0000590B" w:rsidRDefault="0000590B">
      <w:pPr>
        <w:pStyle w:val="ConsPlusTitlePage"/>
      </w:pPr>
    </w:p>
    <w:p w:rsidR="0000590B" w:rsidRDefault="0000590B">
      <w:pPr>
        <w:pStyle w:val="ConsPlusTitlePage"/>
      </w:pPr>
    </w:p>
    <w:p w:rsidR="0000590B" w:rsidRDefault="0000590B">
      <w:pPr>
        <w:pStyle w:val="ConsPlusTitlePage"/>
      </w:pPr>
    </w:p>
    <w:p w:rsidR="0000590B" w:rsidRDefault="0000590B">
      <w:pPr>
        <w:pStyle w:val="ConsPlusTitlePage"/>
      </w:pPr>
    </w:p>
    <w:p w:rsidR="0000590B" w:rsidRDefault="0000590B">
      <w:pPr>
        <w:pStyle w:val="ConsPlusTitlePage"/>
      </w:pPr>
    </w:p>
    <w:p w:rsidR="0000590B" w:rsidRDefault="0000590B">
      <w:pPr>
        <w:pStyle w:val="ConsPlusTitlePage"/>
      </w:pPr>
    </w:p>
    <w:p w:rsidR="0000590B" w:rsidRDefault="0000590B">
      <w:pPr>
        <w:pStyle w:val="ConsPlusTitlePage"/>
      </w:pPr>
    </w:p>
    <w:p w:rsidR="0000590B" w:rsidRDefault="0000590B">
      <w:pPr>
        <w:pStyle w:val="ConsPlusTitlePage"/>
      </w:pPr>
    </w:p>
    <w:p w:rsidR="0000590B" w:rsidRDefault="0000590B">
      <w:pPr>
        <w:pStyle w:val="ConsPlusTitlePage"/>
      </w:pPr>
    </w:p>
    <w:p w:rsidR="0000590B" w:rsidRDefault="0000590B">
      <w:pPr>
        <w:pStyle w:val="ConsPlusTitlePage"/>
      </w:pPr>
    </w:p>
    <w:p w:rsidR="0000590B" w:rsidRDefault="0000590B">
      <w:pPr>
        <w:pStyle w:val="ConsPlusTitlePage"/>
      </w:pPr>
    </w:p>
    <w:p w:rsidR="0000590B" w:rsidRDefault="0000590B">
      <w:pPr>
        <w:pStyle w:val="ConsPlusTitlePage"/>
      </w:pPr>
    </w:p>
    <w:p w:rsidR="0000590B" w:rsidRDefault="0000590B">
      <w:pPr>
        <w:pStyle w:val="ConsPlusTitlePage"/>
      </w:pPr>
    </w:p>
    <w:p w:rsidR="0000590B" w:rsidRDefault="0000590B">
      <w:pPr>
        <w:pStyle w:val="ConsPlusTitlePage"/>
      </w:pPr>
    </w:p>
    <w:p w:rsidR="0000590B" w:rsidRDefault="0000590B">
      <w:pPr>
        <w:pStyle w:val="ConsPlusTitlePage"/>
      </w:pPr>
    </w:p>
    <w:p w:rsidR="0000590B" w:rsidRDefault="0000590B">
      <w:pPr>
        <w:pStyle w:val="ConsPlusTitlePage"/>
      </w:pPr>
    </w:p>
    <w:sectPr w:rsidR="0000590B" w:rsidSect="00B824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68B"/>
    <w:rsid w:val="0000590B"/>
    <w:rsid w:val="000E35B5"/>
    <w:rsid w:val="00213F65"/>
    <w:rsid w:val="004B4BE8"/>
    <w:rsid w:val="00502581"/>
    <w:rsid w:val="00A3268B"/>
    <w:rsid w:val="00C371DC"/>
    <w:rsid w:val="00E11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B5D"/>
    <w:pPr>
      <w:spacing w:after="8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268B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8"/>
      <w:lang w:eastAsia="ru-RU"/>
    </w:rPr>
  </w:style>
  <w:style w:type="paragraph" w:customStyle="1" w:styleId="ConsPlusNonformat">
    <w:name w:val="ConsPlusNonformat"/>
    <w:rsid w:val="00A3268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A3268B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b/>
      <w:sz w:val="28"/>
      <w:lang w:eastAsia="ru-RU"/>
    </w:rPr>
  </w:style>
  <w:style w:type="paragraph" w:customStyle="1" w:styleId="ConsPlusTitlePage">
    <w:name w:val="ConsPlusTitlePage"/>
    <w:rsid w:val="00A3268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B5D"/>
    <w:pPr>
      <w:spacing w:after="8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268B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8"/>
      <w:lang w:eastAsia="ru-RU"/>
    </w:rPr>
  </w:style>
  <w:style w:type="paragraph" w:customStyle="1" w:styleId="ConsPlusNonformat">
    <w:name w:val="ConsPlusNonformat"/>
    <w:rsid w:val="00A3268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A3268B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b/>
      <w:sz w:val="28"/>
      <w:lang w:eastAsia="ru-RU"/>
    </w:rPr>
  </w:style>
  <w:style w:type="paragraph" w:customStyle="1" w:styleId="ConsPlusTitlePage">
    <w:name w:val="ConsPlusTitlePage"/>
    <w:rsid w:val="00A3268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25A63FDD2F52B39307435DC26DC82A398CEB455026B7A80EAAF432E8EA84F4EEF7C786019AA1722D5CBCB17807EDB32E14E60631C9M2g0J" TargetMode="External"/><Relationship Id="rId13" Type="http://schemas.openxmlformats.org/officeDocument/2006/relationships/hyperlink" Target="consultantplus://offline/ref=BE25A63FDD2F52B393075C4CD76DC82A3F8AEA455127B7A80EAAF432E8EA84F4EEF7C7860499A9797F06ACB53153E9AC270DF8032FC923A9MCg6J" TargetMode="External"/><Relationship Id="rId18" Type="http://schemas.openxmlformats.org/officeDocument/2006/relationships/hyperlink" Target="consultantplus://offline/ref=BE25A63FDD2F52B39307435DC26DC82A3F87EE425870E0AA5FFFFA37E0BADEE4F8BECB8E1A99AE677B0DFAMEg7J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E25A63FDD2F52B393075C4CD76DC82A3F88EC435123B7A80EAAF432E8EA84F4EEF7C7860499A9797F06ACB53153E9AC270DF8032FC923A9MCg6J" TargetMode="External"/><Relationship Id="rId12" Type="http://schemas.openxmlformats.org/officeDocument/2006/relationships/hyperlink" Target="consultantplus://offline/ref=BE25A63FDD2F52B393075C4CD76DC82A3F8AEA455127B7A80EAAF432E8EA84F4EEF7C7860499A9797C06ACB53153E9AC270DF8032FC923A9MCg6J" TargetMode="External"/><Relationship Id="rId17" Type="http://schemas.openxmlformats.org/officeDocument/2006/relationships/hyperlink" Target="consultantplus://offline/ref=BE25A63FDD2F52B393075C4CD76DC82A3C86EB43522FB7A80EAAF432E8EA84F4EEF7C7860499A9797006ACB53153E9AC270DF8032FC923A9MCg6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BE25A63FDD2F52B393075C4CD76DC82A3C86EB41502FB7A80EAAF432E8EA84F4EEF7C7860499AB7E7B06ACB53153E9AC270DF8032FC923A9MCg6J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E25A63FDD2F52B393075C4CD76DC82A3F8AEA455127B7A80EAAF432E8EA84F4EEF7C7860499A9797D06ACB53153E9AC270DF8032FC923A9MCg6J" TargetMode="External"/><Relationship Id="rId11" Type="http://schemas.openxmlformats.org/officeDocument/2006/relationships/hyperlink" Target="consultantplus://offline/ref=BE25A63FDD2F52B393075C4CD76DC82A3C86EB43522FB7A80EAAF432E8EA84F4EEF7C7860499A97A7B06ACB53153E9AC270DF8032FC923A9MCg6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E25A63FDD2F52B393075C4CD76DC82A3F88EB435627B7A80EAAF432E8EA84F4EEF7C7860499A97B7F06ACB53153E9AC270DF8032FC923A9MCg6J" TargetMode="External"/><Relationship Id="rId10" Type="http://schemas.openxmlformats.org/officeDocument/2006/relationships/hyperlink" Target="consultantplus://offline/ref=BE25A63FDD2F52B393075C4CD76DC82A3C86EB41502FB7A80EAAF432E8EA84F4EEF7C7860499AB7E7F06ACB53153E9AC270DF8032FC923A9MCg6J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E25A63FDD2F52B39307435DC26DC82A398CEB455026B7A80EAAF432E8EA84F4EEF7C786019DA9722D5CBCB17807EDB32E14E60631C9M2g0J" TargetMode="External"/><Relationship Id="rId14" Type="http://schemas.openxmlformats.org/officeDocument/2006/relationships/hyperlink" Target="consultantplus://offline/ref=BE25A63FDD2F52B393075C4CD76DC82A3F88EC435123B7A80EAAF432E8EA84F4EEF7C7860499A9797E06ACB53153E9AC270DF8032FC923A9MCg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538D7-56A3-4243-9E34-790457ABF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3868</Words>
  <Characters>22052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Рассыпнова Евгения Владимировна</dc:creator>
  <cp:lastModifiedBy>Костливцева Наталья Максимовна</cp:lastModifiedBy>
  <cp:revision>2</cp:revision>
  <dcterms:created xsi:type="dcterms:W3CDTF">2023-07-21T11:28:00Z</dcterms:created>
  <dcterms:modified xsi:type="dcterms:W3CDTF">2023-07-21T11:28:00Z</dcterms:modified>
</cp:coreProperties>
</file>