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CA" w:rsidRPr="006B63D2" w:rsidRDefault="009504DB" w:rsidP="00053D4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63D2">
        <w:rPr>
          <w:rFonts w:ascii="Times New Roman" w:hAnsi="Times New Roman" w:cs="Times New Roman"/>
          <w:sz w:val="24"/>
          <w:szCs w:val="24"/>
        </w:rPr>
        <w:t>УТВЕРЖДЕНЫ</w:t>
      </w:r>
    </w:p>
    <w:p w:rsidR="009504DB" w:rsidRPr="006B63D2" w:rsidRDefault="009504DB" w:rsidP="00053D4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B63D2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4F2399" w:rsidRPr="004F2399" w:rsidRDefault="004F2399" w:rsidP="004F2399">
      <w:pPr>
        <w:spacing w:after="0" w:line="240" w:lineRule="auto"/>
        <w:ind w:left="5954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2399">
        <w:rPr>
          <w:rFonts w:ascii="Times New Roman" w:hAnsi="Times New Roman" w:cs="Times New Roman"/>
          <w:sz w:val="24"/>
          <w:szCs w:val="24"/>
        </w:rPr>
        <w:t>от 19 декабря 2022 года № 151-оз</w:t>
      </w:r>
    </w:p>
    <w:p w:rsidR="009504DB" w:rsidRPr="006B63D2" w:rsidRDefault="009504DB" w:rsidP="004F239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B63D2">
        <w:rPr>
          <w:rFonts w:ascii="Times New Roman" w:hAnsi="Times New Roman" w:cs="Times New Roman"/>
          <w:sz w:val="24"/>
          <w:szCs w:val="24"/>
        </w:rPr>
        <w:t>(приложение 3)</w:t>
      </w:r>
    </w:p>
    <w:p w:rsidR="009504DB" w:rsidRDefault="009504DB" w:rsidP="00EF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D47" w:rsidRDefault="00053D47" w:rsidP="00EF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435" w:rsidRDefault="00EE3435" w:rsidP="00EF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4DB" w:rsidRDefault="009504DB" w:rsidP="00EF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4DB" w:rsidRPr="006B63D2" w:rsidRDefault="009504DB" w:rsidP="006B63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63D2">
        <w:rPr>
          <w:rFonts w:ascii="Times New Roman" w:hAnsi="Times New Roman" w:cs="Times New Roman"/>
          <w:b/>
          <w:sz w:val="26"/>
          <w:szCs w:val="26"/>
        </w:rPr>
        <w:t>Дифференцированные нормативы</w:t>
      </w:r>
      <w:r w:rsidR="006B63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63D2">
        <w:rPr>
          <w:rFonts w:ascii="Times New Roman" w:hAnsi="Times New Roman" w:cs="Times New Roman"/>
          <w:b/>
          <w:sz w:val="26"/>
          <w:szCs w:val="26"/>
        </w:rPr>
        <w:br/>
      </w:r>
      <w:r w:rsidRPr="006B63D2">
        <w:rPr>
          <w:rFonts w:ascii="Times New Roman" w:hAnsi="Times New Roman" w:cs="Times New Roman"/>
          <w:b/>
          <w:sz w:val="26"/>
          <w:szCs w:val="26"/>
        </w:rPr>
        <w:t xml:space="preserve">отчислений в бюджеты муниципальных образований Ленинградской области </w:t>
      </w:r>
      <w:r w:rsidR="00C04D53">
        <w:rPr>
          <w:rFonts w:ascii="Times New Roman" w:hAnsi="Times New Roman" w:cs="Times New Roman"/>
          <w:b/>
          <w:sz w:val="26"/>
          <w:szCs w:val="26"/>
        </w:rPr>
        <w:br/>
      </w:r>
      <w:r w:rsidRPr="006B63D2">
        <w:rPr>
          <w:rFonts w:ascii="Times New Roman" w:hAnsi="Times New Roman" w:cs="Times New Roman"/>
          <w:b/>
          <w:sz w:val="26"/>
          <w:szCs w:val="26"/>
        </w:rPr>
        <w:t xml:space="preserve">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</w:t>
      </w:r>
      <w:r w:rsidR="00C04D53">
        <w:rPr>
          <w:rFonts w:ascii="Times New Roman" w:hAnsi="Times New Roman" w:cs="Times New Roman"/>
          <w:b/>
          <w:sz w:val="26"/>
          <w:szCs w:val="26"/>
        </w:rPr>
        <w:br/>
      </w:r>
      <w:r w:rsidRPr="006B63D2">
        <w:rPr>
          <w:rFonts w:ascii="Times New Roman" w:hAnsi="Times New Roman" w:cs="Times New Roman"/>
          <w:b/>
          <w:sz w:val="26"/>
          <w:szCs w:val="26"/>
        </w:rPr>
        <w:t>поступающих в областной бюджет Ленинградской области в целях формирования дорожного фонда Ленинградской области,</w:t>
      </w:r>
      <w:r w:rsidR="006B63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63D2">
        <w:rPr>
          <w:rFonts w:ascii="Times New Roman" w:hAnsi="Times New Roman" w:cs="Times New Roman"/>
          <w:b/>
          <w:sz w:val="26"/>
          <w:szCs w:val="26"/>
        </w:rPr>
        <w:br/>
      </w:r>
      <w:r w:rsidRPr="006B63D2">
        <w:rPr>
          <w:rFonts w:ascii="Times New Roman" w:hAnsi="Times New Roman" w:cs="Times New Roman"/>
          <w:b/>
          <w:sz w:val="26"/>
          <w:szCs w:val="26"/>
        </w:rPr>
        <w:t>на 2023 год и на плановый период 2024 и 2025 годов</w:t>
      </w:r>
    </w:p>
    <w:p w:rsidR="009504DB" w:rsidRDefault="009504DB" w:rsidP="00053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4DB" w:rsidRDefault="009504DB" w:rsidP="00053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8"/>
        <w:gridCol w:w="5501"/>
        <w:gridCol w:w="1182"/>
        <w:gridCol w:w="1182"/>
        <w:gridCol w:w="1181"/>
      </w:tblGrid>
      <w:tr w:rsidR="009504DB" w:rsidRPr="009504DB" w:rsidTr="006B63D2">
        <w:trPr>
          <w:trHeight w:val="20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 w:rsidRPr="009504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п/п</w:t>
            </w:r>
          </w:p>
        </w:tc>
        <w:tc>
          <w:tcPr>
            <w:tcW w:w="2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7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</w:t>
            </w:r>
            <w:r w:rsidRPr="009504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(процентов)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504DB" w:rsidRPr="009504DB" w:rsidRDefault="009504DB" w:rsidP="00C0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C04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9504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</w:tbl>
    <w:p w:rsidR="006B63D2" w:rsidRPr="006B63D2" w:rsidRDefault="006B63D2" w:rsidP="006B63D2">
      <w:pPr>
        <w:tabs>
          <w:tab w:val="left" w:pos="808"/>
          <w:tab w:val="left" w:pos="6309"/>
          <w:tab w:val="left" w:pos="7491"/>
          <w:tab w:val="left" w:pos="8673"/>
        </w:tabs>
        <w:spacing w:after="0" w:line="14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8"/>
        <w:gridCol w:w="5501"/>
        <w:gridCol w:w="1182"/>
        <w:gridCol w:w="1182"/>
        <w:gridCol w:w="1181"/>
      </w:tblGrid>
      <w:tr w:rsidR="009504DB" w:rsidRPr="009504DB" w:rsidTr="00C04D53">
        <w:trPr>
          <w:trHeight w:val="20"/>
          <w:tblHeader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0,27403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0,27403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0,27403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Бокситогорское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0,04574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0,04574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0,04574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Большедворское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0,02345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0,02345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0,02345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0,02021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0,02021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0,02021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0,11344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0,11344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0,11344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0,06470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0,06470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0,06470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Пикалевское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0,03851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0,03851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0,03851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0,04391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0,04391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0,04391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0,08308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0,08308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0,08308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Бегуницкое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0,04241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0,04241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0,04241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Большеврудское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0,07934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0,07934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0,07934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0,02395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0,02395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0,02395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Калитинское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0,05057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0,05057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0,05057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Клопицкое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0,04266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0,04266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0,04266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Рабитицкое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0,03110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0,03110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0,03110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0,01954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0,01954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0,01954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0,11460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0,11460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0,11460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Бережковское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0,02320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B861DF" w:rsidP="00B8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9504DB"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0,12175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0,12175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0,12175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Вындиноостровское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0,01281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0,01281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0,01281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Иссадское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0,02911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0,02911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0,02911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Кисельнинское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0,04408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0,04408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0,04408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Колчановское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0,04167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0,04167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0,04167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0,03169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0,03169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0,03169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0,09747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0,09747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0,09747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Потанинское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0,01946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0,01946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0,01946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Свирицкое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0,03110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0,03110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0,03110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0,02221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0,02221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0,02221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0,02162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0,02162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0,02162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Сясьстройское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0,06454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0,06454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0,06454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Усадищенское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0,01322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0,01322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0,01322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Хваловское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0,03709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0,03709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0,03709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0,02819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0,02819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0,02819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Агалатовское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0,03219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0,03219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0,03219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0,04907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0,04907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0,04907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Всеволожское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0,16251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0,16251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0,16251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0,02520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0,02520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0,02520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Заневское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0,03651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0,03651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0,03651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Колтушское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0,10836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0,10836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0,10836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0,01522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0,01522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0,01522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Куйвозовское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0,10263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0,10263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0,10263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Лесколовское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0,02636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0,02636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0,02636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0,02537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0,02537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0,02537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0,03219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0,03219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0,03219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Новодевяткинское сельское поселение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0,01156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0,01156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0,01156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Рахьинское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0,02345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0,02345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0,02345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0,03601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0,03601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0,03601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0,06470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0,06470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0,06470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Сертоловское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0,03077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0,03077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0,03077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Токсовское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0,05073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0,05073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0,05073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0,01672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0,01672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0,01672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Юкковское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0,03576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0,03576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0,03576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B8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0,01106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B861DF" w:rsidP="00B8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9504DB"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0,12999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0,12999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0,12999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0,01006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0,06961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0,06961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0,06961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Каменногорское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0,20825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0,20825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0,20825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0,05364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0,05364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0,05364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0,07177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0,07177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0,07177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0,06770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0,06770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0,06770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0,09215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0,09215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0,09215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0,17423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0,17423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0,17423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0,04358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0,04358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0,04358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0,04765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0,04765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0,04765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0,07061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0,07061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0,07061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0,11693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0,11693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0,11693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Большеколпанское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0,02370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Веревское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0,05406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0,05406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0,05406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Войсковицкое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0,02287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0,02287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0,02287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Вырицкое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0,21199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0,21199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0,21199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B861DF" w:rsidP="00B8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9504DB"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0,09930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0,09930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0,09930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Дружногорское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0,02437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0,02437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0,02437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Елизаветинское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0,05431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0,05431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0,05431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0,06562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0,06562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0,06562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B861DF" w:rsidP="00B8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9504DB"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Коммунар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0,04491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0,04491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0,04491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Новосветское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0,03584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0,03584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0,03584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Пудомягское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0,05822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0,05822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0,05822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6.12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Пудостьское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0,05281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0,05281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0,05281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0,04574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0,04574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0,04574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Сиверское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0,09764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0,09764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0,09764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Сусанинское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0,07027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0,07027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0,07027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Сяськелевское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0,06570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Таицкое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0,03776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0,03776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0,03776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0,08100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Большелуцкое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0,03967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0,03967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0,03967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Вистинское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0,03260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0,03260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0,03260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Ивангородское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0,02553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0,02553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0,02553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0,05888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0,05888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0,05888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0,07909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0,07909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0,07909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Кузёмкинское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0,03368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0,03368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0,03368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Нежновское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0,02869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0,02869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0,02869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Опольевское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0,02919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0,02919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0,02919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Пустомержское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0,03302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0,03302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0,03302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Усть-Лужское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0,04175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0,04175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0,04175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Фалилеевское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0,02129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0,02129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0,02129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0,00457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0,00457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0,00457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Будогощское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0,07535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0,07535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0,07535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Глажевское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0,03609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0,03609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0,03609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0,04341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0,04341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0,04341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Кусинское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0,01855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0,01855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0,01855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Пчевжинское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0,02570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0,02570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0,02570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0,02096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0,02096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0,02096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0,03119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0,03119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0,03119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0,06362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0,06362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0,06362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Мгинское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0,06321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0,06321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0,06321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Назиевское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0,06745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0,06745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0,06745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0,05946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0,02603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Приладожское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0,00590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0,03060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0,03060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0,03060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Синявинское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0,00915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0,00915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0,00915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0,02753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0,02753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0,02753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Шлиссельбургское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0,02603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0,02828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0,02828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0,02828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0,11660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0,11660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0,11660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Алеховщинское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0,10554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0,10554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0,10554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0,03485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0,03485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0,03485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0,05713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0,05713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0,05713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Свирьстройское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0,02453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0,02453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0,02453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Янегское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0,02986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0,02986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0,02986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0,03801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0,03801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0,03801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Аннинское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0,04233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0,04233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0,04233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Большеижорское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0,01248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0,01248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0,01248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Виллозское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0,02379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0,02379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0,02379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Горбунковское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0,03293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0,03293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0,03293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Гостилицкое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0,02212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0,02212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0,02212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Кипенское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0,01813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Копорское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0,04424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0,04424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0,04424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Лаголовское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0,01040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0,06628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0,06628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0,06628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Лопухинское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0,03177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0,03177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0,03177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Низинское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0,03393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0,03393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0,03393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Оржицкое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0,01405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0,01405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0,01405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Пениковское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0,02295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0,02295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0,02295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Ропшинское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0,05539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0,05539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0,05539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Русско-Высоцкое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0,01297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0,01297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0,01297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0,20292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0,20292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0,20292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0,02079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0,02079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0,02079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Волошовское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0,02096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0,02096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0,02096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0,02578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0,02578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0,02578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Заклинское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0,08275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0,08275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0,08275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0,09689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0,09689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0,09689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Мшинское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0,06304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0,06304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0,06304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Оредежское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0,04824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0,04824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0,04824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Осьминское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0,04216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Ретюнское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0,01921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0,01921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0,01921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0,02453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0,02453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0,02453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Скребловское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0,03659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0,03659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0,03659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B861DF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Толмачё</w:t>
            </w:r>
            <w:r w:rsidR="009504DB"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0,07793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0,07793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0,07793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0,02395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0,02395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0,02395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Ям-Тёсовское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0,06595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0,06595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0,06595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Важинское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0,02661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0,02661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0,02661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Винницкое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0,03975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0,03975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0,03975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0,03917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0,03917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0,03917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0,00732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0,00732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0,00732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Подпорожское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0,08799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0,08799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0,08799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0,06129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0,06129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0,06129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0,03809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0,03809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0,03809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0,05073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0,05073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0,05073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Красноозерное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0,03510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0,03510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0,03510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B8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Кузнечн</w:t>
            </w:r>
            <w:r w:rsidR="00B8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0,01988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0,01988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0,01988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0,07834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0,07834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0,07834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0,09431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0,09431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0,09431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0,02453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0,02453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0,02453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0,01946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0,01946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0,01946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Плодовское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0,04923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0,04923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0,04923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0,06928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0,06928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0,06928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Раздольевское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0,04400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0,06071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0,06071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0,06071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0,03052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0,03052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0,03052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0,08109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0,08109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0,08109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0,01622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0,01622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0,01622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Выскатское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0,01564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0,01564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0,01564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Гостицкое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0,00632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0,00632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0,00632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Загривское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0,01572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0,01572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0,01572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0,02096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0,02096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0,02096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0,08317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0,08317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0,08317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Старопольское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0,04275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0,04275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0,04275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0,01073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0,01073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0,01073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0,15053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0,15053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0,15053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0,02071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0,02071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0,02071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Ганьковское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0,04416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0,04416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0,04416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0,02129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0,02129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0,02129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Коськовское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0,01622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0,01622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0,01622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Мелегежское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0,02395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0,02395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0,02395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Пашозерское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0,01123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0,01123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0,01123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Тихвинское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0,12724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0,12724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0,12724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A53576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Цвылё</w:t>
            </w:r>
            <w:r w:rsidR="009504DB"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0,04865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0,04865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0,04865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Шугозерское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0,03476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0,03476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0,03476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Тосненский муниципальный район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Красноборское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0,03360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0,03360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0,03360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Лисинское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0,03426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0,03426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0,03426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Любанское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0,08159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0,08159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0,08159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0,03036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0,03036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0,03036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Нурминское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0,01139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0,01139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0,01139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0,01946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0,01946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0,01946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Тельмановское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0,00624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0,00624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0,00624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0,15078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0,15078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0,15078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Трубникоборское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0,02270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0,02270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0,02270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0,08092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0,08092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0,08092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0,03044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0,03044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0,03044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Форносовское городское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0,01489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0,01489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0,01489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17.13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Шапкинское сельское поселение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0,03019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0,03019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0,03019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0,04799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0,04799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0,04799</w:t>
            </w:r>
          </w:p>
        </w:tc>
      </w:tr>
      <w:tr w:rsidR="009504DB" w:rsidRPr="009504DB" w:rsidTr="006B63D2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3E4D3F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4DB" w:rsidRPr="009504DB" w:rsidRDefault="003E4D3F" w:rsidP="00950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4DB" w:rsidRPr="009504DB" w:rsidRDefault="009504DB" w:rsidP="0095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0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9504DB" w:rsidRPr="00EF54D0" w:rsidRDefault="009504DB" w:rsidP="00950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04DB" w:rsidRPr="00EF54D0" w:rsidSect="00C04D53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077" w:rsidRDefault="00EB6077" w:rsidP="00C04D53">
      <w:pPr>
        <w:spacing w:after="0" w:line="240" w:lineRule="auto"/>
      </w:pPr>
      <w:r>
        <w:separator/>
      </w:r>
    </w:p>
  </w:endnote>
  <w:endnote w:type="continuationSeparator" w:id="0">
    <w:p w:rsidR="00EB6077" w:rsidRDefault="00EB6077" w:rsidP="00C0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077" w:rsidRDefault="00EB6077" w:rsidP="00C04D53">
      <w:pPr>
        <w:spacing w:after="0" w:line="240" w:lineRule="auto"/>
      </w:pPr>
      <w:r>
        <w:separator/>
      </w:r>
    </w:p>
  </w:footnote>
  <w:footnote w:type="continuationSeparator" w:id="0">
    <w:p w:rsidR="00EB6077" w:rsidRDefault="00EB6077" w:rsidP="00C0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8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3C59" w:rsidRPr="00C04D53" w:rsidRDefault="003E3C59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04D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4D5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04D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11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04D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E3C59" w:rsidRPr="00C04D53" w:rsidRDefault="003E3C59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23c44cb-5e53-429b-b843-546cf0b61051"/>
  </w:docVars>
  <w:rsids>
    <w:rsidRoot w:val="009504DB"/>
    <w:rsid w:val="00053D47"/>
    <w:rsid w:val="000F111B"/>
    <w:rsid w:val="000F40D9"/>
    <w:rsid w:val="003E3C59"/>
    <w:rsid w:val="003E4D3F"/>
    <w:rsid w:val="004F2399"/>
    <w:rsid w:val="006B63D2"/>
    <w:rsid w:val="009504DB"/>
    <w:rsid w:val="00A53576"/>
    <w:rsid w:val="00B861DF"/>
    <w:rsid w:val="00C04D53"/>
    <w:rsid w:val="00D403DD"/>
    <w:rsid w:val="00EB6077"/>
    <w:rsid w:val="00EC63CA"/>
    <w:rsid w:val="00EE1EEA"/>
    <w:rsid w:val="00EE3435"/>
    <w:rsid w:val="00E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4D53"/>
  </w:style>
  <w:style w:type="paragraph" w:styleId="a5">
    <w:name w:val="footer"/>
    <w:basedOn w:val="a"/>
    <w:link w:val="a6"/>
    <w:uiPriority w:val="99"/>
    <w:semiHidden/>
    <w:unhideWhenUsed/>
    <w:rsid w:val="00C0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4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DF1E8-14A5-4AEC-9768-82DC6290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t.modestova</dc:creator>
  <cp:keywords/>
  <dc:description/>
  <cp:lastModifiedBy>Галина Михайловна БРЯНЦЕВА</cp:lastModifiedBy>
  <cp:revision>2</cp:revision>
  <dcterms:created xsi:type="dcterms:W3CDTF">2022-12-19T13:53:00Z</dcterms:created>
  <dcterms:modified xsi:type="dcterms:W3CDTF">2022-12-19T13:53:00Z</dcterms:modified>
</cp:coreProperties>
</file>