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BD3815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600E6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0430FD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A77947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A77947">
        <w:rPr>
          <w:rFonts w:ascii="Times New Roman" w:hAnsi="Times New Roman" w:cs="Times New Roman"/>
          <w:sz w:val="26"/>
          <w:szCs w:val="26"/>
        </w:rPr>
        <w:t>4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A77947">
        <w:rPr>
          <w:rFonts w:ascii="Times New Roman" w:hAnsi="Times New Roman" w:cs="Times New Roman"/>
          <w:sz w:val="26"/>
          <w:szCs w:val="26"/>
        </w:rPr>
        <w:t>5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A77947">
        <w:rPr>
          <w:rFonts w:ascii="Times New Roman" w:hAnsi="Times New Roman" w:cs="Times New Roman"/>
          <w:b/>
          <w:sz w:val="26"/>
          <w:szCs w:val="26"/>
        </w:rPr>
        <w:t>3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</w:t>
            </w:r>
            <w:r w:rsidR="00CF0213">
              <w:rPr>
                <w:rFonts w:ascii="Times New Roman" w:hAnsi="Times New Roman"/>
                <w:lang w:eastAsia="ru-RU"/>
              </w:rPr>
              <w:t>вление инвестиционных проектов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132543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A64CC2" w:rsidRDefault="003B1BE3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</w:rPr>
              <w:t>в и</w:t>
            </w:r>
            <w:r w:rsidR="00CF0213">
              <w:rPr>
                <w:rFonts w:ascii="Times New Roman" w:hAnsi="Times New Roman"/>
              </w:rPr>
              <w:t>нтересах 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0776CC" w:rsidP="00077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1D52">
              <w:rPr>
                <w:rFonts w:ascii="Times New Roman" w:hAnsi="Times New Roman"/>
                <w:lang w:eastAsia="ru-RU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E1D5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077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0776CC">
              <w:rPr>
                <w:rFonts w:ascii="Times New Roman" w:hAnsi="Times New Roman"/>
                <w:b/>
                <w:lang w:eastAsia="ru-RU"/>
              </w:rPr>
              <w:t>2</w:t>
            </w:r>
            <w:r w:rsidR="0094545A">
              <w:rPr>
                <w:rFonts w:ascii="Times New Roman" w:hAnsi="Times New Roman"/>
                <w:b/>
                <w:lang w:eastAsia="ru-RU"/>
              </w:rPr>
              <w:t>0</w:t>
            </w:r>
            <w:r w:rsidR="00224449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94545A" w:rsidRPr="0094545A" w:rsidRDefault="0094545A" w:rsidP="002E2D1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A77947">
        <w:rPr>
          <w:rFonts w:ascii="Times New Roman" w:eastAsiaTheme="minorHAnsi" w:hAnsi="Times New Roman"/>
          <w:b/>
          <w:bCs/>
          <w:sz w:val="26"/>
          <w:szCs w:val="26"/>
        </w:rPr>
        <w:t>4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и 202</w:t>
      </w:r>
      <w:r w:rsidR="00A77947">
        <w:rPr>
          <w:rFonts w:ascii="Times New Roman" w:eastAsiaTheme="minorHAnsi" w:hAnsi="Times New Roman"/>
          <w:b/>
          <w:bCs/>
          <w:sz w:val="26"/>
          <w:szCs w:val="26"/>
        </w:rPr>
        <w:t>5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годов </w:t>
      </w: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</w:p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41" w:rsidRDefault="00786241" w:rsidP="00EF17DE">
      <w:pPr>
        <w:spacing w:after="0" w:line="240" w:lineRule="auto"/>
      </w:pPr>
      <w:r>
        <w:separator/>
      </w:r>
    </w:p>
  </w:endnote>
  <w:endnote w:type="continuationSeparator" w:id="0">
    <w:p w:rsidR="00786241" w:rsidRDefault="00786241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41" w:rsidRDefault="00786241" w:rsidP="00EF17DE">
      <w:pPr>
        <w:spacing w:after="0" w:line="240" w:lineRule="auto"/>
      </w:pPr>
      <w:r>
        <w:separator/>
      </w:r>
    </w:p>
  </w:footnote>
  <w:footnote w:type="continuationSeparator" w:id="0">
    <w:p w:rsidR="00786241" w:rsidRDefault="00786241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7862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0FD"/>
    <w:rsid w:val="00043C12"/>
    <w:rsid w:val="000440E3"/>
    <w:rsid w:val="00053C0F"/>
    <w:rsid w:val="00073725"/>
    <w:rsid w:val="000776CC"/>
    <w:rsid w:val="000A1446"/>
    <w:rsid w:val="000A7BB6"/>
    <w:rsid w:val="000E6FC4"/>
    <w:rsid w:val="00122503"/>
    <w:rsid w:val="00132543"/>
    <w:rsid w:val="00142F01"/>
    <w:rsid w:val="00152A1F"/>
    <w:rsid w:val="001541B4"/>
    <w:rsid w:val="00154FEB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B0AB2"/>
    <w:rsid w:val="005D1D4A"/>
    <w:rsid w:val="006139BB"/>
    <w:rsid w:val="00616AB2"/>
    <w:rsid w:val="006D0D41"/>
    <w:rsid w:val="006D451E"/>
    <w:rsid w:val="006D5B74"/>
    <w:rsid w:val="006E6AB5"/>
    <w:rsid w:val="007412B6"/>
    <w:rsid w:val="007421FB"/>
    <w:rsid w:val="00745EDA"/>
    <w:rsid w:val="0076128E"/>
    <w:rsid w:val="00786241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61799"/>
    <w:rsid w:val="00894A2B"/>
    <w:rsid w:val="008A74AD"/>
    <w:rsid w:val="008D41DD"/>
    <w:rsid w:val="008D4E95"/>
    <w:rsid w:val="008F6524"/>
    <w:rsid w:val="009072A6"/>
    <w:rsid w:val="0094545A"/>
    <w:rsid w:val="009855F1"/>
    <w:rsid w:val="009B1D9D"/>
    <w:rsid w:val="009F779C"/>
    <w:rsid w:val="00A41C89"/>
    <w:rsid w:val="00A64CC2"/>
    <w:rsid w:val="00A77947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0213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E2224F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600E6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4DBA03D-B608-4EC9-9B25-9D92A5D5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8</cp:revision>
  <cp:lastPrinted>2022-08-11T13:50:00Z</cp:lastPrinted>
  <dcterms:created xsi:type="dcterms:W3CDTF">2022-05-25T10:41:00Z</dcterms:created>
  <dcterms:modified xsi:type="dcterms:W3CDTF">2022-08-24T06:15:00Z</dcterms:modified>
</cp:coreProperties>
</file>