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8F" w:rsidRPr="005C7CEF" w:rsidRDefault="00657E8F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7CEF">
        <w:rPr>
          <w:rFonts w:ascii="Times New Roman" w:hAnsi="Times New Roman" w:cs="Times New Roman"/>
          <w:sz w:val="24"/>
          <w:szCs w:val="24"/>
        </w:rPr>
        <w:t>МЕТОДИКА</w:t>
      </w:r>
    </w:p>
    <w:p w:rsidR="00657E8F" w:rsidRPr="00657E8F" w:rsidRDefault="00657E8F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8F">
        <w:rPr>
          <w:rFonts w:ascii="Times New Roman" w:hAnsi="Times New Roman" w:cs="Times New Roman"/>
          <w:sz w:val="24"/>
          <w:szCs w:val="24"/>
        </w:rPr>
        <w:t xml:space="preserve">РАСПРЕДЕЛЕНИЯ СУБСИДИИ БЮДЖЕТАМ  МУНИЦИПАЛЬНЫХ </w:t>
      </w:r>
      <w:r w:rsidR="00997575">
        <w:rPr>
          <w:rFonts w:ascii="Times New Roman" w:hAnsi="Times New Roman" w:cs="Times New Roman"/>
          <w:sz w:val="24"/>
          <w:szCs w:val="24"/>
        </w:rPr>
        <w:t>ОБРАЗОВАНИЙ Л</w:t>
      </w:r>
      <w:r w:rsidRPr="00657E8F">
        <w:rPr>
          <w:rFonts w:ascii="Times New Roman" w:hAnsi="Times New Roman" w:cs="Times New Roman"/>
          <w:sz w:val="24"/>
          <w:szCs w:val="24"/>
        </w:rPr>
        <w:t>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</w:p>
    <w:p w:rsidR="00657E8F" w:rsidRPr="00173658" w:rsidRDefault="00657E8F" w:rsidP="002D7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РОСi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УСi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объем субсидии бюджету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 (рассчитанный в тысячах рублей с округлением до целых сотен рублей);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предельный 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для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РОС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РОС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= R1i + R2i,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R1i - общий объем расходов на проведение работ по борьбе с борщевиком Сосновского химическим методом с использованием двукратной обработки в i-м муниципальном образовании, рассчитывается по формуле: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R1i =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гектаров в i-м муниципальном образовании, на которых планируется выполнение работ по борьбе с борщевиком Сосновского химическим методом с использованием двукратной обработки;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стоимость работ по борьбе с борщевиком Сосновского химическим методом (но не более предельного значения стоимости, установленного правовым актом комитета);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R2i - общий объем расходов на выполнение обследования на засоренность борщевиком Сосновского в i-м муниципальном образовании, рассчитывается по формуле: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R2i = </w:t>
      </w:r>
      <w:proofErr w:type="spellStart"/>
      <w:r>
        <w:rPr>
          <w:rFonts w:ascii="Arial" w:hAnsi="Arial" w:cs="Arial"/>
          <w:sz w:val="20"/>
          <w:szCs w:val="20"/>
        </w:rPr>
        <w:t>Sоi</w:t>
      </w:r>
      <w:proofErr w:type="spellEnd"/>
      <w:r>
        <w:rPr>
          <w:rFonts w:ascii="Arial" w:hAnsi="Arial" w:cs="Arial"/>
          <w:sz w:val="20"/>
          <w:szCs w:val="20"/>
        </w:rPr>
        <w:t xml:space="preserve"> x</w:t>
      </w:r>
      <w:proofErr w:type="gramStart"/>
      <w:r>
        <w:rPr>
          <w:rFonts w:ascii="Arial" w:hAnsi="Arial" w:cs="Arial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sz w:val="20"/>
          <w:szCs w:val="20"/>
        </w:rPr>
        <w:t>то,</w:t>
      </w: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33B5" w:rsidRDefault="003C33B5" w:rsidP="003C3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обследуемая площадь в i-м муниципальном образовании;</w:t>
      </w:r>
    </w:p>
    <w:p w:rsidR="003C33B5" w:rsidRDefault="003C33B5" w:rsidP="003C33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 - стоимость работ на реализацию комплекса мероприятий по борьбе с борщевиком Сосновского на 1 га, но не </w:t>
      </w:r>
      <w:proofErr w:type="gramStart"/>
      <w:r>
        <w:rPr>
          <w:rFonts w:ascii="Arial" w:hAnsi="Arial" w:cs="Arial"/>
          <w:sz w:val="20"/>
          <w:szCs w:val="20"/>
        </w:rPr>
        <w:t>более предельного</w:t>
      </w:r>
      <w:proofErr w:type="gramEnd"/>
      <w:r>
        <w:rPr>
          <w:rFonts w:ascii="Arial" w:hAnsi="Arial" w:cs="Arial"/>
          <w:sz w:val="20"/>
          <w:szCs w:val="20"/>
        </w:rPr>
        <w:t xml:space="preserve"> значения стоимости работ на реализацию комплекса мероприятий по борьбе с борщевиком Сосновского на 1 га, утверждаемого правовым актом комитета.</w:t>
      </w:r>
    </w:p>
    <w:p w:rsidR="00657E8F" w:rsidRDefault="00657E8F" w:rsidP="002D7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1CF" w:rsidRPr="002D71CF" w:rsidRDefault="002D71CF" w:rsidP="002D7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D71CF" w:rsidRPr="002D71CF" w:rsidSect="005D3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61" w:rsidRDefault="00C70461" w:rsidP="00C70461">
      <w:pPr>
        <w:spacing w:after="0" w:line="240" w:lineRule="auto"/>
      </w:pPr>
      <w:r>
        <w:separator/>
      </w:r>
    </w:p>
  </w:endnote>
  <w:endnote w:type="continuationSeparator" w:id="0">
    <w:p w:rsidR="00C70461" w:rsidRDefault="00C70461" w:rsidP="00C7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61" w:rsidRDefault="00C704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61" w:rsidRDefault="00C70461" w:rsidP="00C70461">
      <w:pPr>
        <w:spacing w:after="0" w:line="240" w:lineRule="auto"/>
      </w:pPr>
      <w:r>
        <w:separator/>
      </w:r>
    </w:p>
  </w:footnote>
  <w:footnote w:type="continuationSeparator" w:id="0">
    <w:p w:rsidR="00C70461" w:rsidRDefault="00C70461" w:rsidP="00C7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F" w:rsidRDefault="005C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7"/>
    <w:rsid w:val="00173658"/>
    <w:rsid w:val="002D71CF"/>
    <w:rsid w:val="00371B1E"/>
    <w:rsid w:val="003C33B5"/>
    <w:rsid w:val="005C7CEF"/>
    <w:rsid w:val="005D3CA1"/>
    <w:rsid w:val="00657E8F"/>
    <w:rsid w:val="0067530E"/>
    <w:rsid w:val="0080283B"/>
    <w:rsid w:val="008A0275"/>
    <w:rsid w:val="00937198"/>
    <w:rsid w:val="00997575"/>
    <w:rsid w:val="00AB0EC7"/>
    <w:rsid w:val="00C133DF"/>
    <w:rsid w:val="00C70461"/>
    <w:rsid w:val="00CB4457"/>
    <w:rsid w:val="00CC4BFA"/>
    <w:rsid w:val="00E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61"/>
  </w:style>
  <w:style w:type="paragraph" w:styleId="a5">
    <w:name w:val="footer"/>
    <w:basedOn w:val="a"/>
    <w:link w:val="a6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461"/>
  </w:style>
  <w:style w:type="paragraph" w:styleId="a5">
    <w:name w:val="footer"/>
    <w:basedOn w:val="a"/>
    <w:link w:val="a6"/>
    <w:uiPriority w:val="99"/>
    <w:unhideWhenUsed/>
    <w:rsid w:val="00C7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Ямалтдинова Алина Шамилевна</cp:lastModifiedBy>
  <cp:revision>4</cp:revision>
  <cp:lastPrinted>2022-10-04T13:22:00Z</cp:lastPrinted>
  <dcterms:created xsi:type="dcterms:W3CDTF">2022-07-29T06:42:00Z</dcterms:created>
  <dcterms:modified xsi:type="dcterms:W3CDTF">2022-10-04T13:22:00Z</dcterms:modified>
</cp:coreProperties>
</file>