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51" w:rsidRPr="000A2E40" w:rsidRDefault="00E37F51" w:rsidP="00E37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</w:t>
      </w:r>
      <w:r w:rsidRPr="000A2E40">
        <w:rPr>
          <w:rFonts w:ascii="Times New Roman" w:hAnsi="Times New Roman"/>
          <w:sz w:val="28"/>
          <w:szCs w:val="28"/>
        </w:rPr>
        <w:t>м Правительства Ленинградской области от 14.11.2013 N 398 "О государственной программе Ленинградской области "Современное образование Ленинградской области"</w:t>
      </w:r>
    </w:p>
    <w:p w:rsidR="00E37F51" w:rsidRPr="00E37F51" w:rsidRDefault="00E37F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37F51">
        <w:rPr>
          <w:rFonts w:ascii="Times New Roman" w:hAnsi="Times New Roman" w:cs="Times New Roman"/>
          <w:sz w:val="28"/>
          <w:szCs w:val="28"/>
        </w:rPr>
        <w:t>Приложение 25</w:t>
      </w:r>
    </w:p>
    <w:p w:rsidR="00E37F51" w:rsidRPr="00E37F51" w:rsidRDefault="00E37F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7F51">
        <w:rPr>
          <w:rFonts w:ascii="Times New Roman" w:hAnsi="Times New Roman" w:cs="Times New Roman"/>
          <w:sz w:val="28"/>
          <w:szCs w:val="28"/>
        </w:rPr>
        <w:t>к государственной программе...</w:t>
      </w:r>
    </w:p>
    <w:p w:rsidR="00E37F51" w:rsidRPr="00E37F51" w:rsidRDefault="00E37F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7F51" w:rsidRPr="00E37F51" w:rsidRDefault="00E37F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7F51">
        <w:rPr>
          <w:rFonts w:ascii="Times New Roman" w:hAnsi="Times New Roman" w:cs="Times New Roman"/>
          <w:sz w:val="28"/>
          <w:szCs w:val="28"/>
        </w:rPr>
        <w:t>ПОРЯДОК</w:t>
      </w:r>
    </w:p>
    <w:p w:rsidR="00E37F51" w:rsidRPr="00E37F51" w:rsidRDefault="00E37F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7F51">
        <w:rPr>
          <w:rFonts w:ascii="Times New Roman" w:hAnsi="Times New Roman" w:cs="Times New Roman"/>
          <w:sz w:val="28"/>
          <w:szCs w:val="28"/>
        </w:rPr>
        <w:t>ПРЕДОСТАВЛЕНИЯ И РАСПРЕДЕЛЕНИЯ СУБСИДИИ ИЗ ОБЛАСТНОГО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F51">
        <w:rPr>
          <w:rFonts w:ascii="Times New Roman" w:hAnsi="Times New Roman" w:cs="Times New Roman"/>
          <w:sz w:val="28"/>
          <w:szCs w:val="28"/>
        </w:rPr>
        <w:t>БЮДЖЕТА ЛЕНИНГРАДСКОЙ ОБЛАСТИ И ПОСТУПИВШИХ В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F51">
        <w:rPr>
          <w:rFonts w:ascii="Times New Roman" w:hAnsi="Times New Roman" w:cs="Times New Roman"/>
          <w:sz w:val="28"/>
          <w:szCs w:val="28"/>
        </w:rPr>
        <w:t>СОФИНАНСИРОВАНИЯ СРЕДСТВ ФЕДЕРАЛЬНОГО БЮДЖЕТА БЮДЖЕТАМ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F51">
        <w:rPr>
          <w:rFonts w:ascii="Times New Roman" w:hAnsi="Times New Roman" w:cs="Times New Roman"/>
          <w:sz w:val="28"/>
          <w:szCs w:val="28"/>
        </w:rPr>
        <w:t>МУНИЦИПАЛЬНЫХ ОБРАЗОВАНИЙ ЛЕНИНГРАДСКОЙ ОБЛАСТИ НА СОЗДАНИЕ</w:t>
      </w:r>
    </w:p>
    <w:p w:rsidR="00E37F51" w:rsidRPr="00E37F51" w:rsidRDefault="00E37F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7F51">
        <w:rPr>
          <w:rFonts w:ascii="Times New Roman" w:hAnsi="Times New Roman" w:cs="Times New Roman"/>
          <w:sz w:val="28"/>
          <w:szCs w:val="28"/>
        </w:rPr>
        <w:t xml:space="preserve">ДЕТСКИХ ТЕХНОПАРКОВ "КВАНТОРИУМ" НА БАЗЕ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37F51">
        <w:rPr>
          <w:rFonts w:ascii="Times New Roman" w:hAnsi="Times New Roman" w:cs="Times New Roman"/>
          <w:sz w:val="28"/>
          <w:szCs w:val="28"/>
        </w:rPr>
        <w:t>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F51">
        <w:rPr>
          <w:rFonts w:ascii="Times New Roman" w:hAnsi="Times New Roman" w:cs="Times New Roman"/>
          <w:sz w:val="28"/>
          <w:szCs w:val="28"/>
        </w:rPr>
        <w:t>ОРГАНИЗАЦИЙ ЛЕНИНГРАДСКОЙ ОБЛАСТИ</w:t>
      </w:r>
    </w:p>
    <w:p w:rsidR="00E37F51" w:rsidRPr="00E37F51" w:rsidRDefault="00E37F51">
      <w:pPr>
        <w:spacing w:after="1"/>
        <w:rPr>
          <w:rFonts w:ascii="Times New Roman" w:hAnsi="Times New Roman"/>
          <w:sz w:val="28"/>
          <w:szCs w:val="28"/>
        </w:rPr>
      </w:pPr>
    </w:p>
    <w:p w:rsidR="00E37F51" w:rsidRPr="00E37F51" w:rsidRDefault="00E37F5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7F5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37F51" w:rsidRPr="00E37F51" w:rsidRDefault="00E37F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7F51" w:rsidRPr="00E37F51" w:rsidRDefault="00E37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F51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цели, условия предоставления и распределения субсидии из областного бюджета Ленинградской области и поступивших в порядке </w:t>
      </w:r>
      <w:proofErr w:type="spellStart"/>
      <w:r w:rsidRPr="00E37F5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37F51">
        <w:rPr>
          <w:rFonts w:ascii="Times New Roman" w:hAnsi="Times New Roman" w:cs="Times New Roman"/>
          <w:sz w:val="28"/>
          <w:szCs w:val="28"/>
        </w:rPr>
        <w:t xml:space="preserve"> средств федерального бюджета бюджетам муниципальных образований Ленинградской области (далее - муниципальные образования) на создание детских технопарков "</w:t>
      </w:r>
      <w:proofErr w:type="spellStart"/>
      <w:r w:rsidRPr="00E37F51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E37F51">
        <w:rPr>
          <w:rFonts w:ascii="Times New Roman" w:hAnsi="Times New Roman" w:cs="Times New Roman"/>
          <w:sz w:val="28"/>
          <w:szCs w:val="28"/>
        </w:rPr>
        <w:t>" на базе общеобразовательных организаций Ленинградской области в рамках подпрограммы "Развитие начального общего, основного общего и среднего общего образования детей в Ленинградской области" государственной программы Ленинградской области "Современное образование Ленинградской области" (далее - субсидия).</w:t>
      </w:r>
    </w:p>
    <w:p w:rsidR="00E37F51" w:rsidRPr="00E37F51" w:rsidRDefault="00E37F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F51">
        <w:rPr>
          <w:rFonts w:ascii="Times New Roman" w:hAnsi="Times New Roman" w:cs="Times New Roman"/>
          <w:sz w:val="28"/>
          <w:szCs w:val="28"/>
        </w:rPr>
        <w:t>1.2.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общего и профессионального образования Ленинградской области (далее - Комитет).</w:t>
      </w:r>
    </w:p>
    <w:p w:rsidR="00E37F51" w:rsidRPr="00E37F51" w:rsidRDefault="00E37F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F51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E37F51">
        <w:rPr>
          <w:rFonts w:ascii="Times New Roman" w:hAnsi="Times New Roman" w:cs="Times New Roman"/>
          <w:sz w:val="28"/>
          <w:szCs w:val="28"/>
        </w:rPr>
        <w:t xml:space="preserve">Субсидия предоставляется на софинансирование расходных обязательств муниципальных образований, возникающих при осуществлении полномочий органов местного самоуправления по вопросам местного значения в соответствии с </w:t>
      </w:r>
      <w:hyperlink r:id="rId7" w:history="1">
        <w:r w:rsidRPr="00E37F51">
          <w:rPr>
            <w:rFonts w:ascii="Times New Roman" w:hAnsi="Times New Roman" w:cs="Times New Roman"/>
            <w:sz w:val="28"/>
            <w:szCs w:val="28"/>
          </w:rPr>
          <w:t>пунктом 11 части 1 статьи 15</w:t>
        </w:r>
      </w:hyperlink>
      <w:r w:rsidRPr="00E37F5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E37F51">
          <w:rPr>
            <w:rFonts w:ascii="Times New Roman" w:hAnsi="Times New Roman" w:cs="Times New Roman"/>
            <w:sz w:val="28"/>
            <w:szCs w:val="28"/>
          </w:rPr>
          <w:t>пунктом 13 части 1 статьи 16</w:t>
        </w:r>
      </w:hyperlink>
      <w:r w:rsidRPr="00E37F51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  <w:proofErr w:type="gramEnd"/>
    </w:p>
    <w:p w:rsidR="00E37F51" w:rsidRDefault="00E37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3F1E" w:rsidRPr="00E37F51" w:rsidRDefault="00623F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7F51" w:rsidRPr="00E37F51" w:rsidRDefault="00E37F5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7F51">
        <w:rPr>
          <w:rFonts w:ascii="Times New Roman" w:hAnsi="Times New Roman" w:cs="Times New Roman"/>
          <w:sz w:val="28"/>
          <w:szCs w:val="28"/>
        </w:rPr>
        <w:lastRenderedPageBreak/>
        <w:t xml:space="preserve">2. Цели и условия предоставления субсидии </w:t>
      </w:r>
      <w:proofErr w:type="gramStart"/>
      <w:r w:rsidRPr="00E37F51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E37F51" w:rsidRPr="00E37F51" w:rsidRDefault="00E37F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7F51">
        <w:rPr>
          <w:rFonts w:ascii="Times New Roman" w:hAnsi="Times New Roman" w:cs="Times New Roman"/>
          <w:sz w:val="28"/>
          <w:szCs w:val="28"/>
        </w:rPr>
        <w:t>образованиям, критерии отбора муниципальных образований</w:t>
      </w:r>
    </w:p>
    <w:p w:rsidR="00E37F51" w:rsidRPr="00E37F51" w:rsidRDefault="00E37F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7F51">
        <w:rPr>
          <w:rFonts w:ascii="Times New Roman" w:hAnsi="Times New Roman" w:cs="Times New Roman"/>
          <w:sz w:val="28"/>
          <w:szCs w:val="28"/>
        </w:rPr>
        <w:t>для предоставления субсидии</w:t>
      </w:r>
    </w:p>
    <w:p w:rsidR="00E37F51" w:rsidRPr="00E37F51" w:rsidRDefault="00E37F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7F51" w:rsidRPr="00E37F51" w:rsidRDefault="00E37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F51">
        <w:rPr>
          <w:rFonts w:ascii="Times New Roman" w:hAnsi="Times New Roman" w:cs="Times New Roman"/>
          <w:sz w:val="28"/>
          <w:szCs w:val="28"/>
        </w:rPr>
        <w:t>2.1. Субсидия предоставляется в целях создания детского технопарка "</w:t>
      </w:r>
      <w:proofErr w:type="spellStart"/>
      <w:r w:rsidRPr="00E37F51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E37F51">
        <w:rPr>
          <w:rFonts w:ascii="Times New Roman" w:hAnsi="Times New Roman" w:cs="Times New Roman"/>
          <w:sz w:val="28"/>
          <w:szCs w:val="28"/>
        </w:rPr>
        <w:t xml:space="preserve">" на базе общеобразовательных учреждений (далее - </w:t>
      </w:r>
      <w:proofErr w:type="gramStart"/>
      <w:r w:rsidRPr="00E37F51">
        <w:rPr>
          <w:rFonts w:ascii="Times New Roman" w:hAnsi="Times New Roman" w:cs="Times New Roman"/>
          <w:sz w:val="28"/>
          <w:szCs w:val="28"/>
        </w:rPr>
        <w:t>школьный</w:t>
      </w:r>
      <w:proofErr w:type="gramEnd"/>
      <w:r w:rsidRPr="00E37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F51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E37F51">
        <w:rPr>
          <w:rFonts w:ascii="Times New Roman" w:hAnsi="Times New Roman" w:cs="Times New Roman"/>
          <w:sz w:val="28"/>
          <w:szCs w:val="28"/>
        </w:rPr>
        <w:t>).</w:t>
      </w:r>
    </w:p>
    <w:p w:rsidR="00E37F51" w:rsidRPr="00E37F51" w:rsidRDefault="00E37F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F51">
        <w:rPr>
          <w:rFonts w:ascii="Times New Roman" w:hAnsi="Times New Roman" w:cs="Times New Roman"/>
          <w:sz w:val="28"/>
          <w:szCs w:val="28"/>
        </w:rPr>
        <w:t xml:space="preserve">Субсидия предоставляется на оснащение школьного </w:t>
      </w:r>
      <w:proofErr w:type="spellStart"/>
      <w:r w:rsidRPr="00E37F51">
        <w:rPr>
          <w:rFonts w:ascii="Times New Roman" w:hAnsi="Times New Roman" w:cs="Times New Roman"/>
          <w:sz w:val="28"/>
          <w:szCs w:val="28"/>
        </w:rPr>
        <w:t>Кванториума</w:t>
      </w:r>
      <w:proofErr w:type="spellEnd"/>
      <w:r w:rsidRPr="00E37F51">
        <w:rPr>
          <w:rFonts w:ascii="Times New Roman" w:hAnsi="Times New Roman" w:cs="Times New Roman"/>
          <w:sz w:val="28"/>
          <w:szCs w:val="28"/>
        </w:rPr>
        <w:t xml:space="preserve"> средствами обучения и воспитания, в том числе высокотехнологичным современным оборудованием, для реализации предметных областей "</w:t>
      </w:r>
      <w:proofErr w:type="gramStart"/>
      <w:r w:rsidRPr="00E37F51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gramEnd"/>
      <w:r w:rsidRPr="00E37F51">
        <w:rPr>
          <w:rFonts w:ascii="Times New Roman" w:hAnsi="Times New Roman" w:cs="Times New Roman"/>
          <w:sz w:val="28"/>
          <w:szCs w:val="28"/>
        </w:rPr>
        <w:t xml:space="preserve"> предметы" (Естественные науки), "Математика и информатика", "Технология", реализации программ дополнительного образования естественно-научной и технической направленностей.</w:t>
      </w:r>
    </w:p>
    <w:p w:rsidR="00E37F51" w:rsidRPr="00E37F51" w:rsidRDefault="00E37F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F51">
        <w:rPr>
          <w:rFonts w:ascii="Times New Roman" w:hAnsi="Times New Roman" w:cs="Times New Roman"/>
          <w:sz w:val="28"/>
          <w:szCs w:val="28"/>
        </w:rPr>
        <w:t xml:space="preserve">Результатом использования субсидии является количество </w:t>
      </w:r>
      <w:proofErr w:type="gramStart"/>
      <w:r w:rsidRPr="00E37F51">
        <w:rPr>
          <w:rFonts w:ascii="Times New Roman" w:hAnsi="Times New Roman" w:cs="Times New Roman"/>
          <w:sz w:val="28"/>
          <w:szCs w:val="28"/>
        </w:rPr>
        <w:t>созданных</w:t>
      </w:r>
      <w:proofErr w:type="gramEnd"/>
      <w:r w:rsidRPr="00E37F51">
        <w:rPr>
          <w:rFonts w:ascii="Times New Roman" w:hAnsi="Times New Roman" w:cs="Times New Roman"/>
          <w:sz w:val="28"/>
          <w:szCs w:val="28"/>
        </w:rPr>
        <w:t xml:space="preserve"> школьных </w:t>
      </w:r>
      <w:proofErr w:type="spellStart"/>
      <w:r w:rsidRPr="00E37F51">
        <w:rPr>
          <w:rFonts w:ascii="Times New Roman" w:hAnsi="Times New Roman" w:cs="Times New Roman"/>
          <w:sz w:val="28"/>
          <w:szCs w:val="28"/>
        </w:rPr>
        <w:t>Кванториумов</w:t>
      </w:r>
      <w:proofErr w:type="spellEnd"/>
      <w:r w:rsidRPr="00E37F51">
        <w:rPr>
          <w:rFonts w:ascii="Times New Roman" w:hAnsi="Times New Roman" w:cs="Times New Roman"/>
          <w:sz w:val="28"/>
          <w:szCs w:val="28"/>
        </w:rPr>
        <w:t>.</w:t>
      </w:r>
    </w:p>
    <w:p w:rsidR="00E37F51" w:rsidRPr="00E37F51" w:rsidRDefault="00E37F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F51">
        <w:rPr>
          <w:rFonts w:ascii="Times New Roman" w:hAnsi="Times New Roman" w:cs="Times New Roman"/>
          <w:sz w:val="28"/>
          <w:szCs w:val="28"/>
        </w:rPr>
        <w:t>Значения результата использования субсидии определяются на основании заявок муниципальных образований и устанавливаются в соглашении о предоставлении субсидии, заключаемом между Комитетом и администрацией муниципального образования (далее - соглашение).</w:t>
      </w:r>
    </w:p>
    <w:p w:rsidR="00E37F51" w:rsidRPr="00E37F51" w:rsidRDefault="00E37F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F51">
        <w:rPr>
          <w:rFonts w:ascii="Times New Roman" w:hAnsi="Times New Roman" w:cs="Times New Roman"/>
          <w:sz w:val="28"/>
          <w:szCs w:val="28"/>
        </w:rPr>
        <w:t>Детализированные требования к достижению значений результата использования субсидии устанавливаются в соглашении.</w:t>
      </w:r>
    </w:p>
    <w:p w:rsidR="00E37F51" w:rsidRPr="00E37F51" w:rsidRDefault="00E37F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F51">
        <w:rPr>
          <w:rFonts w:ascii="Times New Roman" w:hAnsi="Times New Roman" w:cs="Times New Roman"/>
          <w:sz w:val="28"/>
          <w:szCs w:val="28"/>
        </w:rPr>
        <w:t xml:space="preserve">2.2. Условия предоставления субсидии устанавливаются в соответствии с </w:t>
      </w:r>
      <w:hyperlink r:id="rId9" w:history="1">
        <w:r w:rsidRPr="00E37F51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E37F51">
        <w:rPr>
          <w:rFonts w:ascii="Times New Roman" w:hAnsi="Times New Roman" w:cs="Times New Roman"/>
          <w:sz w:val="28"/>
          <w:szCs w:val="28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E37F51" w:rsidRPr="00E37F51" w:rsidRDefault="00E37F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F51">
        <w:rPr>
          <w:rFonts w:ascii="Times New Roman" w:hAnsi="Times New Roman" w:cs="Times New Roman"/>
          <w:sz w:val="28"/>
          <w:szCs w:val="28"/>
        </w:rPr>
        <w:t xml:space="preserve">2.3. Соглашение заключается в государственной интегрированной информационной системе управления общественными финансами "Электронный бюджет" в соответствии с </w:t>
      </w:r>
      <w:hyperlink r:id="rId10" w:history="1">
        <w:r w:rsidRPr="00E37F51">
          <w:rPr>
            <w:rFonts w:ascii="Times New Roman" w:hAnsi="Times New Roman" w:cs="Times New Roman"/>
            <w:sz w:val="28"/>
            <w:szCs w:val="28"/>
          </w:rPr>
          <w:t>пунктами 4.1</w:t>
        </w:r>
      </w:hyperlink>
      <w:r w:rsidRPr="00E37F5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E37F51">
          <w:rPr>
            <w:rFonts w:ascii="Times New Roman" w:hAnsi="Times New Roman" w:cs="Times New Roman"/>
            <w:sz w:val="28"/>
            <w:szCs w:val="28"/>
          </w:rPr>
          <w:t>4.2</w:t>
        </w:r>
      </w:hyperlink>
      <w:r w:rsidRPr="00E37F51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E37F51" w:rsidRPr="00E37F51" w:rsidRDefault="00E37F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E37F51">
        <w:rPr>
          <w:rFonts w:ascii="Times New Roman" w:hAnsi="Times New Roman" w:cs="Times New Roman"/>
          <w:sz w:val="28"/>
          <w:szCs w:val="28"/>
        </w:rPr>
        <w:t>2.4. Критерием, которому должны соответствовать муниципальные образования для предоставления субсидии, является наличие муниципальных общеобразовательных организаций Ленинградской области в перечне муниципальных общеобразовательных организаций Ленинградской области, в которых запланировано создание детских технопарков "</w:t>
      </w:r>
      <w:proofErr w:type="spellStart"/>
      <w:r w:rsidRPr="00E37F51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E37F51">
        <w:rPr>
          <w:rFonts w:ascii="Times New Roman" w:hAnsi="Times New Roman" w:cs="Times New Roman"/>
          <w:sz w:val="28"/>
          <w:szCs w:val="28"/>
        </w:rPr>
        <w:t>" в рамках федерального проекта "Современная школа" национального проекта "Образование", утвержденном распоряжением Комитета на соответствующий финансовый год.</w:t>
      </w:r>
    </w:p>
    <w:p w:rsidR="00E37F51" w:rsidRPr="00E37F51" w:rsidRDefault="00E37F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23F1E" w:rsidRDefault="00623F1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23F1E" w:rsidRDefault="00623F1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23F1E" w:rsidRDefault="00623F1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23F1E" w:rsidRDefault="00623F1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37F51" w:rsidRPr="00E37F51" w:rsidRDefault="00E37F5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7F51">
        <w:rPr>
          <w:rFonts w:ascii="Times New Roman" w:hAnsi="Times New Roman" w:cs="Times New Roman"/>
          <w:sz w:val="28"/>
          <w:szCs w:val="28"/>
        </w:rPr>
        <w:lastRenderedPageBreak/>
        <w:t>3. Порядок отбора, распределения и предоставления субсидии</w:t>
      </w:r>
    </w:p>
    <w:p w:rsidR="00E37F51" w:rsidRPr="00E37F51" w:rsidRDefault="00E37F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7F51">
        <w:rPr>
          <w:rFonts w:ascii="Times New Roman" w:hAnsi="Times New Roman" w:cs="Times New Roman"/>
          <w:sz w:val="28"/>
          <w:szCs w:val="28"/>
        </w:rPr>
        <w:t>муниципальным образованиям</w:t>
      </w:r>
    </w:p>
    <w:p w:rsidR="00E37F51" w:rsidRPr="00E37F51" w:rsidRDefault="00E37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7F51" w:rsidRPr="00E37F51" w:rsidRDefault="00E37F51" w:rsidP="00623F1E">
      <w:pPr>
        <w:pStyle w:val="ConsPlusNormal"/>
        <w:keepLine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E37F51">
        <w:rPr>
          <w:rFonts w:ascii="Times New Roman" w:hAnsi="Times New Roman" w:cs="Times New Roman"/>
          <w:sz w:val="28"/>
          <w:szCs w:val="28"/>
        </w:rPr>
        <w:t>3.1. Комитет не менее чем за 10 рабочих дней до начала приема заявок информирует в письменном виде администрации муниципальных образований о сроках приема заявок на предоставление субсидии (далее - заявка).</w:t>
      </w:r>
    </w:p>
    <w:p w:rsidR="00E37F51" w:rsidRPr="00E37F51" w:rsidRDefault="00E37F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7"/>
      <w:bookmarkEnd w:id="2"/>
      <w:r w:rsidRPr="00E37F51">
        <w:rPr>
          <w:rFonts w:ascii="Times New Roman" w:hAnsi="Times New Roman" w:cs="Times New Roman"/>
          <w:sz w:val="28"/>
          <w:szCs w:val="28"/>
        </w:rPr>
        <w:t>Для получения субсидии муниципальные образования представляют в сроки, установленные правовым актом Комитета, заявку по форме, утвержденной правовым актом Комитета, с приложением следующих документов:</w:t>
      </w:r>
    </w:p>
    <w:p w:rsidR="00E37F51" w:rsidRPr="00E37F51" w:rsidRDefault="00E37F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F51">
        <w:rPr>
          <w:rFonts w:ascii="Times New Roman" w:hAnsi="Times New Roman" w:cs="Times New Roman"/>
          <w:sz w:val="28"/>
          <w:szCs w:val="28"/>
        </w:rPr>
        <w:t>расчет размера субсидии по форме, утвержденной правовым актом Комитета;</w:t>
      </w:r>
    </w:p>
    <w:p w:rsidR="00E37F51" w:rsidRPr="00E37F51" w:rsidRDefault="00E37F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F51">
        <w:rPr>
          <w:rFonts w:ascii="Times New Roman" w:hAnsi="Times New Roman" w:cs="Times New Roman"/>
          <w:sz w:val="28"/>
          <w:szCs w:val="28"/>
        </w:rPr>
        <w:t xml:space="preserve">копия правового акта муниципального образования, утверждающего перечень мероприятий, в целях </w:t>
      </w:r>
      <w:proofErr w:type="spellStart"/>
      <w:r w:rsidRPr="00E37F5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37F51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за подписью руководителя муниципального органа управления образованием.</w:t>
      </w:r>
    </w:p>
    <w:p w:rsidR="00E37F51" w:rsidRPr="00E37F51" w:rsidRDefault="00E37F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F51">
        <w:rPr>
          <w:rFonts w:ascii="Times New Roman" w:hAnsi="Times New Roman" w:cs="Times New Roman"/>
          <w:sz w:val="28"/>
          <w:szCs w:val="28"/>
        </w:rPr>
        <w:t xml:space="preserve">3.2. Комитет в течение трех рабочих дней </w:t>
      </w:r>
      <w:proofErr w:type="gramStart"/>
      <w:r w:rsidRPr="00E37F51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E37F51">
        <w:rPr>
          <w:rFonts w:ascii="Times New Roman" w:hAnsi="Times New Roman" w:cs="Times New Roman"/>
          <w:sz w:val="28"/>
          <w:szCs w:val="28"/>
        </w:rPr>
        <w:t xml:space="preserve"> заявки осуществляет проверку заявки на соответствие требованиям </w:t>
      </w:r>
      <w:hyperlink w:anchor="P36" w:history="1">
        <w:r w:rsidRPr="00E37F51">
          <w:rPr>
            <w:rFonts w:ascii="Times New Roman" w:hAnsi="Times New Roman" w:cs="Times New Roman"/>
            <w:sz w:val="28"/>
            <w:szCs w:val="28"/>
          </w:rPr>
          <w:t>пункта 3.1</w:t>
        </w:r>
      </w:hyperlink>
      <w:r w:rsidRPr="00E37F5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37F51" w:rsidRPr="00E37F51" w:rsidRDefault="00E37F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F51">
        <w:rPr>
          <w:rFonts w:ascii="Times New Roman" w:hAnsi="Times New Roman" w:cs="Times New Roman"/>
          <w:sz w:val="28"/>
          <w:szCs w:val="28"/>
        </w:rPr>
        <w:t xml:space="preserve">Заявки, не соответствующие указанным требованиям, к рассмотрению не принимаются. Замечания Комитета могут быть устранены в пределах срока, определяемого в соответствии с </w:t>
      </w:r>
      <w:hyperlink w:anchor="P36" w:history="1">
        <w:r w:rsidRPr="00E37F51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E37F5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37F51" w:rsidRPr="00E37F51" w:rsidRDefault="00E37F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2"/>
      <w:bookmarkEnd w:id="3"/>
      <w:r w:rsidRPr="00E37F51">
        <w:rPr>
          <w:rFonts w:ascii="Times New Roman" w:hAnsi="Times New Roman" w:cs="Times New Roman"/>
          <w:sz w:val="28"/>
          <w:szCs w:val="28"/>
        </w:rPr>
        <w:t>3.3. Комитет не позднее 15</w:t>
      </w:r>
      <w:r w:rsidR="00D1603B">
        <w:rPr>
          <w:rFonts w:ascii="Times New Roman" w:hAnsi="Times New Roman" w:cs="Times New Roman"/>
          <w:sz w:val="28"/>
          <w:szCs w:val="28"/>
        </w:rPr>
        <w:t>-ти</w:t>
      </w:r>
      <w:r w:rsidRPr="00E37F51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E37F51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E37F51">
        <w:rPr>
          <w:rFonts w:ascii="Times New Roman" w:hAnsi="Times New Roman" w:cs="Times New Roman"/>
          <w:sz w:val="28"/>
          <w:szCs w:val="28"/>
        </w:rPr>
        <w:t xml:space="preserve"> приема заявок, установленного в соответствии с </w:t>
      </w:r>
      <w:hyperlink w:anchor="P37" w:history="1">
        <w:r w:rsidRPr="00E37F51">
          <w:rPr>
            <w:rFonts w:ascii="Times New Roman" w:hAnsi="Times New Roman" w:cs="Times New Roman"/>
            <w:sz w:val="28"/>
            <w:szCs w:val="28"/>
          </w:rPr>
          <w:t>абзацем вторым пункта 3.1</w:t>
        </w:r>
      </w:hyperlink>
      <w:r w:rsidRPr="00E37F51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рассматривает заявки и принимает решение об отборе заявок, соответствующих критерию отбора, установленному </w:t>
      </w:r>
      <w:hyperlink w:anchor="P31" w:history="1">
        <w:r w:rsidRPr="00E37F51">
          <w:rPr>
            <w:rFonts w:ascii="Times New Roman" w:hAnsi="Times New Roman" w:cs="Times New Roman"/>
            <w:sz w:val="28"/>
            <w:szCs w:val="28"/>
          </w:rPr>
          <w:t>пунктом 2.4</w:t>
        </w:r>
      </w:hyperlink>
      <w:r w:rsidRPr="00E37F5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37F51" w:rsidRPr="00E37F51" w:rsidRDefault="00E37F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F51">
        <w:rPr>
          <w:rFonts w:ascii="Times New Roman" w:hAnsi="Times New Roman" w:cs="Times New Roman"/>
          <w:sz w:val="28"/>
          <w:szCs w:val="28"/>
        </w:rPr>
        <w:t>3.4. Отбор муниципальных образований для предоставления субсидии осуществляется на очередной финансовый год и на плановый период.</w:t>
      </w:r>
    </w:p>
    <w:p w:rsidR="00E37F51" w:rsidRPr="00E37F51" w:rsidRDefault="00E37F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F51">
        <w:rPr>
          <w:rFonts w:ascii="Times New Roman" w:hAnsi="Times New Roman" w:cs="Times New Roman"/>
          <w:sz w:val="28"/>
          <w:szCs w:val="28"/>
        </w:rPr>
        <w:t xml:space="preserve">3.5. Комитет на основании решения, принимаемого в соответствии с </w:t>
      </w:r>
      <w:hyperlink w:anchor="P42" w:history="1">
        <w:r w:rsidRPr="00E37F51">
          <w:rPr>
            <w:rFonts w:ascii="Times New Roman" w:hAnsi="Times New Roman" w:cs="Times New Roman"/>
            <w:sz w:val="28"/>
            <w:szCs w:val="28"/>
          </w:rPr>
          <w:t>пунктом 3.3</w:t>
        </w:r>
      </w:hyperlink>
      <w:r w:rsidRPr="00E37F51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подготовку предложений по распределению субсидии бюджетам муниципальных образований (далее - предложения по распределению субсидии).</w:t>
      </w:r>
    </w:p>
    <w:p w:rsidR="00E37F51" w:rsidRPr="00E37F51" w:rsidRDefault="00E37F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F51">
        <w:rPr>
          <w:rFonts w:ascii="Times New Roman" w:hAnsi="Times New Roman" w:cs="Times New Roman"/>
          <w:sz w:val="28"/>
          <w:szCs w:val="28"/>
        </w:rPr>
        <w:t xml:space="preserve">3.6. Распределение </w:t>
      </w:r>
      <w:proofErr w:type="gramStart"/>
      <w:r w:rsidRPr="00E37F51">
        <w:rPr>
          <w:rFonts w:ascii="Times New Roman" w:hAnsi="Times New Roman" w:cs="Times New Roman"/>
          <w:sz w:val="28"/>
          <w:szCs w:val="28"/>
        </w:rPr>
        <w:t>субсидии</w:t>
      </w:r>
      <w:proofErr w:type="gramEnd"/>
      <w:r w:rsidRPr="00E37F51">
        <w:rPr>
          <w:rFonts w:ascii="Times New Roman" w:hAnsi="Times New Roman" w:cs="Times New Roman"/>
          <w:sz w:val="28"/>
          <w:szCs w:val="28"/>
        </w:rPr>
        <w:t xml:space="preserve"> между муниципальными образованиями исходя из расчетного объема средств, необходимого для достижения значения результата использования субсидии, осуществляется по формуле:</w:t>
      </w:r>
    </w:p>
    <w:p w:rsidR="00E37F51" w:rsidRPr="00E37F51" w:rsidRDefault="00E37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7F51" w:rsidRPr="00E37F51" w:rsidRDefault="00623F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9"/>
          <w:sz w:val="28"/>
          <w:szCs w:val="28"/>
        </w:rPr>
        <w:pict>
          <v:shape id="_x0000_i1025" style="width:72.7pt;height:21.05pt" coordsize="" o:spt="100" adj="0,,0" path="" filled="f" stroked="f">
            <v:stroke joinstyle="miter"/>
            <v:imagedata r:id="rId12" o:title="base_25_242800_32802"/>
            <v:formulas/>
            <v:path o:connecttype="segments"/>
          </v:shape>
        </w:pict>
      </w:r>
    </w:p>
    <w:p w:rsidR="00E37F51" w:rsidRPr="00E37F51" w:rsidRDefault="00E37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7F51" w:rsidRPr="00E37F51" w:rsidRDefault="00E37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F51">
        <w:rPr>
          <w:rFonts w:ascii="Times New Roman" w:hAnsi="Times New Roman" w:cs="Times New Roman"/>
          <w:sz w:val="28"/>
          <w:szCs w:val="28"/>
        </w:rPr>
        <w:t>где:</w:t>
      </w:r>
    </w:p>
    <w:p w:rsidR="00E37F51" w:rsidRPr="00E37F51" w:rsidRDefault="00E37F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F51">
        <w:rPr>
          <w:rFonts w:ascii="Times New Roman" w:hAnsi="Times New Roman" w:cs="Times New Roman"/>
          <w:sz w:val="28"/>
          <w:szCs w:val="28"/>
        </w:rPr>
        <w:t>Ci</w:t>
      </w:r>
      <w:proofErr w:type="spellEnd"/>
      <w:r w:rsidRPr="00E37F51">
        <w:rPr>
          <w:rFonts w:ascii="Times New Roman" w:hAnsi="Times New Roman" w:cs="Times New Roman"/>
          <w:sz w:val="28"/>
          <w:szCs w:val="28"/>
        </w:rPr>
        <w:t xml:space="preserve"> - размер субсидии бюджету i-</w:t>
      </w:r>
      <w:proofErr w:type="spellStart"/>
      <w:r w:rsidRPr="00E37F5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37F5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E37F51" w:rsidRPr="00E37F51" w:rsidRDefault="00623F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9"/>
          <w:sz w:val="28"/>
          <w:szCs w:val="28"/>
        </w:rPr>
        <w:lastRenderedPageBreak/>
        <w:pict>
          <v:shape id="_x0000_i1026" style="width:17pt;height:21.05pt" coordsize="" o:spt="100" adj="0,,0" path="" filled="f" stroked="f">
            <v:stroke joinstyle="miter"/>
            <v:imagedata r:id="rId13" o:title="base_25_242800_32803"/>
            <v:formulas/>
            <v:path o:connecttype="segments"/>
          </v:shape>
        </w:pict>
      </w:r>
      <w:r w:rsidR="00E37F51" w:rsidRPr="00E37F51">
        <w:rPr>
          <w:rFonts w:ascii="Times New Roman" w:hAnsi="Times New Roman" w:cs="Times New Roman"/>
          <w:sz w:val="28"/>
          <w:szCs w:val="28"/>
        </w:rPr>
        <w:t xml:space="preserve"> - размер субсидии бюджету i-</w:t>
      </w:r>
      <w:proofErr w:type="spellStart"/>
      <w:r w:rsidR="00E37F51" w:rsidRPr="00E37F5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E37F51" w:rsidRPr="00E37F5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счет средств федерального бюджета;</w:t>
      </w:r>
    </w:p>
    <w:p w:rsidR="00E37F51" w:rsidRPr="00E37F51" w:rsidRDefault="00623F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9"/>
          <w:sz w:val="28"/>
          <w:szCs w:val="28"/>
        </w:rPr>
        <w:pict>
          <v:shape id="_x0000_i1027" style="width:17pt;height:21.05pt" coordsize="" o:spt="100" adj="0,,0" path="" filled="f" stroked="f">
            <v:stroke joinstyle="miter"/>
            <v:imagedata r:id="rId14" o:title="base_25_242800_32804"/>
            <v:formulas/>
            <v:path o:connecttype="segments"/>
          </v:shape>
        </w:pict>
      </w:r>
      <w:r w:rsidR="00E37F51" w:rsidRPr="00E37F51">
        <w:rPr>
          <w:rFonts w:ascii="Times New Roman" w:hAnsi="Times New Roman" w:cs="Times New Roman"/>
          <w:sz w:val="28"/>
          <w:szCs w:val="28"/>
        </w:rPr>
        <w:t xml:space="preserve"> - размер субсидии бюджету i-</w:t>
      </w:r>
      <w:proofErr w:type="spellStart"/>
      <w:r w:rsidR="00E37F51" w:rsidRPr="00E37F5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E37F51" w:rsidRPr="00E37F5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счет средств областного бюджета Ленинградской области, определяемый по формуле:</w:t>
      </w:r>
    </w:p>
    <w:p w:rsidR="00E37F51" w:rsidRPr="00E37F51" w:rsidRDefault="00E37F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7F51" w:rsidRPr="00E37F51" w:rsidRDefault="00623F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7"/>
          <w:sz w:val="28"/>
          <w:szCs w:val="28"/>
        </w:rPr>
        <w:pict>
          <v:shape id="_x0000_i1028" style="width:139.25pt;height:38.7pt" coordsize="" o:spt="100" adj="0,,0" path="" filled="f" stroked="f">
            <v:stroke joinstyle="miter"/>
            <v:imagedata r:id="rId15" o:title="base_25_242800_32805"/>
            <v:formulas/>
            <v:path o:connecttype="segments"/>
          </v:shape>
        </w:pict>
      </w:r>
    </w:p>
    <w:p w:rsidR="00E37F51" w:rsidRPr="00E37F51" w:rsidRDefault="00E37F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7F51" w:rsidRPr="00E37F51" w:rsidRDefault="00E37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F51">
        <w:rPr>
          <w:rFonts w:ascii="Times New Roman" w:hAnsi="Times New Roman" w:cs="Times New Roman"/>
          <w:sz w:val="28"/>
          <w:szCs w:val="28"/>
        </w:rPr>
        <w:t>где:</w:t>
      </w:r>
    </w:p>
    <w:p w:rsidR="00E37F51" w:rsidRPr="00E37F51" w:rsidRDefault="00E37F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F51">
        <w:rPr>
          <w:rFonts w:ascii="Times New Roman" w:hAnsi="Times New Roman" w:cs="Times New Roman"/>
          <w:sz w:val="28"/>
          <w:szCs w:val="28"/>
        </w:rPr>
        <w:t>S - общий объем субсидии, предоставленной за счет средств областного и федерального бюджетов на реализацию мероприятий;</w:t>
      </w:r>
    </w:p>
    <w:p w:rsidR="00E37F51" w:rsidRPr="00E37F51" w:rsidRDefault="00E37F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F51">
        <w:rPr>
          <w:rFonts w:ascii="Times New Roman" w:hAnsi="Times New Roman" w:cs="Times New Roman"/>
          <w:sz w:val="28"/>
          <w:szCs w:val="28"/>
        </w:rPr>
        <w:t>P</w:t>
      </w:r>
      <w:r w:rsidRPr="00E37F5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E37F51">
        <w:rPr>
          <w:rFonts w:ascii="Times New Roman" w:hAnsi="Times New Roman" w:cs="Times New Roman"/>
          <w:sz w:val="28"/>
          <w:szCs w:val="28"/>
        </w:rPr>
        <w:t xml:space="preserve"> - количество образовательных учреждений в i-м муниципальном образовании, в которых планируется реализация мероприятий;</w:t>
      </w:r>
    </w:p>
    <w:p w:rsidR="00E37F51" w:rsidRPr="00E37F51" w:rsidRDefault="00E37F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F51">
        <w:rPr>
          <w:rFonts w:ascii="Times New Roman" w:hAnsi="Times New Roman" w:cs="Times New Roman"/>
          <w:sz w:val="28"/>
          <w:szCs w:val="28"/>
        </w:rPr>
        <w:t xml:space="preserve">k1 = 0,33 - коэффициент, определяющий уровень </w:t>
      </w:r>
      <w:proofErr w:type="spellStart"/>
      <w:r w:rsidRPr="00E37F5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37F51"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 Ленинградской области расходов на реализацию мероприятий, в соответствии с </w:t>
      </w:r>
      <w:hyperlink r:id="rId16" w:history="1">
        <w:r w:rsidRPr="00E37F51">
          <w:rPr>
            <w:rFonts w:ascii="Times New Roman" w:hAnsi="Times New Roman" w:cs="Times New Roman"/>
            <w:sz w:val="28"/>
            <w:szCs w:val="28"/>
          </w:rPr>
          <w:t>пунктом 13(1.1)</w:t>
        </w:r>
      </w:hyperlink>
      <w:r w:rsidRPr="00E37F51">
        <w:rPr>
          <w:rFonts w:ascii="Times New Roman" w:hAnsi="Times New Roman" w:cs="Times New Roman"/>
          <w:sz w:val="28"/>
          <w:szCs w:val="28"/>
        </w:rP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года N 999 (далее - Правила предоставления субсидий);</w:t>
      </w:r>
      <w:proofErr w:type="gramEnd"/>
    </w:p>
    <w:p w:rsidR="00E37F51" w:rsidRPr="00E37F51" w:rsidRDefault="00E37F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F51">
        <w:rPr>
          <w:rFonts w:ascii="Times New Roman" w:hAnsi="Times New Roman" w:cs="Times New Roman"/>
          <w:sz w:val="28"/>
          <w:szCs w:val="28"/>
        </w:rPr>
        <w:t>YC</w:t>
      </w:r>
      <w:r w:rsidRPr="00E37F5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E37F51">
        <w:rPr>
          <w:rFonts w:ascii="Times New Roman" w:hAnsi="Times New Roman" w:cs="Times New Roman"/>
          <w:sz w:val="28"/>
          <w:szCs w:val="28"/>
        </w:rPr>
        <w:t xml:space="preserve"> - предельный уровень </w:t>
      </w:r>
      <w:proofErr w:type="spellStart"/>
      <w:r w:rsidRPr="00E37F5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37F51">
        <w:rPr>
          <w:rFonts w:ascii="Times New Roman" w:hAnsi="Times New Roman" w:cs="Times New Roman"/>
          <w:sz w:val="28"/>
          <w:szCs w:val="28"/>
        </w:rPr>
        <w:t xml:space="preserve"> для i-</w:t>
      </w:r>
      <w:proofErr w:type="spellStart"/>
      <w:r w:rsidRPr="00E37F5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37F5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определяемый в соответствии с </w:t>
      </w:r>
      <w:hyperlink r:id="rId17" w:history="1">
        <w:r w:rsidRPr="00E37F51">
          <w:rPr>
            <w:rFonts w:ascii="Times New Roman" w:hAnsi="Times New Roman" w:cs="Times New Roman"/>
            <w:sz w:val="28"/>
            <w:szCs w:val="28"/>
          </w:rPr>
          <w:t>разделом 6</w:t>
        </w:r>
      </w:hyperlink>
      <w:r w:rsidRPr="00E37F51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E37F51" w:rsidRPr="00E37F51" w:rsidRDefault="00E37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7F51" w:rsidRPr="00E37F51" w:rsidRDefault="00E37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F51">
        <w:rPr>
          <w:rFonts w:ascii="Times New Roman" w:hAnsi="Times New Roman" w:cs="Times New Roman"/>
          <w:sz w:val="28"/>
          <w:szCs w:val="28"/>
        </w:rPr>
        <w:t>Размер субсидии бюджету i-</w:t>
      </w:r>
      <w:proofErr w:type="spellStart"/>
      <w:r w:rsidRPr="00E37F5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37F5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счет средств федерального бюджета определяется по формуле:</w:t>
      </w:r>
    </w:p>
    <w:p w:rsidR="00E37F51" w:rsidRPr="00E37F51" w:rsidRDefault="00E37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7F51" w:rsidRPr="00E37F51" w:rsidRDefault="00623F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7"/>
          <w:sz w:val="28"/>
          <w:szCs w:val="28"/>
        </w:rPr>
        <w:pict>
          <v:shape id="_x0000_i1029" style="width:144.7pt;height:38.7pt" coordsize="" o:spt="100" adj="0,,0" path="" filled="f" stroked="f">
            <v:stroke joinstyle="miter"/>
            <v:imagedata r:id="rId18" o:title="base_25_242800_32806"/>
            <v:formulas/>
            <v:path o:connecttype="segments"/>
          </v:shape>
        </w:pict>
      </w:r>
    </w:p>
    <w:p w:rsidR="00E37F51" w:rsidRPr="00E37F51" w:rsidRDefault="00E37F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7F51" w:rsidRPr="00E37F51" w:rsidRDefault="00E37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F51">
        <w:rPr>
          <w:rFonts w:ascii="Times New Roman" w:hAnsi="Times New Roman" w:cs="Times New Roman"/>
          <w:sz w:val="28"/>
          <w:szCs w:val="28"/>
        </w:rPr>
        <w:t>где:</w:t>
      </w:r>
    </w:p>
    <w:p w:rsidR="00E37F51" w:rsidRPr="00E37F51" w:rsidRDefault="00E37F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F51">
        <w:rPr>
          <w:rFonts w:ascii="Times New Roman" w:hAnsi="Times New Roman" w:cs="Times New Roman"/>
          <w:sz w:val="28"/>
          <w:szCs w:val="28"/>
        </w:rPr>
        <w:t xml:space="preserve">k2 = 0,67 - коэффициент, определяющий уровень </w:t>
      </w:r>
      <w:proofErr w:type="spellStart"/>
      <w:r w:rsidRPr="00E37F5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37F51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 расходов на реализацию мероприятий, в соответствии с </w:t>
      </w:r>
      <w:hyperlink r:id="rId19" w:history="1">
        <w:r w:rsidRPr="00E37F51">
          <w:rPr>
            <w:rFonts w:ascii="Times New Roman" w:hAnsi="Times New Roman" w:cs="Times New Roman"/>
            <w:sz w:val="28"/>
            <w:szCs w:val="28"/>
          </w:rPr>
          <w:t>пунктом 13(1.1)</w:t>
        </w:r>
      </w:hyperlink>
      <w:r w:rsidRPr="00E37F51">
        <w:rPr>
          <w:rFonts w:ascii="Times New Roman" w:hAnsi="Times New Roman" w:cs="Times New Roman"/>
          <w:sz w:val="28"/>
          <w:szCs w:val="28"/>
        </w:rPr>
        <w:t xml:space="preserve"> Правил предоставления субсидии.</w:t>
      </w:r>
    </w:p>
    <w:p w:rsidR="00E37F51" w:rsidRPr="00E37F51" w:rsidRDefault="00E37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7F51" w:rsidRPr="00E37F51" w:rsidRDefault="00E37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F51">
        <w:rPr>
          <w:rFonts w:ascii="Times New Roman" w:hAnsi="Times New Roman" w:cs="Times New Roman"/>
          <w:sz w:val="28"/>
          <w:szCs w:val="28"/>
        </w:rPr>
        <w:t>3.7. Распределение субсидии бюджетам муниципальных образований утверждается нормативным правовым актом Правительства Ленинградской области.</w:t>
      </w:r>
    </w:p>
    <w:p w:rsidR="00E37F51" w:rsidRPr="00E37F51" w:rsidRDefault="00E37F51" w:rsidP="00623F1E">
      <w:pPr>
        <w:pStyle w:val="ConsPlusNormal"/>
        <w:keepLines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 w:rsidRPr="00E37F51">
        <w:rPr>
          <w:rFonts w:ascii="Times New Roman" w:hAnsi="Times New Roman" w:cs="Times New Roman"/>
          <w:sz w:val="28"/>
          <w:szCs w:val="28"/>
        </w:rPr>
        <w:lastRenderedPageBreak/>
        <w:t xml:space="preserve">3.8. </w:t>
      </w:r>
      <w:proofErr w:type="gramStart"/>
      <w:r w:rsidRPr="00E37F51">
        <w:rPr>
          <w:rFonts w:ascii="Times New Roman" w:hAnsi="Times New Roman" w:cs="Times New Roman"/>
          <w:sz w:val="28"/>
          <w:szCs w:val="28"/>
        </w:rPr>
        <w:t xml:space="preserve">При возникновении не распределенного между муниципальными образованиями объема субсидии, превышающего предельные значения, установленные </w:t>
      </w:r>
      <w:hyperlink r:id="rId20" w:history="1">
        <w:r w:rsidRPr="00E37F51">
          <w:rPr>
            <w:rFonts w:ascii="Times New Roman" w:hAnsi="Times New Roman" w:cs="Times New Roman"/>
            <w:sz w:val="28"/>
            <w:szCs w:val="28"/>
          </w:rPr>
          <w:t>пунктом 3.4</w:t>
        </w:r>
      </w:hyperlink>
      <w:r w:rsidRPr="00E37F51">
        <w:rPr>
          <w:rFonts w:ascii="Times New Roman" w:hAnsi="Times New Roman" w:cs="Times New Roman"/>
          <w:sz w:val="28"/>
          <w:szCs w:val="28"/>
        </w:rPr>
        <w:t xml:space="preserve"> Правил,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период.</w:t>
      </w:r>
      <w:proofErr w:type="gramEnd"/>
    </w:p>
    <w:p w:rsidR="00E37F51" w:rsidRPr="00E37F51" w:rsidRDefault="00E37F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F51">
        <w:rPr>
          <w:rFonts w:ascii="Times New Roman" w:hAnsi="Times New Roman" w:cs="Times New Roman"/>
          <w:sz w:val="28"/>
          <w:szCs w:val="28"/>
        </w:rPr>
        <w:t>3.9. Утвержденный для муниципального образования объем субсидии может быть пересмотрен:</w:t>
      </w:r>
    </w:p>
    <w:p w:rsidR="00E37F51" w:rsidRPr="00E37F51" w:rsidRDefault="00E37F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F51">
        <w:rPr>
          <w:rFonts w:ascii="Times New Roman" w:hAnsi="Times New Roman" w:cs="Times New Roman"/>
          <w:sz w:val="28"/>
          <w:szCs w:val="28"/>
        </w:rPr>
        <w:t>при уточнении планового общего объема расходов, необходимого для достижения значений результатов использования субсидии;</w:t>
      </w:r>
    </w:p>
    <w:p w:rsidR="00E37F51" w:rsidRPr="00E37F51" w:rsidRDefault="00E37F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F51">
        <w:rPr>
          <w:rFonts w:ascii="Times New Roman" w:hAnsi="Times New Roman" w:cs="Times New Roman"/>
          <w:sz w:val="28"/>
          <w:szCs w:val="28"/>
        </w:rPr>
        <w:t>при увеличении общего объема бюджетных ассигнований областного бюджета Ленинградской области, предусмотренного для предоставления субсидии;</w:t>
      </w:r>
    </w:p>
    <w:p w:rsidR="00E37F51" w:rsidRPr="00E37F51" w:rsidRDefault="00E37F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F51">
        <w:rPr>
          <w:rFonts w:ascii="Times New Roman" w:hAnsi="Times New Roman" w:cs="Times New Roman"/>
          <w:sz w:val="28"/>
          <w:szCs w:val="28"/>
        </w:rPr>
        <w:t>при распределении нераспределенного объема субсидии;</w:t>
      </w:r>
    </w:p>
    <w:p w:rsidR="00E37F51" w:rsidRPr="00E37F51" w:rsidRDefault="00E37F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F51">
        <w:rPr>
          <w:rFonts w:ascii="Times New Roman" w:hAnsi="Times New Roman" w:cs="Times New Roman"/>
          <w:sz w:val="28"/>
          <w:szCs w:val="28"/>
        </w:rPr>
        <w:t>при отказе муниципального образования от заключения соглашения.</w:t>
      </w:r>
    </w:p>
    <w:p w:rsidR="00E37F51" w:rsidRPr="00E37F51" w:rsidRDefault="00E37F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7F51" w:rsidRPr="00E37F51" w:rsidRDefault="00E37F5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7F51">
        <w:rPr>
          <w:rFonts w:ascii="Times New Roman" w:hAnsi="Times New Roman" w:cs="Times New Roman"/>
          <w:sz w:val="28"/>
          <w:szCs w:val="28"/>
        </w:rPr>
        <w:t>4. Порядок расходования субсидии</w:t>
      </w:r>
    </w:p>
    <w:p w:rsidR="00E37F51" w:rsidRPr="00E37F51" w:rsidRDefault="00E37F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7F51" w:rsidRPr="00E37F51" w:rsidRDefault="00E37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F51">
        <w:rPr>
          <w:rFonts w:ascii="Times New Roman" w:hAnsi="Times New Roman" w:cs="Times New Roman"/>
          <w:sz w:val="28"/>
          <w:szCs w:val="28"/>
        </w:rPr>
        <w:t xml:space="preserve">4.1. Предоставление субсидии осуществляется на основании соглашения, заключаемого в течение 15 рабочих дней после официального опубликования нормативного правового акта Правительства Ленинградской области о распределении субсидии, но не позднее срока, установленного </w:t>
      </w:r>
      <w:hyperlink r:id="rId21" w:history="1">
        <w:r w:rsidRPr="00E37F51">
          <w:rPr>
            <w:rFonts w:ascii="Times New Roman" w:hAnsi="Times New Roman" w:cs="Times New Roman"/>
            <w:sz w:val="28"/>
            <w:szCs w:val="28"/>
          </w:rPr>
          <w:t>пунктом 4.3</w:t>
        </w:r>
      </w:hyperlink>
      <w:r w:rsidRPr="00E37F51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E37F51" w:rsidRPr="00E37F51" w:rsidRDefault="00E37F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F51">
        <w:rPr>
          <w:rFonts w:ascii="Times New Roman" w:hAnsi="Times New Roman" w:cs="Times New Roman"/>
          <w:sz w:val="28"/>
          <w:szCs w:val="28"/>
        </w:rPr>
        <w:t>Соглашение заключается на срок, который не может быть менее срока, на который в установленном порядке утверждено распределение субсидии между муниципальными образованиями.</w:t>
      </w:r>
    </w:p>
    <w:p w:rsidR="00E37F51" w:rsidRPr="00E37F51" w:rsidRDefault="00E37F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F51">
        <w:rPr>
          <w:rFonts w:ascii="Times New Roman" w:hAnsi="Times New Roman" w:cs="Times New Roman"/>
          <w:sz w:val="28"/>
          <w:szCs w:val="28"/>
        </w:rPr>
        <w:t xml:space="preserve">4.2. Муниципальное образование при заключении соглашения представляет документы в соответствии с </w:t>
      </w:r>
      <w:hyperlink r:id="rId22" w:history="1">
        <w:r w:rsidRPr="00E37F51">
          <w:rPr>
            <w:rFonts w:ascii="Times New Roman" w:hAnsi="Times New Roman" w:cs="Times New Roman"/>
            <w:sz w:val="28"/>
            <w:szCs w:val="28"/>
          </w:rPr>
          <w:t>пунктом 4.4</w:t>
        </w:r>
      </w:hyperlink>
      <w:r w:rsidRPr="00E37F51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E37F51" w:rsidRPr="00E37F51" w:rsidRDefault="00E37F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F51">
        <w:rPr>
          <w:rFonts w:ascii="Times New Roman" w:hAnsi="Times New Roman" w:cs="Times New Roman"/>
          <w:sz w:val="28"/>
          <w:szCs w:val="28"/>
        </w:rPr>
        <w:t>4.3. Перечисление субсидии осуществляется главным распорядителем бюджетных средств на счета главных администраторов доходов бюджета муниципальных образований.</w:t>
      </w:r>
    </w:p>
    <w:p w:rsidR="00E37F51" w:rsidRPr="00E37F51" w:rsidRDefault="00E37F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F51">
        <w:rPr>
          <w:rFonts w:ascii="Times New Roman" w:hAnsi="Times New Roman" w:cs="Times New Roman"/>
          <w:sz w:val="28"/>
          <w:szCs w:val="28"/>
        </w:rPr>
        <w:t>Субсидия перечисляется исходя из потребности в осуществлении расходов.</w:t>
      </w:r>
    </w:p>
    <w:p w:rsidR="00E37F51" w:rsidRPr="00E37F51" w:rsidRDefault="00E37F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F51">
        <w:rPr>
          <w:rFonts w:ascii="Times New Roman" w:hAnsi="Times New Roman" w:cs="Times New Roman"/>
          <w:sz w:val="28"/>
          <w:szCs w:val="28"/>
        </w:rPr>
        <w:t>Муниципальное образование представляет в Комитет документы, подтверждающие потребность в осуществлении расходов.</w:t>
      </w:r>
    </w:p>
    <w:p w:rsidR="00E37F51" w:rsidRPr="00E37F51" w:rsidRDefault="00E37F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F51">
        <w:rPr>
          <w:rFonts w:ascii="Times New Roman" w:hAnsi="Times New Roman" w:cs="Times New Roman"/>
          <w:sz w:val="28"/>
          <w:szCs w:val="28"/>
        </w:rPr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устанавливается в соглашении.</w:t>
      </w:r>
    </w:p>
    <w:p w:rsidR="00E37F51" w:rsidRPr="00E37F51" w:rsidRDefault="00E37F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F51">
        <w:rPr>
          <w:rFonts w:ascii="Times New Roman" w:hAnsi="Times New Roman" w:cs="Times New Roman"/>
          <w:sz w:val="28"/>
          <w:szCs w:val="28"/>
        </w:rPr>
        <w:lastRenderedPageBreak/>
        <w:t xml:space="preserve">Решение о перечислении субсидии из областного бюджета Ленинградской области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принимается Комитетом не позднее 5-го рабочего дня </w:t>
      </w:r>
      <w:proofErr w:type="gramStart"/>
      <w:r w:rsidRPr="00E37F51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E37F51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потребность муниципального образования в осуществлении расходов.</w:t>
      </w:r>
    </w:p>
    <w:p w:rsidR="00E37F51" w:rsidRPr="00E37F51" w:rsidRDefault="00E37F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F51">
        <w:rPr>
          <w:rFonts w:ascii="Times New Roman" w:hAnsi="Times New Roman" w:cs="Times New Roman"/>
          <w:sz w:val="28"/>
          <w:szCs w:val="28"/>
        </w:rPr>
        <w:t>4.4. Средства субсидии, не использованные в текущем финансовом году, подлежат возврату в областной бюджет Ленинградской области в порядке и в сроки, установленные правовым актом Комитета финансов Ленинградской области.</w:t>
      </w:r>
    </w:p>
    <w:p w:rsidR="00E37F51" w:rsidRPr="00E37F51" w:rsidRDefault="00E37F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F51">
        <w:rPr>
          <w:rFonts w:ascii="Times New Roman" w:hAnsi="Times New Roman" w:cs="Times New Roman"/>
          <w:sz w:val="28"/>
          <w:szCs w:val="28"/>
        </w:rPr>
        <w:t>4.5. Принятие решения о подтверждении потребности в текущем году в остатках субсидии, предоставленных в отчетном году, допускается однократно в течение срока действия соглашения.</w:t>
      </w:r>
    </w:p>
    <w:p w:rsidR="00E37F51" w:rsidRPr="00E37F51" w:rsidRDefault="00E37F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F51">
        <w:rPr>
          <w:rFonts w:ascii="Times New Roman" w:hAnsi="Times New Roman" w:cs="Times New Roman"/>
          <w:sz w:val="28"/>
          <w:szCs w:val="28"/>
        </w:rPr>
        <w:t>4.6. Комитет обеспечивает соблюдение муниципальными образованиями целей, порядка и условий предоставления субсидии (в том числе достижения значений результатов использования субсидии) в соответствии с бюджетным законодательством Российской Федерации.</w:t>
      </w:r>
    </w:p>
    <w:p w:rsidR="00E37F51" w:rsidRPr="00E37F51" w:rsidRDefault="00E37F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F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7F51">
        <w:rPr>
          <w:rFonts w:ascii="Times New Roman" w:hAnsi="Times New Roman" w:cs="Times New Roman"/>
          <w:sz w:val="28"/>
          <w:szCs w:val="28"/>
        </w:rPr>
        <w:t xml:space="preserve"> соблюдением целей, порядка и условий предоставления субсидии, а также за соблюдением условий соглашений и условий контрактов (договоров, соглашений), источником финансового обеспечения которых является субсидия,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E37F51" w:rsidRPr="00E37F51" w:rsidRDefault="00E37F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F51">
        <w:rPr>
          <w:rFonts w:ascii="Times New Roman" w:hAnsi="Times New Roman" w:cs="Times New Roman"/>
          <w:sz w:val="28"/>
          <w:szCs w:val="28"/>
        </w:rPr>
        <w:t>4.7. Средства субсидии, использованные муниципальным образованием не по целевому назначению, подлежат возврату в областной бюджет Ленинградской области в порядке, установленном действующим законодательством.</w:t>
      </w:r>
    </w:p>
    <w:p w:rsidR="00E37F51" w:rsidRPr="00E37F51" w:rsidRDefault="00E37F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F51">
        <w:rPr>
          <w:rFonts w:ascii="Times New Roman" w:hAnsi="Times New Roman" w:cs="Times New Roman"/>
          <w:sz w:val="28"/>
          <w:szCs w:val="28"/>
        </w:rPr>
        <w:t xml:space="preserve">4.8. В случае </w:t>
      </w:r>
      <w:proofErr w:type="spellStart"/>
      <w:r w:rsidRPr="00E37F5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E37F51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23" w:history="1">
        <w:r w:rsidRPr="00E37F51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E37F51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E37F51" w:rsidRPr="00E37F51" w:rsidRDefault="00E37F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F51" w:rsidRPr="00E37F51" w:rsidRDefault="00623F1E">
      <w:pPr>
        <w:pStyle w:val="ConsPlusNormal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E37F51" w:rsidRPr="00E37F51">
          <w:rPr>
            <w:rFonts w:ascii="Times New Roman" w:hAnsi="Times New Roman" w:cs="Times New Roman"/>
            <w:i/>
            <w:sz w:val="28"/>
            <w:szCs w:val="28"/>
          </w:rPr>
          <w:br/>
        </w:r>
      </w:hyperlink>
      <w:r w:rsidR="00E37F51" w:rsidRPr="00E37F51">
        <w:rPr>
          <w:rFonts w:ascii="Times New Roman" w:hAnsi="Times New Roman" w:cs="Times New Roman"/>
          <w:sz w:val="28"/>
          <w:szCs w:val="28"/>
        </w:rPr>
        <w:br/>
      </w:r>
    </w:p>
    <w:p w:rsidR="00D37CB0" w:rsidRPr="00E37F51" w:rsidRDefault="00D37CB0">
      <w:pPr>
        <w:rPr>
          <w:rFonts w:ascii="Times New Roman" w:hAnsi="Times New Roman"/>
          <w:sz w:val="28"/>
          <w:szCs w:val="28"/>
        </w:rPr>
      </w:pPr>
    </w:p>
    <w:sectPr w:rsidR="00D37CB0" w:rsidRPr="00E37F51" w:rsidSect="00623F1E">
      <w:headerReference w:type="default" r:id="rId25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F1E" w:rsidRDefault="00623F1E" w:rsidP="00623F1E">
      <w:pPr>
        <w:spacing w:after="0" w:line="240" w:lineRule="auto"/>
      </w:pPr>
      <w:r>
        <w:separator/>
      </w:r>
    </w:p>
  </w:endnote>
  <w:endnote w:type="continuationSeparator" w:id="0">
    <w:p w:rsidR="00623F1E" w:rsidRDefault="00623F1E" w:rsidP="0062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F1E" w:rsidRDefault="00623F1E" w:rsidP="00623F1E">
      <w:pPr>
        <w:spacing w:after="0" w:line="240" w:lineRule="auto"/>
      </w:pPr>
      <w:r>
        <w:separator/>
      </w:r>
    </w:p>
  </w:footnote>
  <w:footnote w:type="continuationSeparator" w:id="0">
    <w:p w:rsidR="00623F1E" w:rsidRDefault="00623F1E" w:rsidP="0062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2978241"/>
      <w:docPartObj>
        <w:docPartGallery w:val="Page Numbers (Top of Page)"/>
        <w:docPartUnique/>
      </w:docPartObj>
    </w:sdtPr>
    <w:sdtContent>
      <w:p w:rsidR="00623F1E" w:rsidRDefault="00623F1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623F1E" w:rsidRDefault="00623F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51"/>
    <w:rsid w:val="00623F1E"/>
    <w:rsid w:val="00D1603B"/>
    <w:rsid w:val="00D37CB0"/>
    <w:rsid w:val="00E3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5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7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3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3F1E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623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3F1E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5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7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3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3F1E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623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3F1E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758F275E429037571B6A02180F57F81768A6BAE113855F8BE381C46EFA9CAE09004830C5A017B5B51A27C029DB1528339457CFDD36801BiFhEI" TargetMode="External"/><Relationship Id="rId13" Type="http://schemas.openxmlformats.org/officeDocument/2006/relationships/image" Target="media/image2.wmf"/><Relationship Id="rId18" Type="http://schemas.openxmlformats.org/officeDocument/2006/relationships/image" Target="media/image5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F758F275E429037571B75130D0F57F81663A7BFE516855F8BE381C46EFA9CAE09004830C5A111B7B31A27C029DB1528339457CFDD36801BiFhEI" TargetMode="External"/><Relationship Id="rId7" Type="http://schemas.openxmlformats.org/officeDocument/2006/relationships/hyperlink" Target="consultantplus://offline/ref=3F758F275E429037571B6A02180F57F81768A6BAE113855F8BE381C46EFA9CAE09004830C5A017B4BC1A27C029DB1528339457CFDD36801BiFhEI" TargetMode="External"/><Relationship Id="rId12" Type="http://schemas.openxmlformats.org/officeDocument/2006/relationships/image" Target="media/image1.wmf"/><Relationship Id="rId17" Type="http://schemas.openxmlformats.org/officeDocument/2006/relationships/hyperlink" Target="consultantplus://offline/ref=3F758F275E429037571B75130D0F57F81663A7BFE516855F8BE381C46EFA9CAE09004830C5A111BCB21A27C029DB1528339457CFDD36801BiFhEI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F758F275E429037571B6A02180F57F81768AABEE51C855F8BE381C46EFA9CAE09004832C1A21FE0E455269C6F88062A329455C8C1i3h5I" TargetMode="External"/><Relationship Id="rId20" Type="http://schemas.openxmlformats.org/officeDocument/2006/relationships/hyperlink" Target="consultantplus://offline/ref=3F758F275E429037571B75130D0F57F81663A7BFE516855F8BE381C46EFA9CAE09004830C5A111B5B71A27C029DB1528339457CFDD36801BiFhE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F758F275E429037571B75130D0F57F81663A7BFE516855F8BE381C46EFA9CAE09004830C5A111B6B61A27C029DB1528339457CFDD36801BiFhEI" TargetMode="External"/><Relationship Id="rId24" Type="http://schemas.openxmlformats.org/officeDocument/2006/relationships/hyperlink" Target="consultantplus://offline/ref=3F758F275E429037571B75130D0F57F81664ADB3E214855F8BE381C46EFA9CAE09004830C3A711B6B71A27C029DB1528339457CFDD36801BiFhEI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hyperlink" Target="consultantplus://offline/ref=3F758F275E429037571B75130D0F57F81663A7BFE516855F8BE381C46EFA9CAE09004830C5A111B0B21A27C029DB1528339457CFDD36801BiFhEI" TargetMode="External"/><Relationship Id="rId10" Type="http://schemas.openxmlformats.org/officeDocument/2006/relationships/hyperlink" Target="consultantplus://offline/ref=3F758F275E429037571B75130D0F57F81663A7BFE516855F8BE381C46EFA9CAE09004830C5A111B6B51A27C029DB1528339457CFDD36801BiFhEI" TargetMode="External"/><Relationship Id="rId19" Type="http://schemas.openxmlformats.org/officeDocument/2006/relationships/hyperlink" Target="consultantplus://offline/ref=3F758F275E429037571B6A02180F57F81768AABEE51C855F8BE381C46EFA9CAE09004832C1A21FE0E455269C6F88062A329455C8C1i3h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758F275E429037571B75130D0F57F81663A7BFE516855F8BE381C46EFA9CAE09004830C5A110B0BC1A27C029DB1528339457CFDD36801BiFhEI" TargetMode="External"/><Relationship Id="rId14" Type="http://schemas.openxmlformats.org/officeDocument/2006/relationships/image" Target="media/image3.wmf"/><Relationship Id="rId22" Type="http://schemas.openxmlformats.org/officeDocument/2006/relationships/hyperlink" Target="consultantplus://offline/ref=3F758F275E429037571B75130D0F57F81663A7BFE516855F8BE381C46EFA9CAE09004830C5A111B7BD1A27C029DB1528339457CFDD36801BiFhE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Бойцова</dc:creator>
  <cp:lastModifiedBy>Ямалтдинова Алина Шамилевна</cp:lastModifiedBy>
  <cp:revision>3</cp:revision>
  <cp:lastPrinted>2022-10-04T13:13:00Z</cp:lastPrinted>
  <dcterms:created xsi:type="dcterms:W3CDTF">2021-07-26T08:33:00Z</dcterms:created>
  <dcterms:modified xsi:type="dcterms:W3CDTF">2022-10-04T13:13:00Z</dcterms:modified>
</cp:coreProperties>
</file>