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621E8" w:rsidRDefault="0009763F" w:rsidP="00735B2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621E8">
        <w:rPr>
          <w:sz w:val="28"/>
          <w:szCs w:val="28"/>
        </w:rPr>
        <w:t xml:space="preserve">Таблица </w:t>
      </w:r>
      <w:r w:rsidR="00B34987">
        <w:rPr>
          <w:sz w:val="28"/>
          <w:szCs w:val="28"/>
        </w:rPr>
        <w:t>25</w:t>
      </w:r>
    </w:p>
    <w:p w:rsidR="008172D5" w:rsidRDefault="008172D5" w:rsidP="00735B2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621E8">
        <w:rPr>
          <w:sz w:val="28"/>
          <w:szCs w:val="28"/>
        </w:rPr>
        <w:t xml:space="preserve">приложения </w:t>
      </w:r>
      <w:r w:rsidR="009621E8" w:rsidRPr="009621E8">
        <w:rPr>
          <w:sz w:val="28"/>
          <w:szCs w:val="28"/>
        </w:rPr>
        <w:t>15</w:t>
      </w:r>
    </w:p>
    <w:p w:rsidR="00735B2A" w:rsidRPr="00735B2A" w:rsidRDefault="00735B2A" w:rsidP="00735B2A">
      <w:pPr>
        <w:ind w:left="5670"/>
        <w:rPr>
          <w:rFonts w:eastAsia="Calibri"/>
          <w:sz w:val="28"/>
          <w:szCs w:val="28"/>
          <w:lang w:eastAsia="en-US"/>
        </w:rPr>
      </w:pPr>
      <w:r w:rsidRPr="00735B2A">
        <w:rPr>
          <w:rFonts w:eastAsia="Calibri"/>
          <w:sz w:val="28"/>
          <w:szCs w:val="28"/>
          <w:lang w:eastAsia="en-US"/>
        </w:rPr>
        <w:t>к областному закону</w:t>
      </w:r>
    </w:p>
    <w:p w:rsidR="00735B2A" w:rsidRPr="00735B2A" w:rsidRDefault="00735B2A" w:rsidP="00735B2A">
      <w:pPr>
        <w:ind w:left="5670"/>
        <w:rPr>
          <w:rFonts w:eastAsia="Calibri"/>
          <w:sz w:val="28"/>
          <w:szCs w:val="28"/>
          <w:lang w:eastAsia="en-US"/>
        </w:rPr>
      </w:pPr>
      <w:r w:rsidRPr="00735B2A">
        <w:rPr>
          <w:rFonts w:eastAsia="Calibri"/>
          <w:sz w:val="28"/>
          <w:szCs w:val="28"/>
          <w:lang w:eastAsia="en-US"/>
        </w:rPr>
        <w:t>от 21 декабря 2021 года № 148-оз</w:t>
      </w:r>
    </w:p>
    <w:p w:rsidR="00735B2A" w:rsidRPr="00735B2A" w:rsidRDefault="00735B2A" w:rsidP="00735B2A">
      <w:pPr>
        <w:ind w:left="5670"/>
        <w:rPr>
          <w:rFonts w:eastAsia="Calibri"/>
          <w:sz w:val="28"/>
          <w:szCs w:val="28"/>
          <w:lang w:eastAsia="en-US"/>
        </w:rPr>
      </w:pPr>
      <w:proofErr w:type="gramStart"/>
      <w:r w:rsidRPr="00735B2A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65D" w:rsidRPr="009621E8" w:rsidRDefault="0096365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621E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bCs/>
          <w:sz w:val="28"/>
          <w:szCs w:val="28"/>
        </w:rPr>
        <w:t xml:space="preserve">субвенций </w:t>
      </w:r>
      <w:r w:rsidRPr="009621E8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Pr="009621E8">
        <w:rPr>
          <w:b/>
          <w:sz w:val="28"/>
          <w:szCs w:val="28"/>
        </w:rPr>
        <w:t>Ленинградской</w:t>
      </w:r>
      <w:proofErr w:type="gramEnd"/>
      <w:r w:rsidRPr="009621E8">
        <w:rPr>
          <w:b/>
          <w:sz w:val="28"/>
          <w:szCs w:val="28"/>
        </w:rPr>
        <w:t xml:space="preserve">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граждан, установленных Федеральным законом от 24 ноября 1995 года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№ 181-ФЗ "О социальной защите инвалидов в Российской Федерации", </w:t>
      </w:r>
    </w:p>
    <w:p w:rsidR="00D82AF5" w:rsidRPr="009621E8" w:rsidRDefault="00CD5647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1E8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9621E8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259"/>
        <w:gridCol w:w="1451"/>
        <w:gridCol w:w="1481"/>
        <w:gridCol w:w="1329"/>
      </w:tblGrid>
      <w:tr w:rsidR="002F6A73" w:rsidRPr="009621E8" w:rsidTr="009621E8">
        <w:trPr>
          <w:trHeight w:val="20"/>
          <w:jc w:val="center"/>
        </w:trPr>
        <w:tc>
          <w:tcPr>
            <w:tcW w:w="328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21E8">
              <w:rPr>
                <w:b/>
                <w:sz w:val="28"/>
                <w:szCs w:val="28"/>
              </w:rPr>
              <w:t>п</w:t>
            </w:r>
            <w:proofErr w:type="gramEnd"/>
            <w:r w:rsidRPr="009621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Наименование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Сумма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621E8" w:rsidTr="009621E8">
        <w:trPr>
          <w:trHeight w:val="20"/>
          <w:jc w:val="center"/>
        </w:trPr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D17189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2</w:t>
            </w:r>
            <w:r w:rsidRPr="009621E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8A0772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3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202</w:t>
            </w:r>
            <w:r w:rsidR="007431B7" w:rsidRPr="009621E8">
              <w:rPr>
                <w:b/>
                <w:sz w:val="28"/>
                <w:szCs w:val="28"/>
              </w:rPr>
              <w:t>4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976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976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A6C6D">
              <w:rPr>
                <w:color w:val="000000"/>
                <w:sz w:val="28"/>
                <w:szCs w:val="28"/>
              </w:rPr>
              <w:t>575,0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EA6C6D" w:rsidP="00EA6C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4575,6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EA6C6D" w:rsidP="00675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3 628,</w:t>
            </w:r>
            <w:r w:rsidR="006754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EA6C6D" w:rsidP="00675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2 018,</w:t>
            </w:r>
            <w:r w:rsidR="006754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3 439,</w:t>
            </w:r>
            <w:r w:rsidR="002F58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976FF" w:rsidP="00675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67544E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3 735,</w:t>
            </w:r>
            <w:r w:rsidR="002F5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6524,9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9621E8" w:rsidRDefault="00EA6C6D" w:rsidP="00675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21 709,</w:t>
            </w:r>
            <w:r w:rsidR="0067544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A273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375,2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661390" w:rsidRPr="009621E8" w:rsidRDefault="00062B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="00A273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524,9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6E" w:rsidRDefault="00386A6E" w:rsidP="004D74BF">
      <w:r>
        <w:separator/>
      </w:r>
    </w:p>
  </w:endnote>
  <w:endnote w:type="continuationSeparator" w:id="0">
    <w:p w:rsidR="00386A6E" w:rsidRDefault="00386A6E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6E" w:rsidRDefault="00386A6E" w:rsidP="004D74BF">
      <w:r>
        <w:separator/>
      </w:r>
    </w:p>
  </w:footnote>
  <w:footnote w:type="continuationSeparator" w:id="0">
    <w:p w:rsidR="00386A6E" w:rsidRDefault="00386A6E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62BCE"/>
    <w:rsid w:val="00076B9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A1C25"/>
    <w:rsid w:val="002B2C0D"/>
    <w:rsid w:val="002C0DD7"/>
    <w:rsid w:val="002C6FE3"/>
    <w:rsid w:val="002E13E4"/>
    <w:rsid w:val="002F5868"/>
    <w:rsid w:val="002F6A73"/>
    <w:rsid w:val="00306716"/>
    <w:rsid w:val="003310C6"/>
    <w:rsid w:val="00341A4B"/>
    <w:rsid w:val="00350933"/>
    <w:rsid w:val="00361704"/>
    <w:rsid w:val="00374D51"/>
    <w:rsid w:val="00385473"/>
    <w:rsid w:val="00386A6E"/>
    <w:rsid w:val="003A7E01"/>
    <w:rsid w:val="003D5860"/>
    <w:rsid w:val="003E176A"/>
    <w:rsid w:val="003E50BE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7544E"/>
    <w:rsid w:val="006803F3"/>
    <w:rsid w:val="0068165F"/>
    <w:rsid w:val="006863D0"/>
    <w:rsid w:val="00690AA4"/>
    <w:rsid w:val="006976FF"/>
    <w:rsid w:val="006D47C5"/>
    <w:rsid w:val="006F15E2"/>
    <w:rsid w:val="006F205F"/>
    <w:rsid w:val="00704BC4"/>
    <w:rsid w:val="0071037C"/>
    <w:rsid w:val="00730E73"/>
    <w:rsid w:val="00735B2A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C474E"/>
    <w:rsid w:val="008E4A2F"/>
    <w:rsid w:val="008E6102"/>
    <w:rsid w:val="008F3EEA"/>
    <w:rsid w:val="00924487"/>
    <w:rsid w:val="009571C0"/>
    <w:rsid w:val="009621E8"/>
    <w:rsid w:val="0096365D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273C4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4987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644BD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E4085"/>
    <w:rsid w:val="00DF6F99"/>
    <w:rsid w:val="00E15E80"/>
    <w:rsid w:val="00E203DD"/>
    <w:rsid w:val="00E62B85"/>
    <w:rsid w:val="00E734FB"/>
    <w:rsid w:val="00EA6C6D"/>
    <w:rsid w:val="00EA70E8"/>
    <w:rsid w:val="00EA7AEA"/>
    <w:rsid w:val="00EB483B"/>
    <w:rsid w:val="00ED0FF3"/>
    <w:rsid w:val="00ED7315"/>
    <w:rsid w:val="00EF32BF"/>
    <w:rsid w:val="00F33049"/>
    <w:rsid w:val="00F33687"/>
    <w:rsid w:val="00F41B5F"/>
    <w:rsid w:val="00F45D25"/>
    <w:rsid w:val="00F46B3B"/>
    <w:rsid w:val="00F52874"/>
    <w:rsid w:val="00F71A5C"/>
    <w:rsid w:val="00F72769"/>
    <w:rsid w:val="00F83D69"/>
    <w:rsid w:val="00F9094E"/>
    <w:rsid w:val="00FA20B6"/>
    <w:rsid w:val="00FA28DC"/>
    <w:rsid w:val="00FB30EB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2022-08-11T06:24:00Z</cp:lastPrinted>
  <dcterms:created xsi:type="dcterms:W3CDTF">2022-08-11T06:24:00Z</dcterms:created>
  <dcterms:modified xsi:type="dcterms:W3CDTF">2022-09-19T15:17:00Z</dcterms:modified>
</cp:coreProperties>
</file>