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AD759E">
      <w:pPr>
        <w:pStyle w:val="ConsPlusNormal"/>
        <w:ind w:left="113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AD759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1326B4" w:rsidRPr="00F953F6" w:rsidRDefault="001326B4" w:rsidP="001326B4">
      <w:pPr>
        <w:spacing w:after="0" w:line="240" w:lineRule="auto"/>
        <w:ind w:left="5954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21 декабря 2021 года № 148-оз</w:t>
      </w:r>
    </w:p>
    <w:p w:rsidR="001A4996" w:rsidRPr="00856EDB" w:rsidRDefault="006139BB" w:rsidP="00AD759E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10EB5">
        <w:rPr>
          <w:rFonts w:ascii="Times New Roman" w:hAnsi="Times New Roman" w:cs="Times New Roman"/>
          <w:sz w:val="24"/>
          <w:szCs w:val="24"/>
        </w:rPr>
        <w:t>18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Default="00856EDB" w:rsidP="00AD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759E" w:rsidRPr="00AD759E" w:rsidRDefault="00AD759E" w:rsidP="00AD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ED8" w:rsidRDefault="00DE0ED8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  <w:r w:rsidR="00AD759E">
        <w:rPr>
          <w:rFonts w:ascii="Times New Roman" w:hAnsi="Times New Roman" w:cs="Times New Roman"/>
          <w:sz w:val="26"/>
          <w:szCs w:val="26"/>
        </w:rPr>
        <w:t xml:space="preserve"> </w:t>
      </w:r>
      <w:r w:rsidR="00AD759E">
        <w:rPr>
          <w:rFonts w:ascii="Times New Roman" w:hAnsi="Times New Roman" w:cs="Times New Roman"/>
          <w:sz w:val="26"/>
          <w:szCs w:val="26"/>
        </w:rPr>
        <w:br/>
      </w:r>
      <w:r w:rsidR="003628E2"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  <w:r w:rsidR="00AD759E">
        <w:rPr>
          <w:rFonts w:ascii="Times New Roman" w:hAnsi="Times New Roman" w:cs="Times New Roman"/>
          <w:sz w:val="26"/>
          <w:szCs w:val="26"/>
        </w:rPr>
        <w:t xml:space="preserve"> </w:t>
      </w:r>
      <w:r w:rsidR="00AD759E">
        <w:rPr>
          <w:rFonts w:ascii="Times New Roman" w:hAnsi="Times New Roman" w:cs="Times New Roman"/>
          <w:sz w:val="26"/>
          <w:szCs w:val="26"/>
        </w:rPr>
        <w:br/>
      </w:r>
      <w:r w:rsidR="00404152">
        <w:rPr>
          <w:rFonts w:ascii="Times New Roman" w:hAnsi="Times New Roman" w:cs="Times New Roman"/>
          <w:sz w:val="26"/>
          <w:szCs w:val="26"/>
        </w:rPr>
        <w:t>на 20</w:t>
      </w:r>
      <w:r w:rsidR="00404152" w:rsidRPr="00404152">
        <w:rPr>
          <w:rFonts w:ascii="Times New Roman" w:hAnsi="Times New Roman" w:cs="Times New Roman"/>
          <w:sz w:val="26"/>
          <w:szCs w:val="26"/>
        </w:rPr>
        <w:t>2</w:t>
      </w:r>
      <w:r w:rsidR="000E6FC4">
        <w:rPr>
          <w:rFonts w:ascii="Times New Roman" w:hAnsi="Times New Roman" w:cs="Times New Roman"/>
          <w:sz w:val="26"/>
          <w:szCs w:val="26"/>
        </w:rPr>
        <w:t>2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0E6FC4">
        <w:rPr>
          <w:rFonts w:ascii="Times New Roman" w:hAnsi="Times New Roman" w:cs="Times New Roman"/>
          <w:sz w:val="26"/>
          <w:szCs w:val="26"/>
        </w:rPr>
        <w:t>3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0E6FC4">
        <w:rPr>
          <w:rFonts w:ascii="Times New Roman" w:hAnsi="Times New Roman" w:cs="Times New Roman"/>
          <w:sz w:val="26"/>
          <w:szCs w:val="26"/>
        </w:rPr>
        <w:t>4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AD759E" w:rsidRDefault="00856EDB" w:rsidP="00EF3D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59E" w:rsidRPr="000C1BE6" w:rsidRDefault="00AD759E" w:rsidP="00AD75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C1BE6">
        <w:rPr>
          <w:rFonts w:ascii="Times New Roman" w:hAnsi="Times New Roman" w:cs="Times New Roman"/>
          <w:b/>
          <w:sz w:val="26"/>
          <w:szCs w:val="26"/>
        </w:rPr>
        <w:t>1.1. </w:t>
      </w:r>
      <w:r w:rsidR="00DE0ED8" w:rsidRPr="000C1BE6">
        <w:rPr>
          <w:rFonts w:ascii="Times New Roman" w:hAnsi="Times New Roman" w:cs="Times New Roman"/>
          <w:b/>
          <w:sz w:val="26"/>
          <w:szCs w:val="26"/>
        </w:rPr>
        <w:t>Перечень подлежащих предоставлению государственных</w:t>
      </w:r>
      <w:r w:rsidR="00F21A65" w:rsidRPr="000C1B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ED8" w:rsidRPr="000C1BE6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0C1BE6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0C1B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0C1BE6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0C1BE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0C1BE6">
        <w:rPr>
          <w:rFonts w:ascii="Times New Roman" w:hAnsi="Times New Roman" w:cs="Times New Roman"/>
          <w:b/>
          <w:sz w:val="26"/>
          <w:szCs w:val="26"/>
        </w:rPr>
        <w:t>2</w:t>
      </w:r>
      <w:r w:rsidR="000E6FC4" w:rsidRPr="000C1BE6">
        <w:rPr>
          <w:rFonts w:ascii="Times New Roman" w:hAnsi="Times New Roman" w:cs="Times New Roman"/>
          <w:b/>
          <w:sz w:val="26"/>
          <w:szCs w:val="26"/>
        </w:rPr>
        <w:t>2</w:t>
      </w:r>
      <w:r w:rsidR="00C415F1" w:rsidRPr="000C1BE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D759E" w:rsidRPr="00AD759E" w:rsidRDefault="00AD759E" w:rsidP="00AD75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ED8" w:rsidRPr="00A64CC2" w:rsidRDefault="009F779C" w:rsidP="00ED08A4">
      <w:pPr>
        <w:pStyle w:val="ConsPlusNormal"/>
        <w:ind w:right="-45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5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960"/>
        <w:gridCol w:w="3260"/>
        <w:gridCol w:w="1987"/>
        <w:gridCol w:w="1418"/>
        <w:gridCol w:w="3257"/>
      </w:tblGrid>
      <w:tr w:rsidR="00093CCD" w:rsidRPr="00A64CC2" w:rsidTr="00093CCD">
        <w:trPr>
          <w:trHeight w:val="20"/>
        </w:trPr>
        <w:tc>
          <w:tcPr>
            <w:tcW w:w="184" w:type="pct"/>
          </w:tcPr>
          <w:p w:rsidR="00AD759E" w:rsidRPr="00EF17DE" w:rsidRDefault="00AD759E" w:rsidP="0014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605" w:type="pct"/>
          </w:tcPr>
          <w:p w:rsidR="00AD759E" w:rsidRPr="00EF17DE" w:rsidRDefault="00AD759E" w:rsidP="0014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1055" w:type="pct"/>
          </w:tcPr>
          <w:p w:rsidR="00AD759E" w:rsidRPr="00EF17DE" w:rsidRDefault="00AD759E" w:rsidP="00ED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  <w:r w:rsidR="00ED08A4"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643" w:type="pct"/>
          </w:tcPr>
          <w:p w:rsidR="00AD759E" w:rsidRPr="00EF17DE" w:rsidRDefault="00AD759E" w:rsidP="0014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459" w:type="pct"/>
          </w:tcPr>
          <w:p w:rsidR="00AD759E" w:rsidRPr="00EF17DE" w:rsidRDefault="00AD759E" w:rsidP="0014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1054" w:type="pct"/>
          </w:tcPr>
          <w:p w:rsidR="00AD759E" w:rsidRPr="00EF17DE" w:rsidRDefault="00AD759E" w:rsidP="00AD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093CCD" w:rsidRPr="00A64CC2" w:rsidTr="00093CCD">
        <w:trPr>
          <w:trHeight w:val="20"/>
        </w:trPr>
        <w:tc>
          <w:tcPr>
            <w:tcW w:w="184" w:type="pct"/>
          </w:tcPr>
          <w:p w:rsidR="002E1D52" w:rsidRPr="00AD759E" w:rsidRDefault="00CF0213" w:rsidP="00CF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</w:tcPr>
          <w:p w:rsidR="002E1D52" w:rsidRPr="00AD759E" w:rsidRDefault="002E1D52" w:rsidP="0009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По кредитам либо облигационным займам, привлекаемым юридическими лицами, зарегистрированными на территории Российской Федерации, осуществляющи</w:t>
            </w:r>
            <w:r w:rsidR="00791851"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</w:t>
            </w:r>
            <w:r w:rsidR="00093CC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Ленинградской области </w:t>
            </w:r>
            <w:r w:rsidR="00093CC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интересах Ленинградской области, </w:t>
            </w:r>
            <w:r w:rsidR="00093CC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</w:t>
            </w:r>
            <w:r w:rsidR="00CF0213"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вление инвестиционных проектов</w:t>
            </w:r>
          </w:p>
        </w:tc>
        <w:tc>
          <w:tcPr>
            <w:tcW w:w="1055" w:type="pct"/>
          </w:tcPr>
          <w:p w:rsidR="002E1D52" w:rsidRPr="00AD759E" w:rsidRDefault="003B1BE3" w:rsidP="00093C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D759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зарегистрированные </w:t>
            </w:r>
            <w:r w:rsidR="00093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59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093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59E">
              <w:rPr>
                <w:rFonts w:ascii="Times New Roman" w:hAnsi="Times New Roman"/>
                <w:sz w:val="24"/>
                <w:szCs w:val="24"/>
              </w:rPr>
              <w:t>в и</w:t>
            </w:r>
            <w:r w:rsidR="00CF0213" w:rsidRPr="00AD759E">
              <w:rPr>
                <w:rFonts w:ascii="Times New Roman" w:hAnsi="Times New Roman"/>
                <w:sz w:val="24"/>
                <w:szCs w:val="24"/>
              </w:rPr>
              <w:t>нтересах Ленинградской области</w:t>
            </w:r>
          </w:p>
        </w:tc>
        <w:tc>
          <w:tcPr>
            <w:tcW w:w="643" w:type="pct"/>
          </w:tcPr>
          <w:p w:rsidR="002E1D52" w:rsidRPr="00AD759E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459" w:type="pct"/>
          </w:tcPr>
          <w:p w:rsidR="002E1D52" w:rsidRPr="00AD759E" w:rsidRDefault="00AD759E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E1D52"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4" w:type="pct"/>
          </w:tcPr>
          <w:p w:rsidR="002E1D52" w:rsidRPr="00AD759E" w:rsidRDefault="00ED08A4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B1BE3" w:rsidRPr="00AD759E">
              <w:rPr>
                <w:rFonts w:ascii="Times New Roman" w:hAnsi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093CCD" w:rsidRPr="009F779C" w:rsidTr="00093CCD">
        <w:trPr>
          <w:trHeight w:val="20"/>
        </w:trPr>
        <w:tc>
          <w:tcPr>
            <w:tcW w:w="2844" w:type="pct"/>
            <w:gridSpan w:val="3"/>
          </w:tcPr>
          <w:p w:rsidR="00C56E42" w:rsidRPr="00AD759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3" w:type="pct"/>
          </w:tcPr>
          <w:p w:rsidR="00C56E42" w:rsidRPr="00AD759E" w:rsidRDefault="0094545A" w:rsidP="0094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224449" w:rsidRPr="00093C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F3DA5" w:rsidRPr="00AD759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460B0C" w:rsidRPr="00AD75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9" w:type="pct"/>
          </w:tcPr>
          <w:p w:rsidR="00C56E42" w:rsidRPr="00AD759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C56E42" w:rsidRPr="00AD759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0CB6" w:rsidRPr="00AD759E" w:rsidRDefault="00E50CB6" w:rsidP="00AD75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503" w:rsidRPr="000C1BE6" w:rsidRDefault="00AD759E" w:rsidP="00E50CB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C1BE6">
        <w:rPr>
          <w:rFonts w:ascii="Times New Roman" w:hAnsi="Times New Roman" w:cs="Times New Roman"/>
          <w:b/>
          <w:sz w:val="26"/>
          <w:szCs w:val="26"/>
        </w:rPr>
        <w:t>1.2. </w:t>
      </w:r>
      <w:r w:rsidR="0094545A" w:rsidRPr="000C1BE6">
        <w:rPr>
          <w:rFonts w:ascii="Times New Roman" w:hAnsi="Times New Roman" w:cs="Times New Roman"/>
          <w:b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0C1BE6">
        <w:rPr>
          <w:rFonts w:ascii="Times New Roman" w:hAnsi="Times New Roman" w:cs="Times New Roman"/>
          <w:b/>
          <w:sz w:val="26"/>
          <w:szCs w:val="26"/>
        </w:rPr>
        <w:t>плановом периоде 202</w:t>
      </w:r>
      <w:r w:rsidR="000E6FC4" w:rsidRPr="000C1BE6">
        <w:rPr>
          <w:rFonts w:ascii="Times New Roman" w:hAnsi="Times New Roman" w:cs="Times New Roman"/>
          <w:b/>
          <w:sz w:val="26"/>
          <w:szCs w:val="26"/>
        </w:rPr>
        <w:t>3</w:t>
      </w:r>
      <w:r w:rsidR="002E2D11" w:rsidRPr="000C1BE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E6FC4" w:rsidRPr="000C1BE6">
        <w:rPr>
          <w:rFonts w:ascii="Times New Roman" w:hAnsi="Times New Roman" w:cs="Times New Roman"/>
          <w:b/>
          <w:sz w:val="26"/>
          <w:szCs w:val="26"/>
        </w:rPr>
        <w:t>4</w:t>
      </w:r>
      <w:r w:rsidR="002E2D11" w:rsidRPr="000C1BE6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  <w:r w:rsidR="000C1BE6">
        <w:rPr>
          <w:rFonts w:ascii="Times New Roman" w:hAnsi="Times New Roman" w:cs="Times New Roman"/>
          <w:b/>
          <w:sz w:val="26"/>
          <w:szCs w:val="26"/>
        </w:rPr>
        <w:br/>
      </w:r>
      <w:r w:rsidR="0094545A" w:rsidRPr="000C1BE6">
        <w:rPr>
          <w:rFonts w:ascii="Times New Roman" w:hAnsi="Times New Roman" w:cs="Times New Roman"/>
          <w:b/>
          <w:sz w:val="26"/>
          <w:szCs w:val="26"/>
        </w:rPr>
        <w:t>не плани</w:t>
      </w:r>
      <w:r w:rsidR="002E2D11" w:rsidRPr="000C1BE6">
        <w:rPr>
          <w:rFonts w:ascii="Times New Roman" w:hAnsi="Times New Roman" w:cs="Times New Roman"/>
          <w:b/>
          <w:sz w:val="26"/>
          <w:szCs w:val="26"/>
        </w:rPr>
        <w:t>руется</w:t>
      </w:r>
    </w:p>
    <w:sectPr w:rsidR="00122503" w:rsidRPr="000C1BE6" w:rsidSect="00AD759E">
      <w:headerReference w:type="default" r:id="rId9"/>
      <w:pgSz w:w="16838" w:h="11905" w:orient="landscape"/>
      <w:pgMar w:top="1531" w:right="1134" w:bottom="737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F6" w:rsidRDefault="00C625F6" w:rsidP="00EF17DE">
      <w:pPr>
        <w:spacing w:after="0" w:line="240" w:lineRule="auto"/>
      </w:pPr>
      <w:r>
        <w:separator/>
      </w:r>
    </w:p>
  </w:endnote>
  <w:endnote w:type="continuationSeparator" w:id="0">
    <w:p w:rsidR="00C625F6" w:rsidRDefault="00C625F6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F6" w:rsidRDefault="00C625F6" w:rsidP="00EF17DE">
      <w:pPr>
        <w:spacing w:after="0" w:line="240" w:lineRule="auto"/>
      </w:pPr>
      <w:r>
        <w:separator/>
      </w:r>
    </w:p>
  </w:footnote>
  <w:footnote w:type="continuationSeparator" w:id="0">
    <w:p w:rsidR="00C625F6" w:rsidRDefault="00C625F6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20670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="00B66CA9"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093CCD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C6672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309"/>
    <w:multiLevelType w:val="multilevel"/>
    <w:tmpl w:val="889E81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3e4c4ef-819c-45de-929b-65c9189b6ef0"/>
  </w:docVars>
  <w:rsids>
    <w:rsidRoot w:val="00DE0ED8"/>
    <w:rsid w:val="00001E9F"/>
    <w:rsid w:val="000154B6"/>
    <w:rsid w:val="00026BE0"/>
    <w:rsid w:val="00032DC4"/>
    <w:rsid w:val="00035E75"/>
    <w:rsid w:val="00043C12"/>
    <w:rsid w:val="000440E3"/>
    <w:rsid w:val="00044A5B"/>
    <w:rsid w:val="00053C0F"/>
    <w:rsid w:val="00071E77"/>
    <w:rsid w:val="00073725"/>
    <w:rsid w:val="00093CCD"/>
    <w:rsid w:val="000A1446"/>
    <w:rsid w:val="000A7BB6"/>
    <w:rsid w:val="000C1BE6"/>
    <w:rsid w:val="000C45AC"/>
    <w:rsid w:val="000E6FC4"/>
    <w:rsid w:val="00122503"/>
    <w:rsid w:val="00132543"/>
    <w:rsid w:val="001326B4"/>
    <w:rsid w:val="00142F01"/>
    <w:rsid w:val="00152A1F"/>
    <w:rsid w:val="001541B4"/>
    <w:rsid w:val="00154FEB"/>
    <w:rsid w:val="001567C0"/>
    <w:rsid w:val="001603EA"/>
    <w:rsid w:val="001A4996"/>
    <w:rsid w:val="001C4227"/>
    <w:rsid w:val="001C53D4"/>
    <w:rsid w:val="001D47E6"/>
    <w:rsid w:val="001E6C5F"/>
    <w:rsid w:val="00206705"/>
    <w:rsid w:val="00224449"/>
    <w:rsid w:val="00254671"/>
    <w:rsid w:val="00285BAC"/>
    <w:rsid w:val="002C2A88"/>
    <w:rsid w:val="002C3926"/>
    <w:rsid w:val="002E1D52"/>
    <w:rsid w:val="002E2D11"/>
    <w:rsid w:val="00341DEE"/>
    <w:rsid w:val="003628E2"/>
    <w:rsid w:val="003B1BE3"/>
    <w:rsid w:val="003B1C7C"/>
    <w:rsid w:val="003D752D"/>
    <w:rsid w:val="003F16C2"/>
    <w:rsid w:val="00400292"/>
    <w:rsid w:val="00404152"/>
    <w:rsid w:val="00410EB5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575D72"/>
    <w:rsid w:val="005D1D4A"/>
    <w:rsid w:val="006139BB"/>
    <w:rsid w:val="00616AB2"/>
    <w:rsid w:val="00624F0B"/>
    <w:rsid w:val="00687925"/>
    <w:rsid w:val="006D0D41"/>
    <w:rsid w:val="006D451E"/>
    <w:rsid w:val="006D5B74"/>
    <w:rsid w:val="006E6AB5"/>
    <w:rsid w:val="00730291"/>
    <w:rsid w:val="007412B6"/>
    <w:rsid w:val="007421FB"/>
    <w:rsid w:val="00745EDA"/>
    <w:rsid w:val="0076128E"/>
    <w:rsid w:val="007731BA"/>
    <w:rsid w:val="00780460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61799"/>
    <w:rsid w:val="00871DE4"/>
    <w:rsid w:val="00894A2B"/>
    <w:rsid w:val="008A74AD"/>
    <w:rsid w:val="008D41DD"/>
    <w:rsid w:val="008D4E95"/>
    <w:rsid w:val="008F6524"/>
    <w:rsid w:val="009072A6"/>
    <w:rsid w:val="0094545A"/>
    <w:rsid w:val="009855F1"/>
    <w:rsid w:val="009B1D9D"/>
    <w:rsid w:val="009F779C"/>
    <w:rsid w:val="00A41C89"/>
    <w:rsid w:val="00A64CC2"/>
    <w:rsid w:val="00A837FC"/>
    <w:rsid w:val="00AA2B27"/>
    <w:rsid w:val="00AA5E73"/>
    <w:rsid w:val="00AB595B"/>
    <w:rsid w:val="00AD1E32"/>
    <w:rsid w:val="00AD569C"/>
    <w:rsid w:val="00AD759E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625F6"/>
    <w:rsid w:val="00C66720"/>
    <w:rsid w:val="00C744AC"/>
    <w:rsid w:val="00C8424D"/>
    <w:rsid w:val="00CE7241"/>
    <w:rsid w:val="00CF0213"/>
    <w:rsid w:val="00CF70A8"/>
    <w:rsid w:val="00D0236C"/>
    <w:rsid w:val="00D24EC4"/>
    <w:rsid w:val="00D41406"/>
    <w:rsid w:val="00D4211D"/>
    <w:rsid w:val="00D45040"/>
    <w:rsid w:val="00D56301"/>
    <w:rsid w:val="00DE0ED8"/>
    <w:rsid w:val="00DE61CB"/>
    <w:rsid w:val="00DF031B"/>
    <w:rsid w:val="00E50CB6"/>
    <w:rsid w:val="00E85E7B"/>
    <w:rsid w:val="00E86691"/>
    <w:rsid w:val="00E94CBC"/>
    <w:rsid w:val="00EA077F"/>
    <w:rsid w:val="00EB7016"/>
    <w:rsid w:val="00EC7A47"/>
    <w:rsid w:val="00ED08A4"/>
    <w:rsid w:val="00EF17DE"/>
    <w:rsid w:val="00EF27E5"/>
    <w:rsid w:val="00EF3DA5"/>
    <w:rsid w:val="00EF4200"/>
    <w:rsid w:val="00F00B28"/>
    <w:rsid w:val="00F06EE2"/>
    <w:rsid w:val="00F21A65"/>
    <w:rsid w:val="00F66532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CFF6AAC-E0C5-49CB-B1A9-996764BF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2021-07-07T07:20:00Z</cp:lastPrinted>
  <dcterms:created xsi:type="dcterms:W3CDTF">2021-12-21T13:38:00Z</dcterms:created>
  <dcterms:modified xsi:type="dcterms:W3CDTF">2021-12-21T13:38:00Z</dcterms:modified>
</cp:coreProperties>
</file>