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504E2">
      <w:pPr>
        <w:ind w:left="6804"/>
      </w:pPr>
      <w:bookmarkStart w:id="0" w:name="_GoBack"/>
      <w:bookmarkEnd w:id="0"/>
      <w:r w:rsidRPr="000037C9">
        <w:t xml:space="preserve">Таблица </w:t>
      </w:r>
      <w:r w:rsidR="00DB4437">
        <w:t>1</w:t>
      </w:r>
      <w:r w:rsidR="004504E2">
        <w:t>2</w:t>
      </w:r>
    </w:p>
    <w:p w:rsidR="000037C9" w:rsidRPr="000037C9" w:rsidRDefault="000037C9" w:rsidP="004504E2">
      <w:pPr>
        <w:ind w:left="6804"/>
      </w:pPr>
      <w:r>
        <w:t>приложени</w:t>
      </w:r>
      <w:r w:rsidR="00EF3A90">
        <w:t>я</w:t>
      </w:r>
      <w:r w:rsidR="00DB4437">
        <w:t xml:space="preserve"> 1</w:t>
      </w:r>
      <w:r w:rsidR="00366676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1D1" w:rsidRDefault="00EF3A90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2311D1">
        <w:rPr>
          <w:b/>
          <w:sz w:val="26"/>
          <w:szCs w:val="26"/>
        </w:rPr>
        <w:br/>
      </w:r>
      <w:r w:rsidR="006129C4"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>убвенций бюджетам муниципальных образований Ленинградской</w:t>
      </w:r>
      <w:r w:rsidR="002311D1">
        <w:rPr>
          <w:b/>
          <w:bCs/>
          <w:sz w:val="26"/>
          <w:szCs w:val="26"/>
          <w:lang w:bidi="ne-NP"/>
        </w:rPr>
        <w:t xml:space="preserve"> </w:t>
      </w:r>
      <w:r w:rsidR="002311D1">
        <w:rPr>
          <w:b/>
          <w:bCs/>
          <w:sz w:val="26"/>
          <w:szCs w:val="26"/>
          <w:lang w:bidi="ne-NP"/>
        </w:rPr>
        <w:br/>
      </w:r>
      <w:r w:rsidR="00667362" w:rsidRPr="00667362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2311D1">
        <w:rPr>
          <w:b/>
          <w:bCs/>
          <w:sz w:val="26"/>
          <w:szCs w:val="26"/>
          <w:lang w:bidi="ne-NP"/>
        </w:rPr>
        <w:t xml:space="preserve"> </w:t>
      </w:r>
      <w:r w:rsidR="00667362" w:rsidRPr="0066736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A00BE9" w:rsidRPr="00A00BE9">
        <w:rPr>
          <w:b/>
          <w:bCs/>
          <w:sz w:val="26"/>
          <w:szCs w:val="26"/>
          <w:lang w:bidi="ne-NP"/>
        </w:rPr>
        <w:t xml:space="preserve">по обеспечению бесплатного проезда детей-сирот </w:t>
      </w:r>
      <w:r w:rsidR="002311D1">
        <w:rPr>
          <w:b/>
          <w:bCs/>
          <w:sz w:val="26"/>
          <w:szCs w:val="26"/>
          <w:lang w:bidi="ne-NP"/>
        </w:rPr>
        <w:br/>
      </w:r>
      <w:r w:rsidR="00A00BE9" w:rsidRPr="00A00BE9">
        <w:rPr>
          <w:b/>
          <w:bCs/>
          <w:sz w:val="26"/>
          <w:szCs w:val="26"/>
          <w:lang w:bidi="ne-NP"/>
        </w:rPr>
        <w:t xml:space="preserve">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</w:t>
      </w:r>
      <w:r w:rsidR="002311D1">
        <w:rPr>
          <w:b/>
          <w:bCs/>
          <w:sz w:val="26"/>
          <w:szCs w:val="26"/>
          <w:lang w:bidi="ne-NP"/>
        </w:rPr>
        <w:br/>
      </w:r>
      <w:r w:rsidR="00A00BE9" w:rsidRPr="00A00BE9">
        <w:rPr>
          <w:b/>
          <w:bCs/>
          <w:sz w:val="26"/>
          <w:szCs w:val="26"/>
          <w:lang w:bidi="ne-NP"/>
        </w:rPr>
        <w:t>пригородном транспорте, в сельской местности на внутрирайонном</w:t>
      </w:r>
      <w:r w:rsidR="002311D1">
        <w:rPr>
          <w:b/>
          <w:bCs/>
          <w:sz w:val="26"/>
          <w:szCs w:val="26"/>
          <w:lang w:bidi="ne-NP"/>
        </w:rPr>
        <w:br/>
      </w:r>
      <w:r w:rsidR="00A00BE9" w:rsidRPr="00A00BE9">
        <w:rPr>
          <w:b/>
          <w:bCs/>
          <w:sz w:val="26"/>
          <w:szCs w:val="26"/>
          <w:lang w:bidi="ne-NP"/>
        </w:rPr>
        <w:t xml:space="preserve"> транспорте (кроме такси), а также бесплатным проездом </w:t>
      </w:r>
      <w:r w:rsidR="002311D1">
        <w:rPr>
          <w:b/>
          <w:bCs/>
          <w:sz w:val="26"/>
          <w:szCs w:val="26"/>
          <w:lang w:bidi="ne-NP"/>
        </w:rPr>
        <w:br/>
      </w:r>
      <w:r w:rsidR="00A00BE9" w:rsidRPr="00A00BE9">
        <w:rPr>
          <w:b/>
          <w:bCs/>
          <w:sz w:val="26"/>
          <w:szCs w:val="26"/>
          <w:lang w:bidi="ne-NP"/>
        </w:rPr>
        <w:t>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>на 202</w:t>
      </w:r>
      <w:r w:rsidR="00DB4437">
        <w:rPr>
          <w:b/>
          <w:bCs/>
          <w:sz w:val="26"/>
          <w:szCs w:val="26"/>
          <w:lang w:bidi="ne-NP"/>
        </w:rPr>
        <w:t>2</w:t>
      </w:r>
      <w:r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DB4437">
        <w:rPr>
          <w:b/>
          <w:bCs/>
          <w:sz w:val="26"/>
          <w:szCs w:val="26"/>
          <w:lang w:bidi="ne-NP"/>
        </w:rPr>
        <w:t>3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 w:rsidR="00DB4437">
        <w:rPr>
          <w:b/>
          <w:bCs/>
          <w:sz w:val="26"/>
          <w:szCs w:val="26"/>
          <w:lang w:bidi="ne-NP"/>
        </w:rPr>
        <w:t>4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Default="00667362" w:rsidP="00231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1D1" w:rsidRPr="002311D1" w:rsidRDefault="002311D1" w:rsidP="00231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2311D1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231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311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231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231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311D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2311D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B4437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B443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DB443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B443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  <w:tc>
          <w:tcPr>
            <w:tcW w:w="1418" w:type="dxa"/>
            <w:tcBorders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  <w:tc>
          <w:tcPr>
            <w:tcW w:w="1418" w:type="dxa"/>
            <w:tcBorders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524,8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613,1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930,1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1 579,6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1 506,8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2 182,3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670,3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701,5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758,6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374,1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691,1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623,5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571,6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685,9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561,2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805,4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1 132,7</w:t>
            </w:r>
          </w:p>
        </w:tc>
      </w:tr>
      <w:tr w:rsidR="00823ECD" w:rsidRPr="00B70556" w:rsidTr="002311D1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823ECD" w:rsidRPr="000037C9" w:rsidRDefault="00823EC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823ECD" w:rsidRPr="000037C9" w:rsidRDefault="00823EC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  <w:tc>
          <w:tcPr>
            <w:tcW w:w="1418" w:type="dxa"/>
            <w:tcBorders>
              <w:top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  <w:tc>
          <w:tcPr>
            <w:tcW w:w="1418" w:type="dxa"/>
            <w:tcBorders>
              <w:top w:val="nil"/>
            </w:tcBorders>
          </w:tcPr>
          <w:p w:rsidR="00823ECD" w:rsidRPr="00823ECD" w:rsidRDefault="00823ECD" w:rsidP="00823ECD">
            <w:pPr>
              <w:jc w:val="center"/>
            </w:pPr>
            <w:r w:rsidRPr="00823ECD">
              <w:t>342,9</w:t>
            </w:r>
          </w:p>
        </w:tc>
      </w:tr>
      <w:tr w:rsidR="00823ECD" w:rsidRPr="00366676" w:rsidTr="002311D1">
        <w:trPr>
          <w:cantSplit/>
          <w:trHeight w:val="20"/>
        </w:trPr>
        <w:tc>
          <w:tcPr>
            <w:tcW w:w="567" w:type="dxa"/>
          </w:tcPr>
          <w:p w:rsidR="00823ECD" w:rsidRPr="00AC1EE6" w:rsidRDefault="00823EC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ECD" w:rsidRPr="00AC1EE6" w:rsidRDefault="00823EC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  <w:tc>
          <w:tcPr>
            <w:tcW w:w="1418" w:type="dxa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  <w:tc>
          <w:tcPr>
            <w:tcW w:w="1418" w:type="dxa"/>
          </w:tcPr>
          <w:p w:rsidR="00823ECD" w:rsidRPr="00366676" w:rsidRDefault="00823ECD" w:rsidP="00823ECD">
            <w:pPr>
              <w:jc w:val="center"/>
              <w:rPr>
                <w:b/>
              </w:rPr>
            </w:pPr>
            <w:r w:rsidRPr="00366676">
              <w:rPr>
                <w:b/>
              </w:rPr>
              <w:t>15 255,5</w:t>
            </w:r>
          </w:p>
        </w:tc>
      </w:tr>
    </w:tbl>
    <w:p w:rsidR="00C348DC" w:rsidRPr="002311D1" w:rsidRDefault="00C348DC" w:rsidP="00231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2311D1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bfe3aba-a392-47cc-8d92-3f280f9616bd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F285A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311D1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66676"/>
    <w:rsid w:val="003E0DA8"/>
    <w:rsid w:val="003F4216"/>
    <w:rsid w:val="004005DE"/>
    <w:rsid w:val="00403EC6"/>
    <w:rsid w:val="004504E2"/>
    <w:rsid w:val="00453D7F"/>
    <w:rsid w:val="00491CCB"/>
    <w:rsid w:val="004D5521"/>
    <w:rsid w:val="004F719A"/>
    <w:rsid w:val="0058685D"/>
    <w:rsid w:val="005D7F98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3ECD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45FB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A213D"/>
    <w:rsid w:val="00AB518C"/>
    <w:rsid w:val="00AC1BE6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4259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C1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C1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2021-12-03T13:38:00Z</cp:lastPrinted>
  <dcterms:created xsi:type="dcterms:W3CDTF">2021-12-21T13:29:00Z</dcterms:created>
  <dcterms:modified xsi:type="dcterms:W3CDTF">2021-12-21T13:29:00Z</dcterms:modified>
</cp:coreProperties>
</file>