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02" w:rsidRPr="00447502" w:rsidRDefault="00447502" w:rsidP="00B333FB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502">
        <w:rPr>
          <w:rFonts w:ascii="Times New Roman" w:hAnsi="Times New Roman" w:cs="Times New Roman"/>
          <w:sz w:val="24"/>
          <w:szCs w:val="24"/>
        </w:rPr>
        <w:t>УТВЕРЖДЕН</w:t>
      </w:r>
    </w:p>
    <w:p w:rsidR="00447502" w:rsidRPr="00447502" w:rsidRDefault="00447502" w:rsidP="00B333FB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47502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C63CA" w:rsidRPr="00447502" w:rsidRDefault="00B333FB" w:rsidP="00B333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447502" w:rsidRPr="00447502" w:rsidRDefault="00447502" w:rsidP="00B333F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47502">
        <w:rPr>
          <w:rFonts w:ascii="Times New Roman" w:hAnsi="Times New Roman" w:cs="Times New Roman"/>
          <w:sz w:val="24"/>
          <w:szCs w:val="24"/>
        </w:rPr>
        <w:t>(приложение 23)</w:t>
      </w:r>
    </w:p>
    <w:p w:rsidR="00447502" w:rsidRDefault="0044750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502" w:rsidRDefault="00447502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502" w:rsidRDefault="00447502" w:rsidP="004475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447502" w:rsidRPr="00C21CD9" w:rsidRDefault="00447502" w:rsidP="004475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 Ленинградской области</w:t>
      </w:r>
    </w:p>
    <w:p w:rsidR="00447502" w:rsidRDefault="00447502" w:rsidP="00447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8B8" w:rsidRDefault="001F18B8" w:rsidP="00447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502" w:rsidRPr="00C21CD9" w:rsidRDefault="001F18B8" w:rsidP="00447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447502" w:rsidRPr="00C21C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7502" w:rsidRPr="00C21CD9" w:rsidRDefault="00447502" w:rsidP="00447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1.1. Настоящий Порядок определяет основания предоставления государственных гарантий Ленинградской области (далее – гарантия, гарантии) муниципальным образованиям Ленинградской области (далее – муниципальные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447502">
          <w:rPr>
            <w:rFonts w:ascii="Times New Roman" w:hAnsi="Times New Roman" w:cs="Times New Roman"/>
            <w:sz w:val="28"/>
            <w:szCs w:val="28"/>
          </w:rPr>
          <w:t>статьей</w:t>
        </w:r>
        <w:r w:rsidR="00023BC5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447502">
          <w:rPr>
            <w:rFonts w:ascii="Times New Roman" w:hAnsi="Times New Roman" w:cs="Times New Roman"/>
            <w:sz w:val="28"/>
            <w:szCs w:val="28"/>
          </w:rPr>
          <w:t>115</w:t>
        </w:r>
        <w:r w:rsidRPr="003301D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475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Бюджетный </w:t>
      </w:r>
      <w:r w:rsidR="003301DC">
        <w:rPr>
          <w:rFonts w:ascii="Times New Roman" w:hAnsi="Times New Roman" w:cs="Times New Roman"/>
          <w:sz w:val="28"/>
          <w:szCs w:val="28"/>
        </w:rPr>
        <w:t>к</w:t>
      </w:r>
      <w:r w:rsidRPr="00447502">
        <w:rPr>
          <w:rFonts w:ascii="Times New Roman" w:hAnsi="Times New Roman" w:cs="Times New Roman"/>
          <w:sz w:val="28"/>
          <w:szCs w:val="28"/>
        </w:rPr>
        <w:t>одекс)</w:t>
      </w:r>
      <w:r w:rsidR="005922BD">
        <w:rPr>
          <w:rFonts w:ascii="Times New Roman" w:hAnsi="Times New Roman" w:cs="Times New Roman"/>
          <w:sz w:val="28"/>
          <w:szCs w:val="28"/>
        </w:rPr>
        <w:t>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1.2. Предоставление гарантий регулируется Бюджетным </w:t>
      </w:r>
      <w:hyperlink r:id="rId8" w:history="1">
        <w:r w:rsidRPr="004475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47502">
        <w:rPr>
          <w:rFonts w:ascii="Times New Roman" w:hAnsi="Times New Roman" w:cs="Times New Roman"/>
          <w:sz w:val="28"/>
          <w:szCs w:val="28"/>
        </w:rPr>
        <w:t xml:space="preserve">, правовыми актами Ленинградской области, настоящим Порядком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и осуществляется в пределах лимитов, установленных областным законом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об областном бюджете Ленинградской области на текущий финансовый год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и на плановый период на соответствующие цели.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1.3. Решение о предоставлении гарантии принимается Правительством Ленинградской области путем издания распоряжения.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1.4. Гарантия предусматривает субсидиарную ответственность гаранта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 в пределах суммы гарантии.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1.5. Гарантия предоставляется Правительством Ленинградской области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и договором о предоставлении государственной гарантии Ленинградской области (далее – договор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о предоставлении гарантии).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7502">
        <w:rPr>
          <w:rFonts w:ascii="Times New Roman" w:hAnsi="Times New Roman" w:cs="Times New Roman"/>
          <w:sz w:val="28"/>
          <w:szCs w:val="28"/>
        </w:rPr>
        <w:t xml:space="preserve">Гарантия предоставляется при условии предоставления принципалом, третьим лицом обеспечения исполнения обязательств принципала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гарантии, за исключением гарантий</w:t>
      </w:r>
      <w:r w:rsidR="00707878">
        <w:rPr>
          <w:rFonts w:ascii="Times New Roman" w:hAnsi="Times New Roman" w:cs="Times New Roman"/>
          <w:sz w:val="28"/>
          <w:szCs w:val="28"/>
        </w:rPr>
        <w:t>,</w:t>
      </w:r>
      <w:r w:rsidRPr="00447502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707878">
        <w:rPr>
          <w:rFonts w:ascii="Times New Roman" w:hAnsi="Times New Roman" w:cs="Times New Roman"/>
          <w:sz w:val="28"/>
          <w:szCs w:val="28"/>
        </w:rPr>
        <w:t>пунктом</w:t>
      </w:r>
      <w:r w:rsidR="00023B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7502">
        <w:rPr>
          <w:rFonts w:ascii="Times New Roman" w:hAnsi="Times New Roman" w:cs="Times New Roman"/>
          <w:sz w:val="28"/>
          <w:szCs w:val="28"/>
        </w:rPr>
        <w:t>1.7 настоящего Порядка.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7502">
        <w:rPr>
          <w:rFonts w:ascii="Times New Roman" w:hAnsi="Times New Roman" w:cs="Times New Roman"/>
          <w:sz w:val="28"/>
          <w:szCs w:val="28"/>
        </w:rPr>
        <w:t>Гарантия, не предусматривающая право регрессного требования гаранта к принципалу,</w:t>
      </w:r>
      <w:r w:rsidR="008262B0">
        <w:rPr>
          <w:rFonts w:ascii="Times New Roman" w:hAnsi="Times New Roman" w:cs="Times New Roman"/>
          <w:sz w:val="28"/>
          <w:szCs w:val="28"/>
        </w:rPr>
        <w:t xml:space="preserve"> </w:t>
      </w:r>
      <w:r w:rsidRPr="00447502">
        <w:rPr>
          <w:rFonts w:ascii="Times New Roman" w:hAnsi="Times New Roman" w:cs="Times New Roman"/>
          <w:sz w:val="28"/>
          <w:szCs w:val="28"/>
        </w:rPr>
        <w:t>обеспечивает только обязательст</w:t>
      </w:r>
      <w:r w:rsidR="001A5B3E">
        <w:rPr>
          <w:rFonts w:ascii="Times New Roman" w:hAnsi="Times New Roman" w:cs="Times New Roman"/>
          <w:sz w:val="28"/>
          <w:szCs w:val="28"/>
        </w:rPr>
        <w:t xml:space="preserve">ва хозяйственного </w:t>
      </w:r>
      <w:r w:rsidR="001A5B3E">
        <w:rPr>
          <w:rFonts w:ascii="Times New Roman" w:hAnsi="Times New Roman" w:cs="Times New Roman"/>
          <w:sz w:val="28"/>
          <w:szCs w:val="28"/>
        </w:rPr>
        <w:lastRenderedPageBreak/>
        <w:t>общества, 100 </w:t>
      </w:r>
      <w:r w:rsidRPr="00447502">
        <w:rPr>
          <w:rFonts w:ascii="Times New Roman" w:hAnsi="Times New Roman" w:cs="Times New Roman"/>
          <w:sz w:val="28"/>
          <w:szCs w:val="28"/>
        </w:rPr>
        <w:t>процентов акций (долей) которого принадлежит Ленинградской области, государственного унитарного предприятия, имущество которого находится в собственности Ленинградской области.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1.8. При заключении договора о предоставлении гарантии, договора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финансовый орган Ленинградской области представляет Правительство Ленинградской области.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Pr="00447502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 бенефициара: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финансового органа Ленинградской области о наступлении случая неисполнения принципалом своих обязательств, обеспеченных гарантией (далее </w:t>
      </w:r>
      <w:r w:rsidR="00707878">
        <w:rPr>
          <w:rFonts w:ascii="Times New Roman" w:hAnsi="Times New Roman" w:cs="Times New Roman"/>
          <w:sz w:val="28"/>
          <w:szCs w:val="28"/>
        </w:rPr>
        <w:t>–</w:t>
      </w:r>
      <w:r w:rsidRPr="00447502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447502" w:rsidRPr="00023BC5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в случае исполнения гарантом обязательства, предусмотренного гарантией, передача в согласованный сторонами срок финансовому органу </w:t>
      </w:r>
      <w:r w:rsidRPr="00023BC5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документов, удостоверяющих требования к принципалу.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1.10. Обеспечение исполнения регрессных обязательств по гарантии</w:t>
      </w:r>
      <w:r w:rsidR="001A5B3E">
        <w:rPr>
          <w:rFonts w:ascii="Times New Roman" w:hAnsi="Times New Roman" w:cs="Times New Roman"/>
          <w:sz w:val="28"/>
          <w:szCs w:val="28"/>
        </w:rPr>
        <w:t xml:space="preserve"> должно составлять не менее 100 </w:t>
      </w:r>
      <w:r w:rsidRPr="00447502">
        <w:rPr>
          <w:rFonts w:ascii="Times New Roman" w:hAnsi="Times New Roman" w:cs="Times New Roman"/>
          <w:sz w:val="28"/>
          <w:szCs w:val="28"/>
        </w:rPr>
        <w:t xml:space="preserve">процентов объема обязательств по гарантии. 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Оценка рыночной стоимости (с выводами о ликвидности) имущества, передаваемого в залог, </w:t>
      </w:r>
      <w:r w:rsidRPr="0044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r:id="rId9" w:history="1">
        <w:r w:rsidRPr="00447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4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оценочной деятельности на основании договора </w:t>
      </w:r>
      <w:r w:rsidR="00023BC5" w:rsidRPr="00023B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7502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оценке, заключенного с оценочной компанией</w:t>
      </w:r>
      <w:r w:rsidRPr="00447502">
        <w:rPr>
          <w:rFonts w:ascii="Times New Roman" w:hAnsi="Times New Roman" w:cs="Times New Roman"/>
          <w:sz w:val="28"/>
          <w:szCs w:val="28"/>
        </w:rPr>
        <w:t xml:space="preserve">. Оценка передаваемого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на него третьих лиц, в том числе не должно быть предметом залога по другим договорам. Принятие в залог имущества, которое залогодатель приобретет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в будущем, а также последующий залог имущества, переданного в залог,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Предметом договора об обеспечении исполнения регрессных обязательств по гарантии не может являться имущество, находящееся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в собственности Ленинградской области. 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Расходы, связанные с оформлением обеспечения, его оценкой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и страхованием, несет залогодатель.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02" w:rsidRPr="00C21CD9" w:rsidRDefault="001F18B8" w:rsidP="00447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47502" w:rsidRPr="00C21CD9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гарантий</w:t>
      </w:r>
    </w:p>
    <w:p w:rsidR="00447502" w:rsidRPr="00C21CD9" w:rsidRDefault="00447502" w:rsidP="00447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2.1. Гарантия не предоставляется: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1) для обеспечения исполнения обязательств хозяйственных товариществ, хозяйственных партнерств, производственных кооперативов, государственных унитарных предприятий (за исключением государственных унитарных предприятий, имущество которых принадлежит им на праве хозяйственного ведения и находится в государственной собственности Ленинградской области), некоммерческих организаций, крестьянских (фермерских) хозяйств, индивидуальных предпринимателей и физических лиц;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2) муниципальным образованиям: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Федерации;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отнесенным к группе заемщиков со средним и низким уровнем долговой устойчивости.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2.2. Предоставление гарантии осуществляется на платной основе,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гарантии, предоставляемой на выполнение мероприятий, софинансирование которых осуществляется за счет средств областного бюджета;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гарантии, предоставляемой по обязательствам хозяйственного общества, 100</w:t>
      </w:r>
      <w:r w:rsidR="001A5B3E">
        <w:rPr>
          <w:rFonts w:ascii="Times New Roman" w:hAnsi="Times New Roman" w:cs="Times New Roman"/>
          <w:sz w:val="28"/>
          <w:szCs w:val="28"/>
        </w:rPr>
        <w:t> </w:t>
      </w:r>
      <w:r w:rsidRPr="00447502">
        <w:rPr>
          <w:rFonts w:ascii="Times New Roman" w:hAnsi="Times New Roman" w:cs="Times New Roman"/>
          <w:sz w:val="28"/>
          <w:szCs w:val="28"/>
        </w:rPr>
        <w:t>процентов акций (долей) которого принадлежит Ленинградской области;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гарантии, предоставляемой по обязательствам государственного унитарного предприятия, имущество которого принадлежит ему на праве хозяйственного ведения и находится в собственности Ленинградской области;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гарантии, предоставляемой муниципальному образованию;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гаранти</w:t>
      </w:r>
      <w:r w:rsidR="00707878">
        <w:rPr>
          <w:rFonts w:ascii="Times New Roman" w:hAnsi="Times New Roman" w:cs="Times New Roman"/>
          <w:sz w:val="28"/>
          <w:szCs w:val="28"/>
        </w:rPr>
        <w:t>и</w:t>
      </w:r>
      <w:r w:rsidRPr="00447502">
        <w:rPr>
          <w:rFonts w:ascii="Times New Roman" w:hAnsi="Times New Roman" w:cs="Times New Roman"/>
          <w:sz w:val="28"/>
          <w:szCs w:val="28"/>
        </w:rPr>
        <w:t>, предоставляемой на неинвестиционные цели.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в соответствии с частью 3 статьи 9 настоящего областного закона</w:t>
      </w:r>
      <w:r w:rsidR="001A5B3E">
        <w:rPr>
          <w:rFonts w:ascii="Times New Roman" w:hAnsi="Times New Roman" w:cs="Times New Roman"/>
          <w:sz w:val="28"/>
          <w:szCs w:val="28"/>
        </w:rPr>
        <w:t>, но не более двух </w:t>
      </w:r>
      <w:r w:rsidRPr="00447502">
        <w:rPr>
          <w:rFonts w:ascii="Times New Roman" w:hAnsi="Times New Roman" w:cs="Times New Roman"/>
          <w:sz w:val="28"/>
          <w:szCs w:val="28"/>
        </w:rPr>
        <w:t>процентов от суммы обязательств, обеспечиваемых гарантией. В случае досрочного прекращения гарантийных обязательств плата за предоставление гарантии не возвращается.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2.3. Предоставление гарантии осуществляется при соблюдении следующих</w:t>
      </w:r>
      <w:r w:rsidR="008262B0">
        <w:rPr>
          <w:rFonts w:ascii="Times New Roman" w:hAnsi="Times New Roman" w:cs="Times New Roman"/>
          <w:sz w:val="28"/>
          <w:szCs w:val="28"/>
        </w:rPr>
        <w:t xml:space="preserve"> </w:t>
      </w:r>
      <w:r w:rsidRPr="00447502">
        <w:rPr>
          <w:rFonts w:ascii="Times New Roman" w:hAnsi="Times New Roman" w:cs="Times New Roman"/>
          <w:sz w:val="28"/>
          <w:szCs w:val="28"/>
        </w:rPr>
        <w:t>условий: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предоставление принципалом, третьим лицом до даты выдачи государственной</w:t>
      </w:r>
      <w:r w:rsidR="008262B0">
        <w:rPr>
          <w:rFonts w:ascii="Times New Roman" w:hAnsi="Times New Roman" w:cs="Times New Roman"/>
          <w:sz w:val="28"/>
          <w:szCs w:val="28"/>
        </w:rPr>
        <w:t xml:space="preserve"> </w:t>
      </w:r>
      <w:r w:rsidRPr="00447502">
        <w:rPr>
          <w:rFonts w:ascii="Times New Roman" w:hAnsi="Times New Roman" w:cs="Times New Roman"/>
          <w:sz w:val="28"/>
          <w:szCs w:val="28"/>
        </w:rPr>
        <w:t xml:space="preserve">гарантии соответствующего </w:t>
      </w:r>
      <w:r w:rsidRPr="0044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hyperlink r:id="rId10" w:history="1">
        <w:r w:rsidRPr="00447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023BC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 </w:t>
        </w:r>
        <w:r w:rsidRPr="00447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115</w:t>
        </w:r>
        <w:r w:rsidRPr="005F66D9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3</w:t>
        </w:r>
      </w:hyperlink>
      <w:r w:rsidRPr="0044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</w:t>
      </w:r>
      <w:r w:rsidR="005F66D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4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 и гражданского </w:t>
      </w:r>
      <w:hyperlink r:id="rId11" w:history="1">
        <w:r w:rsidRPr="00447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44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447502">
        <w:rPr>
          <w:rFonts w:ascii="Times New Roman" w:hAnsi="Times New Roman" w:cs="Times New Roman"/>
          <w:sz w:val="28"/>
          <w:szCs w:val="28"/>
        </w:rPr>
        <w:t xml:space="preserve">Федерации обеспечения исполнения обязательств принципала по удовлетворению регрессного требования гаранта к принципалу, возникающего в связи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с исполнением в полном объеме или в какой-либо части гарантии;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Ленинградской областью, неисполненной обязанности по уплате налогов, сборов, страховых взносов, пеней, штрафов, процентов, подлежащих уплате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гарантии, ранее предоставленной в пользу соответствующего публично-правового образования, предоставляющего государственную гарантию;</w:t>
      </w:r>
    </w:p>
    <w:p w:rsidR="00447502" w:rsidRPr="00447502" w:rsidRDefault="00447502" w:rsidP="004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принципал не находится в процессе реорганизации или ликвидации,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в отношении принципала не возбуждено производство по делу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о несостоятельности (банкротстве).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проведение экспертизы социально-экономической значимости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 экономической политики (далее – комитет экономического развития и инвестиционной деятельности Ленинградской области).</w:t>
      </w:r>
    </w:p>
    <w:p w:rsidR="00447502" w:rsidRPr="00447502" w:rsidRDefault="00447502" w:rsidP="0044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502">
        <w:rPr>
          <w:rFonts w:ascii="Times New Roman" w:hAnsi="Times New Roman" w:cs="Times New Roman"/>
          <w:sz w:val="28"/>
          <w:szCs w:val="28"/>
        </w:rPr>
        <w:t>2.4. 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условием для получения гарантии на инвестиционные цели является наличие у принципала </w:t>
      </w:r>
      <w:r w:rsidR="005F66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 </w:t>
      </w:r>
      <w:r w:rsidR="005F66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25</w:t>
      </w:r>
      <w:r w:rsidR="00023BC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процентов собственных средств от общего объема инвестиций, необходимых для реализации инвестиционного проекта, за исключением </w:t>
      </w:r>
      <w:r w:rsidR="001A5B3E">
        <w:rPr>
          <w:rFonts w:ascii="Times New Roman" w:hAnsi="Times New Roman" w:cs="Times New Roman"/>
          <w:sz w:val="28"/>
          <w:szCs w:val="28"/>
        </w:rPr>
        <w:t>хозяйственного общества, 100 </w:t>
      </w:r>
      <w:r w:rsidRPr="00447502">
        <w:rPr>
          <w:rFonts w:ascii="Times New Roman" w:hAnsi="Times New Roman" w:cs="Times New Roman"/>
          <w:sz w:val="28"/>
          <w:szCs w:val="28"/>
        </w:rPr>
        <w:t>процентов акций (долей) которого принадлежит Ленинградской области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проекта, за исключением </w:t>
      </w:r>
      <w:r w:rsidR="001A5B3E">
        <w:rPr>
          <w:rFonts w:ascii="Times New Roman" w:hAnsi="Times New Roman" w:cs="Times New Roman"/>
          <w:sz w:val="28"/>
          <w:szCs w:val="28"/>
        </w:rPr>
        <w:t>хозяйственного общества, 100 </w:t>
      </w:r>
      <w:r w:rsidRPr="00447502">
        <w:rPr>
          <w:rFonts w:ascii="Times New Roman" w:hAnsi="Times New Roman" w:cs="Times New Roman"/>
          <w:sz w:val="28"/>
          <w:szCs w:val="28"/>
        </w:rPr>
        <w:t xml:space="preserve">процентов акций (долей) которого принадлежит Ленинградской области. </w:t>
      </w:r>
    </w:p>
    <w:p w:rsidR="00447502" w:rsidRPr="00447502" w:rsidRDefault="00447502" w:rsidP="0044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>Кредиты и займы (в том числе облигационные), обеспечиваемые государственными гарантиями, должны быть целевыми.</w:t>
      </w:r>
    </w:p>
    <w:p w:rsidR="00447502" w:rsidRPr="00447502" w:rsidRDefault="00447502" w:rsidP="00447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>Предусмотренное государственной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:rsidR="00447502" w:rsidRPr="00447502" w:rsidRDefault="00447502" w:rsidP="00447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02" w:rsidRDefault="001F18B8" w:rsidP="00447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447502" w:rsidRPr="00DE027A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и принятия решений </w:t>
      </w:r>
    </w:p>
    <w:p w:rsidR="00447502" w:rsidRPr="00DE027A" w:rsidRDefault="00447502" w:rsidP="00447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27A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447502" w:rsidRPr="00DE027A" w:rsidRDefault="00447502" w:rsidP="00447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3.1. Прием заявок на получение</w:t>
      </w:r>
      <w:r w:rsidR="008262B0">
        <w:rPr>
          <w:rFonts w:ascii="Times New Roman" w:hAnsi="Times New Roman" w:cs="Times New Roman"/>
          <w:sz w:val="28"/>
          <w:szCs w:val="28"/>
        </w:rPr>
        <w:t xml:space="preserve"> </w:t>
      </w:r>
      <w:r w:rsidRPr="00447502">
        <w:rPr>
          <w:rFonts w:ascii="Times New Roman" w:hAnsi="Times New Roman" w:cs="Times New Roman"/>
          <w:sz w:val="28"/>
          <w:szCs w:val="28"/>
        </w:rPr>
        <w:t xml:space="preserve">гарантии осуществляется со дня опубликования извещения о проведении отбора на право получения гарантий до исчерпания соответствующего лимита предоставления гарантий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или истечения срока приема заявок. 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финансового органа Ленинградской области в течение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</w:t>
      </w:r>
      <w:r w:rsidR="005F66D9">
        <w:rPr>
          <w:rFonts w:ascii="Times New Roman" w:hAnsi="Times New Roman" w:cs="Times New Roman"/>
          <w:sz w:val="28"/>
          <w:szCs w:val="28"/>
        </w:rPr>
        <w:t>й</w:t>
      </w:r>
      <w:r w:rsidRPr="00447502">
        <w:rPr>
          <w:rFonts w:ascii="Times New Roman" w:hAnsi="Times New Roman" w:cs="Times New Roman"/>
          <w:sz w:val="28"/>
          <w:szCs w:val="28"/>
        </w:rPr>
        <w:t xml:space="preserve"> Ленинградской области на очередной финансовый год.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В извещении о начале проведения отбора указыва</w:t>
      </w:r>
      <w:r w:rsidR="005F66D9">
        <w:rPr>
          <w:rFonts w:ascii="Times New Roman" w:hAnsi="Times New Roman" w:cs="Times New Roman"/>
          <w:sz w:val="28"/>
          <w:szCs w:val="28"/>
        </w:rPr>
        <w:t>ю</w:t>
      </w:r>
      <w:r w:rsidRPr="00447502">
        <w:rPr>
          <w:rFonts w:ascii="Times New Roman" w:hAnsi="Times New Roman" w:cs="Times New Roman"/>
          <w:sz w:val="28"/>
          <w:szCs w:val="28"/>
        </w:rPr>
        <w:t xml:space="preserve">тся дата начала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и дата окончания приема заявок, место подачи заявок и объем ассигнований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по предоставлению государственных гарантий Ленинградской области, предусмотренный в областном бюджете Ленинградской области на очередной финансовый год</w:t>
      </w:r>
      <w:r w:rsidR="002B0C42">
        <w:rPr>
          <w:rFonts w:ascii="Times New Roman" w:hAnsi="Times New Roman" w:cs="Times New Roman"/>
          <w:sz w:val="28"/>
          <w:szCs w:val="28"/>
        </w:rPr>
        <w:t>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Дата окончания приема заявок устанавливается финансовым органом Ленинградской области.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3.2.</w:t>
      </w:r>
      <w:r w:rsidR="00E658D5">
        <w:rPr>
          <w:rFonts w:ascii="Times New Roman" w:hAnsi="Times New Roman" w:cs="Times New Roman"/>
          <w:sz w:val="28"/>
          <w:szCs w:val="28"/>
        </w:rPr>
        <w:t> </w:t>
      </w:r>
      <w:r w:rsidRPr="00447502">
        <w:rPr>
          <w:rFonts w:ascii="Times New Roman" w:hAnsi="Times New Roman" w:cs="Times New Roman"/>
          <w:sz w:val="28"/>
          <w:szCs w:val="28"/>
        </w:rPr>
        <w:t>Перечень документов и порядок предоставления принципалами документов для получения гарантии устанавлива</w:t>
      </w:r>
      <w:r w:rsidR="005F66D9">
        <w:rPr>
          <w:rFonts w:ascii="Times New Roman" w:hAnsi="Times New Roman" w:cs="Times New Roman"/>
          <w:sz w:val="28"/>
          <w:szCs w:val="28"/>
        </w:rPr>
        <w:t>ю</w:t>
      </w:r>
      <w:r w:rsidRPr="00447502">
        <w:rPr>
          <w:rFonts w:ascii="Times New Roman" w:hAnsi="Times New Roman" w:cs="Times New Roman"/>
          <w:sz w:val="28"/>
          <w:szCs w:val="28"/>
        </w:rPr>
        <w:t>тся Правительством Ленинградской области.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3.3. 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447502" w:rsidRPr="00447502" w:rsidRDefault="00447502" w:rsidP="00E65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502">
        <w:rPr>
          <w:rFonts w:ascii="Times New Roman" w:hAnsi="Times New Roman" w:cs="Times New Roman"/>
          <w:sz w:val="28"/>
          <w:szCs w:val="28"/>
        </w:rPr>
        <w:t>3.4.</w:t>
      </w:r>
      <w:r w:rsidR="00E658D5">
        <w:rPr>
          <w:rFonts w:ascii="Times New Roman" w:hAnsi="Times New Roman" w:cs="Times New Roman"/>
          <w:sz w:val="28"/>
          <w:szCs w:val="28"/>
        </w:rPr>
        <w:t> 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>Финансовый орган Ленинградской области после направления копий принятых документов согласно пункту</w:t>
      </w:r>
      <w:r w:rsidR="001A5B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 xml:space="preserve">3.3 настоящего Порядка в течение </w:t>
      </w:r>
      <w:r w:rsidR="00023BC5" w:rsidRPr="00023B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 xml:space="preserve">15 рабочих дней проводит анализ финансового состояния принципала </w:t>
      </w:r>
      <w:r w:rsidR="00023BC5" w:rsidRPr="00023BC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>и проверку достаточности, надежности и ликвидности обеспечения исполнения обязательств принципала при предоставлении государственной гарантии Ленинградской области.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</w:t>
      </w:r>
      <w:r w:rsidRPr="00023BC5">
        <w:rPr>
          <w:rFonts w:ascii="Times New Roman" w:hAnsi="Times New Roman" w:cs="Times New Roman"/>
          <w:sz w:val="28"/>
          <w:szCs w:val="28"/>
        </w:rPr>
        <w:t xml:space="preserve">(обязательства) на предмет социально-экономической значимости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023BC5">
        <w:rPr>
          <w:rFonts w:ascii="Times New Roman" w:hAnsi="Times New Roman" w:cs="Times New Roman"/>
          <w:sz w:val="28"/>
          <w:szCs w:val="28"/>
        </w:rPr>
        <w:t>и эффективности,</w:t>
      </w:r>
      <w:r w:rsidRPr="00447502">
        <w:rPr>
          <w:rFonts w:ascii="Times New Roman" w:hAnsi="Times New Roman" w:cs="Times New Roman"/>
          <w:sz w:val="28"/>
          <w:szCs w:val="28"/>
        </w:rPr>
        <w:t xml:space="preserve"> в том числе бюджетной.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3.5. Подготовленные финансовым органом Ленинградской области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(далее – комиссия), созданной в качестве коллегиального органа для рассмотрения заявок на получение гарантии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и их отбора.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распоряжением Губернатора Ленинградской области.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3.6. К отбору допускаются только те принципалы, которые имеют положительное заключение финансового органа Ленинградской области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им анализа финансового состояния принципала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и проверки обеспечения исполнения обязательств принципала в целях предоставления гарантии.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1) по гарантиям на инвестиционные цели: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доля собственных средств принципала в общем объеме инвестиций, необходимых для реализации инвестиционного проекта;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надежност</w:t>
      </w:r>
      <w:r w:rsidR="005F66D9">
        <w:rPr>
          <w:rFonts w:ascii="Times New Roman" w:hAnsi="Times New Roman" w:cs="Times New Roman"/>
          <w:sz w:val="28"/>
          <w:szCs w:val="28"/>
        </w:rPr>
        <w:t>ь</w:t>
      </w:r>
      <w:r w:rsidRPr="00447502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 w:rsidR="005F66D9">
        <w:rPr>
          <w:rFonts w:ascii="Times New Roman" w:hAnsi="Times New Roman" w:cs="Times New Roman"/>
          <w:sz w:val="28"/>
          <w:szCs w:val="28"/>
        </w:rPr>
        <w:t>ь</w:t>
      </w:r>
      <w:r w:rsidRPr="00447502">
        <w:rPr>
          <w:rFonts w:ascii="Times New Roman" w:hAnsi="Times New Roman" w:cs="Times New Roman"/>
          <w:sz w:val="28"/>
          <w:szCs w:val="28"/>
        </w:rPr>
        <w:t xml:space="preserve"> предоставляемого обеспечения исполнения обязательств принципала по удовлетворению регресных требований гаранта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>к принципал;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2) по гарантиям на неинвестиционные цели: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3.7. Решение комиссии об отборе принципала (иные решения) оформляются протоколом комиссии.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указанного решения в течение 10 рабочих дней с даты его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3.8. На основании распоряжения, указанного в </w:t>
      </w:r>
      <w:hyperlink r:id="rId12" w:history="1">
        <w:r w:rsidRPr="00447502">
          <w:rPr>
            <w:rFonts w:ascii="Times New Roman" w:hAnsi="Times New Roman" w:cs="Times New Roman"/>
            <w:sz w:val="28"/>
            <w:szCs w:val="28"/>
          </w:rPr>
          <w:t>пункте</w:t>
        </w:r>
        <w:r w:rsidR="00023BC5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447502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447502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Ленинградской области от имени Правительства Ленинградской области заключает с принципалом договор о предоставлении гарантии.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447502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3" w:history="1">
        <w:r w:rsidRPr="00447502">
          <w:rPr>
            <w:rFonts w:ascii="Times New Roman" w:hAnsi="Times New Roman" w:cs="Times New Roman"/>
            <w:sz w:val="28"/>
            <w:szCs w:val="28"/>
          </w:rPr>
          <w:t>пунктом 1.7 настоящего Порядка).</w:t>
        </w:r>
        <w:r w:rsidR="008262B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C5">
        <w:rPr>
          <w:rFonts w:ascii="Times New Roman" w:hAnsi="Times New Roman" w:cs="Times New Roman"/>
          <w:spacing w:val="-1"/>
          <w:sz w:val="28"/>
          <w:szCs w:val="28"/>
        </w:rPr>
        <w:t>Иными обязательными условиями заключения договора о предоставлении</w:t>
      </w:r>
      <w:r w:rsidRPr="00447502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>представление принципалом – юридическим лицом – 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случаев, за исключением гарантии, предоставляемой по обязательствам хозяйственного общества, 100</w:t>
      </w:r>
      <w:r w:rsidR="00023B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47502">
        <w:rPr>
          <w:rFonts w:ascii="Times New Roman" w:hAnsi="Times New Roman" w:cs="Times New Roman"/>
          <w:sz w:val="28"/>
          <w:szCs w:val="28"/>
        </w:rPr>
        <w:t>процентов акций (долей) которого принадлежит Ленинградской области;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02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4" w:history="1">
        <w:r w:rsidRPr="0044750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47502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447502" w:rsidRPr="00447502" w:rsidRDefault="00447502" w:rsidP="00E658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23BC5">
        <w:rPr>
          <w:rFonts w:ascii="Times New Roman" w:hAnsi="Times New Roman" w:cs="Times New Roman"/>
          <w:spacing w:val="-2"/>
          <w:sz w:val="28"/>
          <w:szCs w:val="28"/>
        </w:rPr>
        <w:t>3.9. </w:t>
      </w:r>
      <w:r w:rsidRPr="00023BC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Информация о государственной гарантии вносится в Государственную</w:t>
      </w:r>
      <w:r w:rsidRPr="00447502">
        <w:rPr>
          <w:rFonts w:ascii="Times New Roman" w:hAnsi="Times New Roman" w:cs="Times New Roman"/>
          <w:sz w:val="28"/>
          <w:szCs w:val="28"/>
          <w:lang w:eastAsia="ru-RU"/>
        </w:rPr>
        <w:t xml:space="preserve"> долговую книгу Ленинградской области в течение пяти рабочих дней с момента возникновения соответствующего обязательства.</w:t>
      </w:r>
    </w:p>
    <w:p w:rsidR="00447502" w:rsidRPr="00447502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02" w:rsidRPr="008838C1" w:rsidRDefault="001F18B8" w:rsidP="00447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447502" w:rsidRPr="008838C1">
        <w:rPr>
          <w:rFonts w:ascii="Times New Roman" w:hAnsi="Times New Roman" w:cs="Times New Roman"/>
          <w:b/>
          <w:sz w:val="28"/>
          <w:szCs w:val="28"/>
        </w:rPr>
        <w:t>Учет и контроль предоставленных гарантий</w:t>
      </w:r>
    </w:p>
    <w:p w:rsidR="00447502" w:rsidRPr="008838C1" w:rsidRDefault="00447502" w:rsidP="00447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 xml:space="preserve">4.1. 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об исполнении областного бюджета Ленинградской области представляет Законодательному собранию Ленинградской области отчет 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по предоставленным гарантиям.</w:t>
      </w: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4.2. При исполнении принципалом или третьими лицами обязательств перед бенефициаром на соответствующую сумму сокращается государственный долг Ленинградской области.</w:t>
      </w: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4.3. </w:t>
      </w:r>
      <w:r w:rsidRPr="008838C1">
        <w:rPr>
          <w:rFonts w:ascii="Times New Roman" w:hAnsi="Times New Roman"/>
          <w:sz w:val="28"/>
          <w:szCs w:val="28"/>
        </w:rPr>
        <w:t>Орган внутреннего государственного финансового контроля Ленинградской области обеспечивает контроль за соблюдением целей, порядка и условий предоставления кредитов, обеспеченных государственными гарантиями.</w:t>
      </w:r>
    </w:p>
    <w:p w:rsidR="00447502" w:rsidRPr="008838C1" w:rsidRDefault="00447502" w:rsidP="00E65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8C1">
        <w:rPr>
          <w:rFonts w:ascii="Times New Roman" w:hAnsi="Times New Roman"/>
          <w:sz w:val="28"/>
          <w:szCs w:val="28"/>
        </w:rPr>
        <w:t xml:space="preserve">В случае установления факта нецелевого использования средств кредита </w:t>
      </w:r>
      <w:r w:rsidRPr="008838C1">
        <w:rPr>
          <w:rFonts w:ascii="Times New Roman" w:hAnsi="Times New Roman"/>
          <w:sz w:val="28"/>
          <w:szCs w:val="28"/>
          <w:lang w:eastAsia="ru-RU"/>
        </w:rPr>
        <w:t>(займа, в том числе облигационного)</w:t>
      </w:r>
      <w:r w:rsidRPr="008838C1">
        <w:rPr>
          <w:rFonts w:ascii="Times New Roman" w:hAnsi="Times New Roman"/>
          <w:sz w:val="28"/>
          <w:szCs w:val="28"/>
        </w:rPr>
        <w:t>, обеспеченного гарантией, в случае неисполнения или ненадлежащего исполнения обязательств</w:t>
      </w:r>
      <w:r w:rsidR="005F66D9">
        <w:rPr>
          <w:rFonts w:ascii="Times New Roman" w:hAnsi="Times New Roman"/>
          <w:sz w:val="28"/>
          <w:szCs w:val="28"/>
        </w:rPr>
        <w:t>,</w:t>
      </w:r>
      <w:r w:rsidRPr="008838C1">
        <w:rPr>
          <w:rFonts w:ascii="Times New Roman" w:hAnsi="Times New Roman"/>
          <w:sz w:val="28"/>
          <w:szCs w:val="28"/>
        </w:rPr>
        <w:t xml:space="preserve"> установленных договором о предоставлении гарантии</w:t>
      </w:r>
      <w:r w:rsidR="005F66D9">
        <w:rPr>
          <w:rFonts w:ascii="Times New Roman" w:hAnsi="Times New Roman"/>
          <w:sz w:val="28"/>
          <w:szCs w:val="28"/>
        </w:rPr>
        <w:t>,</w:t>
      </w:r>
      <w:r w:rsidRPr="008838C1">
        <w:rPr>
          <w:rFonts w:ascii="Times New Roman" w:hAnsi="Times New Roman"/>
          <w:sz w:val="28"/>
          <w:szCs w:val="28"/>
        </w:rPr>
        <w:t xml:space="preserve"> принципал и бенефициар несут ответственность, установленную законодательством Российской Федерации, договором о предоставлении государственной гарантии. </w:t>
      </w: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4.4.</w:t>
      </w:r>
      <w:r w:rsidR="00E658D5">
        <w:rPr>
          <w:rFonts w:ascii="Times New Roman" w:hAnsi="Times New Roman" w:cs="Times New Roman"/>
          <w:sz w:val="28"/>
          <w:szCs w:val="28"/>
        </w:rPr>
        <w:t> </w:t>
      </w:r>
      <w:r w:rsidRPr="008838C1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мониторинг финансового состояния принципала и </w:t>
      </w: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8838C1">
        <w:rPr>
          <w:rFonts w:ascii="Times New Roman" w:hAnsi="Times New Roman" w:cs="Times New Roman"/>
          <w:sz w:val="28"/>
          <w:szCs w:val="28"/>
        </w:rPr>
        <w:t xml:space="preserve"> достаточност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838C1">
        <w:rPr>
          <w:rFonts w:ascii="Times New Roman" w:hAnsi="Times New Roman" w:cs="Times New Roman"/>
          <w:sz w:val="28"/>
          <w:szCs w:val="28"/>
        </w:rPr>
        <w:t>, надежност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838C1">
        <w:rPr>
          <w:rFonts w:ascii="Times New Roman" w:hAnsi="Times New Roman" w:cs="Times New Roman"/>
          <w:sz w:val="28"/>
          <w:szCs w:val="28"/>
        </w:rPr>
        <w:t xml:space="preserve"> и ликвидност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838C1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8838C1">
        <w:rPr>
          <w:rFonts w:ascii="Times New Roman" w:hAnsi="Times New Roman" w:cs="Times New Roman"/>
          <w:sz w:val="28"/>
          <w:szCs w:val="28"/>
        </w:rPr>
        <w:t xml:space="preserve"> обеспечения после предоставления гарантии в соответствии с нормами действующего законодательства.</w:t>
      </w:r>
      <w:r w:rsidR="0082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02" w:rsidRPr="008838C1" w:rsidRDefault="001F18B8" w:rsidP="001F18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447502" w:rsidRPr="008838C1">
        <w:rPr>
          <w:rFonts w:ascii="Times New Roman" w:hAnsi="Times New Roman" w:cs="Times New Roman"/>
          <w:b/>
          <w:sz w:val="28"/>
          <w:szCs w:val="28"/>
        </w:rPr>
        <w:t>Исполнение обязательств по предоставленным гарантиям</w:t>
      </w:r>
    </w:p>
    <w:p w:rsidR="00447502" w:rsidRPr="008838C1" w:rsidRDefault="00447502" w:rsidP="00447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 xml:space="preserve">5.1. Гарант несет ответственность перед бенефициаром за неисполнение принципалом предусмотренных гарантией обязательств в соответствии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с договором о предоставлении гарантии.</w:t>
      </w: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 xml:space="preserve">5.2. Исполнение гарантии осуществляется за счет средств областного бюджета, предусмотренных на указанные цели в областном законе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соответствующий финансовый год.</w:t>
      </w: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5.3. Сведения об исполнении гарантии учитываются при расчете государственного долга Ленинградской области.</w:t>
      </w:r>
    </w:p>
    <w:p w:rsidR="00447502" w:rsidRPr="008838C1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>5.4. 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если к гаранту предъявлен судебный иск, – привлечь принципала к участию в деле.</w:t>
      </w:r>
    </w:p>
    <w:p w:rsidR="00447502" w:rsidRPr="00C21CD9" w:rsidRDefault="00447502" w:rsidP="00E65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C1">
        <w:rPr>
          <w:rFonts w:ascii="Times New Roman" w:hAnsi="Times New Roman" w:cs="Times New Roman"/>
          <w:sz w:val="28"/>
          <w:szCs w:val="28"/>
        </w:rPr>
        <w:t xml:space="preserve">5.5. Гарант, исполнивший обязательство принципала, имеет право потребовать от последнего возмещения сумм, уплаченных по гарантии, </w:t>
      </w:r>
      <w:r w:rsidR="00023BC5" w:rsidRPr="00023BC5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Российской Федерации и договором о предоставлении гарантии. </w:t>
      </w:r>
      <w:r w:rsidR="00023BC5" w:rsidRPr="005922BD">
        <w:rPr>
          <w:rFonts w:ascii="Times New Roman" w:hAnsi="Times New Roman" w:cs="Times New Roman"/>
          <w:sz w:val="28"/>
          <w:szCs w:val="28"/>
        </w:rPr>
        <w:br/>
      </w:r>
      <w:r w:rsidRPr="008838C1">
        <w:rPr>
          <w:rFonts w:ascii="Times New Roman" w:hAnsi="Times New Roman" w:cs="Times New Roman"/>
          <w:sz w:val="28"/>
          <w:szCs w:val="28"/>
        </w:rPr>
        <w:t>При отсутствии согласия сторон по этим вопросам удовлетворение регрессного требования гаранта к принципалу осуществляется в порядке и сроки</w:t>
      </w:r>
      <w:r w:rsidR="005F66D9">
        <w:rPr>
          <w:rFonts w:ascii="Times New Roman" w:hAnsi="Times New Roman" w:cs="Times New Roman"/>
          <w:sz w:val="28"/>
          <w:szCs w:val="28"/>
        </w:rPr>
        <w:t>,</w:t>
      </w:r>
      <w:r w:rsidRPr="008838C1">
        <w:rPr>
          <w:rFonts w:ascii="Times New Roman" w:hAnsi="Times New Roman" w:cs="Times New Roman"/>
          <w:sz w:val="28"/>
          <w:szCs w:val="28"/>
        </w:rPr>
        <w:t xml:space="preserve"> указанные в требовании гаранта.</w:t>
      </w:r>
    </w:p>
    <w:p w:rsidR="00447502" w:rsidRPr="00EF54D0" w:rsidRDefault="00447502" w:rsidP="00E658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7502" w:rsidRPr="00EF54D0" w:rsidSect="001F18B8">
      <w:headerReference w:type="default" r:id="rId15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C7" w:rsidRDefault="00EB3AC7" w:rsidP="001F18B8">
      <w:pPr>
        <w:spacing w:after="0" w:line="240" w:lineRule="auto"/>
      </w:pPr>
      <w:r>
        <w:separator/>
      </w:r>
    </w:p>
  </w:endnote>
  <w:endnote w:type="continuationSeparator" w:id="0">
    <w:p w:rsidR="00EB3AC7" w:rsidRDefault="00EB3AC7" w:rsidP="001F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C7" w:rsidRDefault="00EB3AC7" w:rsidP="001F18B8">
      <w:pPr>
        <w:spacing w:after="0" w:line="240" w:lineRule="auto"/>
      </w:pPr>
      <w:r>
        <w:separator/>
      </w:r>
    </w:p>
  </w:footnote>
  <w:footnote w:type="continuationSeparator" w:id="0">
    <w:p w:rsidR="00EB3AC7" w:rsidRDefault="00EB3AC7" w:rsidP="001F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18B8" w:rsidRPr="001F18B8" w:rsidRDefault="002421C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18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18B8" w:rsidRPr="001F18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18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B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8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18B8" w:rsidRPr="001F18B8" w:rsidRDefault="001F18B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d3c014d-bbce-48ec-8ed6-1612f7100bc0"/>
  </w:docVars>
  <w:rsids>
    <w:rsidRoot w:val="00447502"/>
    <w:rsid w:val="00023BC5"/>
    <w:rsid w:val="000F40D9"/>
    <w:rsid w:val="001A5B3E"/>
    <w:rsid w:val="001C3E70"/>
    <w:rsid w:val="001F18B8"/>
    <w:rsid w:val="002421C3"/>
    <w:rsid w:val="00282B2B"/>
    <w:rsid w:val="002B0C42"/>
    <w:rsid w:val="003301DC"/>
    <w:rsid w:val="00447502"/>
    <w:rsid w:val="005922BD"/>
    <w:rsid w:val="005F66D9"/>
    <w:rsid w:val="00626947"/>
    <w:rsid w:val="00707878"/>
    <w:rsid w:val="008262B0"/>
    <w:rsid w:val="00B333FB"/>
    <w:rsid w:val="00DF2520"/>
    <w:rsid w:val="00E658D5"/>
    <w:rsid w:val="00EB3AC7"/>
    <w:rsid w:val="00EC63CA"/>
    <w:rsid w:val="00EF54D0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5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8B8"/>
  </w:style>
  <w:style w:type="paragraph" w:styleId="a5">
    <w:name w:val="footer"/>
    <w:basedOn w:val="a"/>
    <w:link w:val="a6"/>
    <w:uiPriority w:val="99"/>
    <w:semiHidden/>
    <w:unhideWhenUsed/>
    <w:rsid w:val="001F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yperlink" Target="consultantplus://offline/ref=6407E931E1B2AEDF63CDDEF811C1FF6EF5E3048BE33E00CDA27C3511D0D7D8854E91C7C4685DDB3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1DB34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51894062AAB9D9C043B1BEC18038D26AC46DECEC79CB3C7B256F2060EC160838B675D9AF5BC5356EFA7B74504E2DE2578A75B0BDE4A296YBA4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451894062AAB9D9C043B1BEC18038D26AC463E6EA78CB3C7B256F2060EC160838B675DDAA59C43F3BA06B70191A29FD5E9D6BBBA3E7YAA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46C90034F89A6CF398ED8BEF4DDF171B7E95666A6E8590B79576F74947E1F9854C96CE608D76FFE6AC50CB0B2C949CF8EE4137AF7A58747n7K" TargetMode="External"/><Relationship Id="rId14" Type="http://schemas.openxmlformats.org/officeDocument/2006/relationships/hyperlink" Target="consultantplus://offline/ref=6407E931E1B2AEDF63CDC1E904C1FF6EF5E5018DE63800CDA27C3511D0D7D8854E91C7C46157BB22DB3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Ольга Анатольевна ВАСИНСКАЯ</cp:lastModifiedBy>
  <cp:revision>2</cp:revision>
  <dcterms:created xsi:type="dcterms:W3CDTF">2020-12-22T10:20:00Z</dcterms:created>
  <dcterms:modified xsi:type="dcterms:W3CDTF">2020-12-22T10:20:00Z</dcterms:modified>
</cp:coreProperties>
</file>