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493" w:rsidRPr="00D503FB" w:rsidRDefault="00491493" w:rsidP="00D503FB">
      <w:pPr>
        <w:tabs>
          <w:tab w:val="left" w:pos="5067"/>
          <w:tab w:val="left" w:pos="7067"/>
          <w:tab w:val="left" w:pos="9226"/>
        </w:tabs>
        <w:ind w:left="5954"/>
        <w:jc w:val="lef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bookmarkStart w:id="0" w:name="_GoBack"/>
      <w:bookmarkEnd w:id="0"/>
      <w:r w:rsidRPr="00491493">
        <w:rPr>
          <w:rFonts w:ascii="Times New Roman" w:eastAsia="Times New Roman" w:hAnsi="Times New Roman" w:cs="Times New Roman"/>
          <w:sz w:val="24"/>
          <w:szCs w:val="28"/>
          <w:lang w:eastAsia="ru-RU"/>
        </w:rPr>
        <w:t>УТВЕРЖДЕНЫ</w:t>
      </w:r>
    </w:p>
    <w:p w:rsidR="00491493" w:rsidRPr="00D503FB" w:rsidRDefault="00491493" w:rsidP="00D503FB">
      <w:pPr>
        <w:tabs>
          <w:tab w:val="left" w:pos="5067"/>
          <w:tab w:val="left" w:pos="7067"/>
        </w:tabs>
        <w:ind w:left="5954"/>
        <w:jc w:val="lef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91493">
        <w:rPr>
          <w:rFonts w:ascii="Times New Roman" w:eastAsia="Times New Roman" w:hAnsi="Times New Roman" w:cs="Times New Roman"/>
          <w:sz w:val="24"/>
          <w:szCs w:val="28"/>
          <w:lang w:eastAsia="ru-RU"/>
        </w:rPr>
        <w:t>областным законом</w:t>
      </w:r>
    </w:p>
    <w:p w:rsidR="00491493" w:rsidRPr="00D503FB" w:rsidRDefault="00491493" w:rsidP="00D503FB">
      <w:pPr>
        <w:tabs>
          <w:tab w:val="left" w:pos="5067"/>
          <w:tab w:val="left" w:pos="7067"/>
        </w:tabs>
        <w:ind w:left="5954"/>
        <w:jc w:val="lef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91493">
        <w:rPr>
          <w:rFonts w:ascii="Times New Roman" w:eastAsia="Times New Roman" w:hAnsi="Times New Roman" w:cs="Times New Roman"/>
          <w:sz w:val="24"/>
          <w:szCs w:val="28"/>
          <w:lang w:eastAsia="ru-RU"/>
        </w:rPr>
        <w:t>от 22 декабря 2020 года № 143-оз</w:t>
      </w:r>
    </w:p>
    <w:p w:rsidR="00491493" w:rsidRPr="00D503FB" w:rsidRDefault="00491493" w:rsidP="00D503FB">
      <w:pPr>
        <w:tabs>
          <w:tab w:val="left" w:pos="5067"/>
          <w:tab w:val="left" w:pos="7067"/>
          <w:tab w:val="left" w:pos="9226"/>
        </w:tabs>
        <w:ind w:left="5954"/>
        <w:jc w:val="lef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91493">
        <w:rPr>
          <w:rFonts w:ascii="Times New Roman" w:eastAsia="Times New Roman" w:hAnsi="Times New Roman" w:cs="Times New Roman"/>
          <w:sz w:val="24"/>
          <w:szCs w:val="28"/>
          <w:lang w:eastAsia="ru-RU"/>
        </w:rPr>
        <w:t>(приложение 12)</w:t>
      </w:r>
    </w:p>
    <w:p w:rsidR="00491493" w:rsidRPr="00D503FB" w:rsidRDefault="00491493" w:rsidP="00D503FB">
      <w:pPr>
        <w:tabs>
          <w:tab w:val="left" w:pos="5067"/>
          <w:tab w:val="left" w:pos="7067"/>
        </w:tabs>
        <w:ind w:left="5954"/>
        <w:jc w:val="lef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91493">
        <w:rPr>
          <w:rFonts w:ascii="Times New Roman" w:eastAsia="Times New Roman" w:hAnsi="Times New Roman" w:cs="Times New Roman"/>
          <w:sz w:val="24"/>
          <w:szCs w:val="28"/>
          <w:lang w:eastAsia="ru-RU"/>
        </w:rPr>
        <w:t>(в редакции областного закона</w:t>
      </w:r>
    </w:p>
    <w:p w:rsidR="00510682" w:rsidRDefault="00510682" w:rsidP="00510682">
      <w:pPr>
        <w:spacing w:line="272" w:lineRule="exact"/>
        <w:ind w:left="5954" w:firstLine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16 ноября 2021 года № 112-оз)</w:t>
      </w:r>
    </w:p>
    <w:p w:rsidR="00491493" w:rsidRPr="00D503FB" w:rsidRDefault="00491493" w:rsidP="00D503FB">
      <w:pPr>
        <w:tabs>
          <w:tab w:val="left" w:pos="5067"/>
          <w:tab w:val="left" w:pos="7067"/>
          <w:tab w:val="left" w:pos="9226"/>
        </w:tabs>
        <w:ind w:left="5954"/>
        <w:jc w:val="lef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91493" w:rsidRPr="00491493" w:rsidRDefault="00491493" w:rsidP="00491493">
      <w:pPr>
        <w:tabs>
          <w:tab w:val="left" w:pos="5067"/>
          <w:tab w:val="left" w:pos="7067"/>
          <w:tab w:val="left" w:pos="9226"/>
        </w:tabs>
        <w:ind w:left="87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3FB" w:rsidRDefault="00D503FB" w:rsidP="00491493">
      <w:pPr>
        <w:tabs>
          <w:tab w:val="left" w:pos="5067"/>
          <w:tab w:val="left" w:pos="7067"/>
          <w:tab w:val="left" w:pos="9226"/>
        </w:tabs>
        <w:ind w:left="87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3FB" w:rsidRPr="00491493" w:rsidRDefault="00D503FB" w:rsidP="00491493">
      <w:pPr>
        <w:tabs>
          <w:tab w:val="left" w:pos="5067"/>
          <w:tab w:val="left" w:pos="7067"/>
          <w:tab w:val="left" w:pos="9226"/>
        </w:tabs>
        <w:ind w:left="87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493" w:rsidRPr="00D503FB" w:rsidRDefault="00491493" w:rsidP="00D503FB">
      <w:pPr>
        <w:ind w:left="8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9149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Формы и объем межбюджетных трансфертов</w:t>
      </w:r>
      <w:r w:rsidRPr="0049149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бюджетам муниципальных образований Ленинградской области</w:t>
      </w:r>
      <w:r w:rsidRPr="0049149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на 2021 год и на плановый период 2022 и 2023 годов</w:t>
      </w:r>
    </w:p>
    <w:p w:rsidR="00491493" w:rsidRDefault="00491493" w:rsidP="00491493">
      <w:pPr>
        <w:tabs>
          <w:tab w:val="left" w:pos="5067"/>
          <w:tab w:val="left" w:pos="7067"/>
          <w:tab w:val="left" w:pos="9226"/>
        </w:tabs>
        <w:ind w:left="87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3FB" w:rsidRPr="00491493" w:rsidRDefault="00D503FB" w:rsidP="00491493">
      <w:pPr>
        <w:tabs>
          <w:tab w:val="left" w:pos="5067"/>
          <w:tab w:val="left" w:pos="7067"/>
          <w:tab w:val="left" w:pos="9226"/>
        </w:tabs>
        <w:ind w:left="87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26" w:type="dxa"/>
        <w:tblInd w:w="250" w:type="dxa"/>
        <w:tblLook w:val="04A0" w:firstRow="1" w:lastRow="0" w:firstColumn="1" w:lastColumn="0" w:noHBand="0" w:noVBand="1"/>
      </w:tblPr>
      <w:tblGrid>
        <w:gridCol w:w="4013"/>
        <w:gridCol w:w="1871"/>
        <w:gridCol w:w="1871"/>
        <w:gridCol w:w="1871"/>
      </w:tblGrid>
      <w:tr w:rsidR="00491493" w:rsidRPr="00491493" w:rsidTr="00D503FB">
        <w:trPr>
          <w:cantSplit/>
          <w:trHeight w:val="20"/>
        </w:trPr>
        <w:tc>
          <w:tcPr>
            <w:tcW w:w="4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1493" w:rsidRPr="00491493" w:rsidRDefault="00491493" w:rsidP="004914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 w:rsidRPr="00491493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Наименование</w:t>
            </w:r>
          </w:p>
        </w:tc>
        <w:tc>
          <w:tcPr>
            <w:tcW w:w="56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493" w:rsidRPr="00491493" w:rsidRDefault="00491493" w:rsidP="004914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 w:rsidRPr="00491493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Сумма</w:t>
            </w:r>
            <w:r w:rsidRPr="00491493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br/>
              <w:t>(тысяч рублей)</w:t>
            </w:r>
          </w:p>
        </w:tc>
      </w:tr>
      <w:tr w:rsidR="00491493" w:rsidRPr="00491493" w:rsidTr="00D503FB">
        <w:trPr>
          <w:cantSplit/>
          <w:trHeight w:val="20"/>
        </w:trPr>
        <w:tc>
          <w:tcPr>
            <w:tcW w:w="4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93" w:rsidRPr="00491493" w:rsidRDefault="00491493" w:rsidP="0049149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493" w:rsidRPr="00491493" w:rsidRDefault="00491493" w:rsidP="004914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 w:rsidRPr="00491493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2021 год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493" w:rsidRPr="00491493" w:rsidRDefault="00491493" w:rsidP="004914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 w:rsidRPr="00491493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2022 год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493" w:rsidRPr="00491493" w:rsidRDefault="00491493" w:rsidP="004914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 w:rsidRPr="00491493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2023 год</w:t>
            </w:r>
          </w:p>
        </w:tc>
      </w:tr>
      <w:tr w:rsidR="00491493" w:rsidRPr="00491493" w:rsidTr="00506374">
        <w:trPr>
          <w:cantSplit/>
          <w:trHeight w:val="2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493" w:rsidRPr="00491493" w:rsidRDefault="00491493" w:rsidP="0049149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491493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В</w:t>
            </w:r>
            <w:r w:rsidR="00506374" w:rsidRPr="00491493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сего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493" w:rsidRPr="00491493" w:rsidRDefault="00491493" w:rsidP="004914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491493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57 190 021,0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493" w:rsidRPr="00491493" w:rsidRDefault="00491493" w:rsidP="004914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491493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48 167 427,1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493" w:rsidRPr="00491493" w:rsidRDefault="00491493" w:rsidP="004914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491493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43 949 515,6</w:t>
            </w:r>
          </w:p>
        </w:tc>
      </w:tr>
      <w:tr w:rsidR="00491493" w:rsidRPr="00491493" w:rsidTr="00506374">
        <w:trPr>
          <w:cantSplit/>
          <w:trHeight w:val="20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493" w:rsidRPr="00491493" w:rsidRDefault="00491493" w:rsidP="0049149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914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Дотации бюджетам муниципальных образований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91493" w:rsidRPr="00491493" w:rsidRDefault="00491493" w:rsidP="004914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914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3 075 864,3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91493" w:rsidRPr="00491493" w:rsidRDefault="00491493" w:rsidP="004914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914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3 051 342,0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91493" w:rsidRPr="00491493" w:rsidRDefault="00491493" w:rsidP="004914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914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2 649 721,8</w:t>
            </w:r>
          </w:p>
        </w:tc>
      </w:tr>
      <w:tr w:rsidR="00491493" w:rsidRPr="00491493" w:rsidTr="00506374">
        <w:trPr>
          <w:cantSplit/>
          <w:trHeight w:val="20"/>
        </w:trPr>
        <w:tc>
          <w:tcPr>
            <w:tcW w:w="40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493" w:rsidRPr="00491493" w:rsidRDefault="00491493" w:rsidP="0049149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914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Субсидии бюджетам муниципальных образований </w:t>
            </w:r>
          </w:p>
        </w:tc>
        <w:tc>
          <w:tcPr>
            <w:tcW w:w="1871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91493" w:rsidRPr="00491493" w:rsidRDefault="00491493" w:rsidP="004914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914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21 544 102,8</w:t>
            </w:r>
          </w:p>
        </w:tc>
        <w:tc>
          <w:tcPr>
            <w:tcW w:w="1871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91493" w:rsidRPr="00491493" w:rsidRDefault="00491493" w:rsidP="004914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914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14 343 004,9</w:t>
            </w:r>
          </w:p>
        </w:tc>
        <w:tc>
          <w:tcPr>
            <w:tcW w:w="1871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91493" w:rsidRPr="00491493" w:rsidRDefault="00491493" w:rsidP="004914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914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10 510 313,6</w:t>
            </w:r>
          </w:p>
        </w:tc>
      </w:tr>
      <w:tr w:rsidR="00491493" w:rsidRPr="00491493" w:rsidTr="00506374">
        <w:trPr>
          <w:cantSplit/>
          <w:trHeight w:val="20"/>
        </w:trPr>
        <w:tc>
          <w:tcPr>
            <w:tcW w:w="40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493" w:rsidRPr="00491493" w:rsidRDefault="00491493" w:rsidP="0049149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914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Субвенции бюджетам муниципальных образований</w:t>
            </w:r>
          </w:p>
        </w:tc>
        <w:tc>
          <w:tcPr>
            <w:tcW w:w="1871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91493" w:rsidRPr="00491493" w:rsidRDefault="00491493" w:rsidP="004914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914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31 903 159,4</w:t>
            </w:r>
          </w:p>
        </w:tc>
        <w:tc>
          <w:tcPr>
            <w:tcW w:w="1871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91493" w:rsidRPr="00491493" w:rsidRDefault="00491493" w:rsidP="004914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914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30 529 589,7</w:t>
            </w:r>
          </w:p>
        </w:tc>
        <w:tc>
          <w:tcPr>
            <w:tcW w:w="1871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91493" w:rsidRPr="00491493" w:rsidRDefault="00491493" w:rsidP="004914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914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30 750 689,7</w:t>
            </w:r>
          </w:p>
        </w:tc>
      </w:tr>
      <w:tr w:rsidR="00491493" w:rsidRPr="00491493" w:rsidTr="00506374">
        <w:trPr>
          <w:cantSplit/>
          <w:trHeight w:val="20"/>
        </w:trPr>
        <w:tc>
          <w:tcPr>
            <w:tcW w:w="4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493" w:rsidRPr="00491493" w:rsidRDefault="00491493" w:rsidP="0049149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914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Иные межбюджетные трансферты бюджетам муниципальных образований</w:t>
            </w:r>
          </w:p>
        </w:tc>
        <w:tc>
          <w:tcPr>
            <w:tcW w:w="187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493" w:rsidRPr="00491493" w:rsidRDefault="00491493" w:rsidP="004914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914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666 894,5</w:t>
            </w:r>
          </w:p>
        </w:tc>
        <w:tc>
          <w:tcPr>
            <w:tcW w:w="187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493" w:rsidRPr="00491493" w:rsidRDefault="00491493" w:rsidP="004914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914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243 490,5</w:t>
            </w:r>
          </w:p>
        </w:tc>
        <w:tc>
          <w:tcPr>
            <w:tcW w:w="187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493" w:rsidRPr="00491493" w:rsidRDefault="00491493" w:rsidP="004914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914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38 790,5</w:t>
            </w:r>
          </w:p>
        </w:tc>
      </w:tr>
    </w:tbl>
    <w:p w:rsidR="00174829" w:rsidRPr="001D067C" w:rsidRDefault="00174829" w:rsidP="00114A31">
      <w:pPr>
        <w:rPr>
          <w:rFonts w:ascii="Times New Roman" w:hAnsi="Times New Roman" w:cs="Times New Roman"/>
          <w:sz w:val="28"/>
          <w:szCs w:val="28"/>
        </w:rPr>
      </w:pPr>
    </w:p>
    <w:sectPr w:rsidR="00174829" w:rsidRPr="001D067C" w:rsidSect="000F66EB">
      <w:headerReference w:type="default" r:id="rId7"/>
      <w:pgSz w:w="11906" w:h="16838" w:code="9"/>
      <w:pgMar w:top="1134" w:right="73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C13" w:rsidRPr="009E3D7D" w:rsidRDefault="00503C13" w:rsidP="000F66EB">
      <w:pPr>
        <w:pStyle w:val="a3"/>
      </w:pPr>
      <w:r>
        <w:separator/>
      </w:r>
    </w:p>
  </w:endnote>
  <w:endnote w:type="continuationSeparator" w:id="0">
    <w:p w:rsidR="00503C13" w:rsidRPr="009E3D7D" w:rsidRDefault="00503C13" w:rsidP="000F66EB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C13" w:rsidRPr="009E3D7D" w:rsidRDefault="00503C13" w:rsidP="000F66EB">
      <w:pPr>
        <w:pStyle w:val="a3"/>
      </w:pPr>
      <w:r>
        <w:separator/>
      </w:r>
    </w:p>
  </w:footnote>
  <w:footnote w:type="continuationSeparator" w:id="0">
    <w:p w:rsidR="00503C13" w:rsidRPr="009E3D7D" w:rsidRDefault="00503C13" w:rsidP="000F66EB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653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0F66EB" w:rsidRPr="000F66EB" w:rsidRDefault="003C6798">
        <w:pPr>
          <w:pStyle w:val="a3"/>
          <w:jc w:val="right"/>
          <w:rPr>
            <w:rFonts w:ascii="Times New Roman" w:hAnsi="Times New Roman" w:cs="Times New Roman"/>
            <w:sz w:val="24"/>
          </w:rPr>
        </w:pPr>
        <w:r w:rsidRPr="000F66EB">
          <w:rPr>
            <w:rFonts w:ascii="Times New Roman" w:hAnsi="Times New Roman" w:cs="Times New Roman"/>
            <w:sz w:val="24"/>
          </w:rPr>
          <w:fldChar w:fldCharType="begin"/>
        </w:r>
        <w:r w:rsidR="000F66EB" w:rsidRPr="000F66EB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0F66EB">
          <w:rPr>
            <w:rFonts w:ascii="Times New Roman" w:hAnsi="Times New Roman" w:cs="Times New Roman"/>
            <w:sz w:val="24"/>
          </w:rPr>
          <w:fldChar w:fldCharType="separate"/>
        </w:r>
        <w:r w:rsidR="000F66EB">
          <w:rPr>
            <w:rFonts w:ascii="Times New Roman" w:hAnsi="Times New Roman" w:cs="Times New Roman"/>
            <w:noProof/>
            <w:sz w:val="24"/>
          </w:rPr>
          <w:t>1</w:t>
        </w:r>
        <w:r w:rsidRPr="000F66EB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F66EB" w:rsidRPr="000F66EB" w:rsidRDefault="000F66EB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d7fdd9ae-b263-46c2-bbca-dd60c9d495a9"/>
  </w:docVars>
  <w:rsids>
    <w:rsidRoot w:val="00D503FB"/>
    <w:rsid w:val="000F66EB"/>
    <w:rsid w:val="00114A31"/>
    <w:rsid w:val="001453F1"/>
    <w:rsid w:val="00174829"/>
    <w:rsid w:val="001D067C"/>
    <w:rsid w:val="003C6798"/>
    <w:rsid w:val="00491493"/>
    <w:rsid w:val="00503C13"/>
    <w:rsid w:val="00506374"/>
    <w:rsid w:val="00510682"/>
    <w:rsid w:val="00BA4431"/>
    <w:rsid w:val="00D503FB"/>
    <w:rsid w:val="00D51FD1"/>
    <w:rsid w:val="00DE57B9"/>
    <w:rsid w:val="00F1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66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F66EB"/>
  </w:style>
  <w:style w:type="paragraph" w:styleId="a5">
    <w:name w:val="footer"/>
    <w:basedOn w:val="a"/>
    <w:link w:val="a6"/>
    <w:uiPriority w:val="99"/>
    <w:semiHidden/>
    <w:unhideWhenUsed/>
    <w:rsid w:val="000F66E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F66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7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t.krauze</dc:creator>
  <cp:lastModifiedBy>Галина Михайловна БРЯНЦЕВА</cp:lastModifiedBy>
  <cp:revision>2</cp:revision>
  <dcterms:created xsi:type="dcterms:W3CDTF">2021-11-16T07:59:00Z</dcterms:created>
  <dcterms:modified xsi:type="dcterms:W3CDTF">2021-11-16T07:59:00Z</dcterms:modified>
</cp:coreProperties>
</file>