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A8" w:rsidRDefault="009B7FF2" w:rsidP="007F0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8A8">
        <w:rPr>
          <w:rFonts w:ascii="Times New Roman" w:hAnsi="Times New Roman" w:cs="Times New Roman"/>
          <w:sz w:val="24"/>
          <w:szCs w:val="24"/>
        </w:rPr>
        <w:t>МЕТОДИКА</w:t>
      </w:r>
    </w:p>
    <w:p w:rsidR="009B7FF2" w:rsidRPr="007F08A8" w:rsidRDefault="009B7FF2" w:rsidP="007F0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8A8">
        <w:rPr>
          <w:rFonts w:ascii="Times New Roman" w:hAnsi="Times New Roman" w:cs="Times New Roman"/>
          <w:sz w:val="24"/>
          <w:szCs w:val="24"/>
        </w:rPr>
        <w:t>РАСЧЕТА НОРМАТИВА ДЛЯ ОПРЕДЕЛЕНИЯ ОБЩЕГО ОБЪЕМА СУБВЕНЦИЙ,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ПО НАЗНАЧЕНИЮ И ВЫПЛАТЕ ЕДИНОВРЕМЕННОГО ПОСОБИЯ ПРИ ПЕРЕДАЧЕ РЕБЕНКА НА ВОСПИТАНИЕ В СЕМЬЮ</w:t>
      </w:r>
    </w:p>
    <w:p w:rsidR="0012019D" w:rsidRPr="007F08A8" w:rsidRDefault="0012019D" w:rsidP="00120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08A8">
        <w:rPr>
          <w:rFonts w:ascii="Times New Roman" w:hAnsi="Times New Roman" w:cs="Times New Roman"/>
          <w:sz w:val="24"/>
          <w:szCs w:val="24"/>
        </w:rPr>
        <w:t>Общий объем субвенций,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по назначению и выплате единовременного пособия при передаче ребенка на воспитание в семью, рассчитывается по формуле:</w:t>
      </w:r>
    </w:p>
    <w:p w:rsidR="0012019D" w:rsidRPr="007F08A8" w:rsidRDefault="0012019D" w:rsidP="00120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19D" w:rsidRPr="007F08A8" w:rsidRDefault="0012019D" w:rsidP="00120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8A8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5E09DDA7" wp14:editId="3B892CA8">
            <wp:extent cx="10477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19D" w:rsidRPr="007F08A8" w:rsidRDefault="0012019D" w:rsidP="00120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19D" w:rsidRPr="007F08A8" w:rsidRDefault="0012019D" w:rsidP="00120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8A8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7F08A8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7F08A8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7F08A8">
        <w:rPr>
          <w:rFonts w:ascii="Times New Roman" w:hAnsi="Times New Roman" w:cs="Times New Roman"/>
          <w:sz w:val="24"/>
          <w:szCs w:val="24"/>
        </w:rPr>
        <w:t xml:space="preserve"> - общий объем субвенций,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(далее - субвенция);</w:t>
      </w:r>
    </w:p>
    <w:p w:rsidR="0012019D" w:rsidRPr="007F08A8" w:rsidRDefault="0012019D" w:rsidP="007F0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8A8">
        <w:rPr>
          <w:rFonts w:ascii="Times New Roman" w:hAnsi="Times New Roman" w:cs="Times New Roman"/>
          <w:sz w:val="24"/>
          <w:szCs w:val="24"/>
        </w:rPr>
        <w:t>S</w:t>
      </w:r>
      <w:r w:rsidRPr="007F08A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F08A8">
        <w:rPr>
          <w:rFonts w:ascii="Times New Roman" w:hAnsi="Times New Roman" w:cs="Times New Roman"/>
          <w:sz w:val="24"/>
          <w:szCs w:val="24"/>
        </w:rPr>
        <w:t xml:space="preserve"> - размер субвенции бюджету i-</w:t>
      </w:r>
      <w:proofErr w:type="spellStart"/>
      <w:r w:rsidRPr="007F08A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F08A8">
        <w:rPr>
          <w:rFonts w:ascii="Times New Roman" w:hAnsi="Times New Roman" w:cs="Times New Roman"/>
          <w:sz w:val="24"/>
          <w:szCs w:val="24"/>
        </w:rPr>
        <w:t xml:space="preserve"> муниципального района (городского округа) рассчитывается по формуле:</w:t>
      </w:r>
    </w:p>
    <w:p w:rsidR="0012019D" w:rsidRPr="007F08A8" w:rsidRDefault="0012019D" w:rsidP="00120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F08A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F08A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7F08A8">
        <w:rPr>
          <w:rFonts w:ascii="Times New Roman" w:hAnsi="Times New Roman" w:cs="Times New Roman"/>
          <w:sz w:val="24"/>
          <w:szCs w:val="24"/>
          <w:lang w:val="en-US"/>
        </w:rPr>
        <w:t xml:space="preserve"> = (S</w:t>
      </w:r>
      <w:r w:rsidRPr="007F08A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i1</w:t>
      </w:r>
      <w:r w:rsidRPr="007F08A8">
        <w:rPr>
          <w:rFonts w:ascii="Times New Roman" w:hAnsi="Times New Roman" w:cs="Times New Roman"/>
          <w:sz w:val="24"/>
          <w:szCs w:val="24"/>
          <w:lang w:val="en-US"/>
        </w:rPr>
        <w:t xml:space="preserve"> + S</w:t>
      </w:r>
      <w:r w:rsidRPr="007F08A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i2</w:t>
      </w:r>
      <w:r w:rsidRPr="007F08A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2019D" w:rsidRPr="007F08A8" w:rsidRDefault="0012019D" w:rsidP="00120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019D" w:rsidRPr="007F08A8" w:rsidRDefault="0012019D" w:rsidP="00120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F08A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F08A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i1</w:t>
      </w:r>
      <w:r w:rsidRPr="007F08A8">
        <w:rPr>
          <w:rFonts w:ascii="Times New Roman" w:hAnsi="Times New Roman" w:cs="Times New Roman"/>
          <w:sz w:val="24"/>
          <w:szCs w:val="24"/>
          <w:lang w:val="en-US"/>
        </w:rPr>
        <w:t xml:space="preserve"> = N x n,</w:t>
      </w:r>
    </w:p>
    <w:p w:rsidR="0012019D" w:rsidRPr="007F08A8" w:rsidRDefault="0012019D" w:rsidP="00120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2019D" w:rsidRPr="007F08A8" w:rsidRDefault="0012019D" w:rsidP="00120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8A8">
        <w:rPr>
          <w:rFonts w:ascii="Times New Roman" w:hAnsi="Times New Roman" w:cs="Times New Roman"/>
          <w:sz w:val="24"/>
          <w:szCs w:val="24"/>
        </w:rPr>
        <w:t xml:space="preserve">где N - норматив затрат, равный размеру единовременного пособия при передаче ребенка на воспитание в семью, установленному Федеральным </w:t>
      </w:r>
      <w:hyperlink r:id="rId6" w:history="1">
        <w:r w:rsidRPr="007F08A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F08A8">
        <w:rPr>
          <w:rFonts w:ascii="Times New Roman" w:hAnsi="Times New Roman" w:cs="Times New Roman"/>
          <w:sz w:val="24"/>
          <w:szCs w:val="24"/>
        </w:rPr>
        <w:t xml:space="preserve"> от 19 мая 1995 года N 81-ФЗ "О государственных пособиях гражданам, имеющим детей";</w:t>
      </w:r>
    </w:p>
    <w:p w:rsidR="0012019D" w:rsidRPr="007F08A8" w:rsidRDefault="0012019D" w:rsidP="007F08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8A8">
        <w:rPr>
          <w:rFonts w:ascii="Times New Roman" w:hAnsi="Times New Roman" w:cs="Times New Roman"/>
          <w:sz w:val="24"/>
          <w:szCs w:val="24"/>
        </w:rPr>
        <w:t>n - количество детей, переданных на воспитание в семью, в i-м муниципальном районе (городском округе) в год;</w:t>
      </w:r>
    </w:p>
    <w:p w:rsidR="0012019D" w:rsidRPr="007F08A8" w:rsidRDefault="0012019D" w:rsidP="00120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8A8">
        <w:rPr>
          <w:rFonts w:ascii="Times New Roman" w:hAnsi="Times New Roman" w:cs="Times New Roman"/>
          <w:sz w:val="24"/>
          <w:szCs w:val="24"/>
        </w:rPr>
        <w:t>S</w:t>
      </w:r>
      <w:r w:rsidRPr="007F08A8">
        <w:rPr>
          <w:rFonts w:ascii="Times New Roman" w:hAnsi="Times New Roman" w:cs="Times New Roman"/>
          <w:sz w:val="24"/>
          <w:szCs w:val="24"/>
          <w:vertAlign w:val="subscript"/>
        </w:rPr>
        <w:t>i2</w:t>
      </w:r>
      <w:r w:rsidRPr="007F08A8">
        <w:rPr>
          <w:rFonts w:ascii="Times New Roman" w:hAnsi="Times New Roman" w:cs="Times New Roman"/>
          <w:sz w:val="24"/>
          <w:szCs w:val="24"/>
        </w:rPr>
        <w:t xml:space="preserve"> = N</w:t>
      </w:r>
      <w:r w:rsidRPr="007F08A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F08A8">
        <w:rPr>
          <w:rFonts w:ascii="Times New Roman" w:hAnsi="Times New Roman" w:cs="Times New Roman"/>
          <w:sz w:val="24"/>
          <w:szCs w:val="24"/>
        </w:rPr>
        <w:t xml:space="preserve"> x n</w:t>
      </w:r>
      <w:r w:rsidRPr="007F08A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F08A8">
        <w:rPr>
          <w:rFonts w:ascii="Times New Roman" w:hAnsi="Times New Roman" w:cs="Times New Roman"/>
          <w:sz w:val="24"/>
          <w:szCs w:val="24"/>
        </w:rPr>
        <w:t>,</w:t>
      </w:r>
    </w:p>
    <w:p w:rsidR="0012019D" w:rsidRPr="007F08A8" w:rsidRDefault="0012019D" w:rsidP="00120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19D" w:rsidRPr="007F08A8" w:rsidRDefault="0012019D" w:rsidP="00120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8A8">
        <w:rPr>
          <w:rFonts w:ascii="Times New Roman" w:hAnsi="Times New Roman" w:cs="Times New Roman"/>
          <w:sz w:val="24"/>
          <w:szCs w:val="24"/>
        </w:rPr>
        <w:t>где N</w:t>
      </w:r>
      <w:r w:rsidRPr="007F08A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F08A8">
        <w:rPr>
          <w:rFonts w:ascii="Times New Roman" w:hAnsi="Times New Roman" w:cs="Times New Roman"/>
          <w:sz w:val="24"/>
          <w:szCs w:val="24"/>
        </w:rPr>
        <w:t xml:space="preserve"> - норматив затрат, равный размеру единовременного пособия при усыновлении ребенка-инвалида, ребенка в возрасте старше семи лет, а также детей, являющихся братьями </w:t>
      </w:r>
      <w:proofErr w:type="gramStart"/>
      <w:r w:rsidRPr="007F08A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F08A8">
        <w:rPr>
          <w:rFonts w:ascii="Times New Roman" w:hAnsi="Times New Roman" w:cs="Times New Roman"/>
          <w:sz w:val="24"/>
          <w:szCs w:val="24"/>
        </w:rPr>
        <w:t xml:space="preserve">или) сестрами, установленному Федеральным </w:t>
      </w:r>
      <w:hyperlink r:id="rId7" w:history="1">
        <w:r w:rsidRPr="007F08A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F08A8">
        <w:rPr>
          <w:rFonts w:ascii="Times New Roman" w:hAnsi="Times New Roman" w:cs="Times New Roman"/>
          <w:sz w:val="24"/>
          <w:szCs w:val="24"/>
        </w:rPr>
        <w:t xml:space="preserve"> от 19 мая 1995 года N 81-ФЗ "О государственных пособиях гражданам, имеющим детей";</w:t>
      </w:r>
    </w:p>
    <w:p w:rsidR="0012019D" w:rsidRPr="007F08A8" w:rsidRDefault="0012019D" w:rsidP="001201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8A8">
        <w:rPr>
          <w:rFonts w:ascii="Times New Roman" w:hAnsi="Times New Roman" w:cs="Times New Roman"/>
          <w:sz w:val="24"/>
          <w:szCs w:val="24"/>
        </w:rPr>
        <w:t>n</w:t>
      </w:r>
      <w:r w:rsidRPr="007F08A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F08A8">
        <w:rPr>
          <w:rFonts w:ascii="Times New Roman" w:hAnsi="Times New Roman" w:cs="Times New Roman"/>
          <w:sz w:val="24"/>
          <w:szCs w:val="24"/>
        </w:rPr>
        <w:t xml:space="preserve"> - количество усыновленных детей-инвалидов, детей в возрасте старше семи лет, а также детей, являющихся братьями </w:t>
      </w:r>
      <w:proofErr w:type="gramStart"/>
      <w:r w:rsidRPr="007F08A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F08A8">
        <w:rPr>
          <w:rFonts w:ascii="Times New Roman" w:hAnsi="Times New Roman" w:cs="Times New Roman"/>
          <w:sz w:val="24"/>
          <w:szCs w:val="24"/>
        </w:rPr>
        <w:t>или) сестрами, в i-м муниципальном районе (городском округе) в год;</w:t>
      </w:r>
    </w:p>
    <w:p w:rsidR="0012019D" w:rsidRPr="007F08A8" w:rsidRDefault="0012019D" w:rsidP="001201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08A8">
        <w:rPr>
          <w:rFonts w:ascii="Times New Roman" w:hAnsi="Times New Roman" w:cs="Times New Roman"/>
          <w:sz w:val="24"/>
          <w:szCs w:val="24"/>
        </w:rPr>
        <w:t>П</w:t>
      </w:r>
      <w:r w:rsidRPr="007F08A8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7F08A8">
        <w:rPr>
          <w:rFonts w:ascii="Times New Roman" w:hAnsi="Times New Roman" w:cs="Times New Roman"/>
          <w:sz w:val="24"/>
          <w:szCs w:val="24"/>
        </w:rPr>
        <w:t xml:space="preserve"> - расходы на оплату услуг организаций федеральной почтовой связи по доставке и пересылке пособия, выделяемого из федерального бюджета на одного ребенка при всех формах устройства детей, оставшихся без попечения родителей, в семью, за исключением случаев усыновления детей-инвалидов, детей в возрасте старше 7 лет, а также детей, являющихся братьями </w:t>
      </w:r>
      <w:proofErr w:type="gramStart"/>
      <w:r w:rsidRPr="007F08A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F08A8">
        <w:rPr>
          <w:rFonts w:ascii="Times New Roman" w:hAnsi="Times New Roman" w:cs="Times New Roman"/>
          <w:sz w:val="24"/>
          <w:szCs w:val="24"/>
        </w:rPr>
        <w:t xml:space="preserve">или) сестрами, которые осуществляются в соответствии со </w:t>
      </w:r>
      <w:hyperlink r:id="rId8" w:history="1">
        <w:r w:rsidRPr="007F08A8">
          <w:rPr>
            <w:rFonts w:ascii="Times New Roman" w:hAnsi="Times New Roman" w:cs="Times New Roman"/>
            <w:color w:val="0000FF"/>
            <w:sz w:val="24"/>
            <w:szCs w:val="24"/>
          </w:rPr>
          <w:t>статьей 4</w:t>
        </w:r>
      </w:hyperlink>
      <w:r w:rsidRPr="007F08A8">
        <w:rPr>
          <w:rFonts w:ascii="Times New Roman" w:hAnsi="Times New Roman" w:cs="Times New Roman"/>
          <w:sz w:val="24"/>
          <w:szCs w:val="24"/>
        </w:rPr>
        <w:t xml:space="preserve"> Федерального закона от 19 мая 1995 года N 81-ФЗ "О государственных пособиях гражданам, имеющим детей", в размерах, установленных законодательством Российской Федерации, определяющим финансирование расходов на оплату услуг организаций федеральной почтовой связи по доставке и пересылке государственных пенсий.</w:t>
      </w:r>
    </w:p>
    <w:p w:rsidR="0012019D" w:rsidRPr="007F08A8" w:rsidRDefault="0012019D" w:rsidP="00120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19D" w:rsidRPr="007F08A8" w:rsidRDefault="0012019D" w:rsidP="00120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8A8">
        <w:rPr>
          <w:rFonts w:ascii="Times New Roman" w:hAnsi="Times New Roman" w:cs="Times New Roman"/>
          <w:sz w:val="24"/>
          <w:szCs w:val="24"/>
        </w:rPr>
        <w:t>Показателями (критериями) распределения между муниципальными районами (городским округом) общего объема субвенций являются показатели n и n</w:t>
      </w:r>
      <w:r w:rsidRPr="007F08A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F08A8">
        <w:rPr>
          <w:rFonts w:ascii="Times New Roman" w:hAnsi="Times New Roman" w:cs="Times New Roman"/>
          <w:sz w:val="24"/>
          <w:szCs w:val="24"/>
        </w:rPr>
        <w:t>.</w:t>
      </w:r>
    </w:p>
    <w:p w:rsidR="00EF2ED9" w:rsidRPr="007F08A8" w:rsidRDefault="00EF2ED9" w:rsidP="00120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F2ED9" w:rsidRPr="007F08A8" w:rsidSect="007F08A8">
      <w:pgSz w:w="11906" w:h="16838"/>
      <w:pgMar w:top="567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23"/>
    <w:rsid w:val="0012019D"/>
    <w:rsid w:val="007F08A8"/>
    <w:rsid w:val="009B7FF2"/>
    <w:rsid w:val="00DE7223"/>
    <w:rsid w:val="00E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2430F501A8E8B5A5565335F5CF3F9F836F7869E1DB1FCE3D5DE1CC6171AD8B889C945894B7F500D9D19E14C89D09A945086F393A2FFD22L9K1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2430F501A8E8B5A5565335F5CF3F9F836F7869E1DB1FCE3D5DE1CC6171AD8B9A9CCC5496B2EB03DEC4C8458ELCK9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2430F501A8E8B5A5565335F5CF3F9F836F7869E1DB1FCE3D5DE1CC6171AD8B9A9CCC5496B2EB03DEC4C8458ELCK9W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Львович</dc:creator>
  <cp:keywords/>
  <dc:description/>
  <cp:lastModifiedBy>Елена Александровна Павлова</cp:lastModifiedBy>
  <cp:revision>4</cp:revision>
  <dcterms:created xsi:type="dcterms:W3CDTF">2020-07-31T11:35:00Z</dcterms:created>
  <dcterms:modified xsi:type="dcterms:W3CDTF">2021-08-30T10:33:00Z</dcterms:modified>
</cp:coreProperties>
</file>