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167" w:rsidRPr="005153D0" w:rsidRDefault="00EB0167">
      <w:pPr>
        <w:pStyle w:val="ConsPlusNormal"/>
      </w:pPr>
    </w:p>
    <w:p w:rsidR="00EB0167" w:rsidRPr="005153D0" w:rsidRDefault="00EB0167">
      <w:pPr>
        <w:pStyle w:val="ConsPlusTitle"/>
        <w:jc w:val="center"/>
      </w:pPr>
      <w:r w:rsidRPr="005153D0">
        <w:t>ПОРЯДОК</w:t>
      </w:r>
    </w:p>
    <w:p w:rsidR="00EB0167" w:rsidRPr="005153D0" w:rsidRDefault="00EB0167">
      <w:pPr>
        <w:pStyle w:val="ConsPlusTitle"/>
        <w:jc w:val="center"/>
      </w:pPr>
      <w:r w:rsidRPr="005153D0">
        <w:t xml:space="preserve">ПРЕДОСТАВЛЕНИЯ И РАСПРЕДЕЛЕНИЯ СУБСИДИИ </w:t>
      </w:r>
      <w:proofErr w:type="gramStart"/>
      <w:r w:rsidRPr="005153D0">
        <w:t>ИЗ</w:t>
      </w:r>
      <w:proofErr w:type="gramEnd"/>
      <w:r w:rsidRPr="005153D0">
        <w:t xml:space="preserve"> ОБЛАСТНОГО</w:t>
      </w:r>
    </w:p>
    <w:p w:rsidR="00EB0167" w:rsidRPr="005153D0" w:rsidRDefault="00EB0167">
      <w:pPr>
        <w:pStyle w:val="ConsPlusTitle"/>
        <w:jc w:val="center"/>
      </w:pPr>
      <w:r w:rsidRPr="005153D0">
        <w:t>БЮДЖЕТА ЛЕНИНГРАДСКОЙ ОБЛАСТИ БЮДЖЕТАМ МУНИЦИПАЛЬНЫХ РАЙОНОВ</w:t>
      </w:r>
    </w:p>
    <w:p w:rsidR="00EB0167" w:rsidRPr="005153D0" w:rsidRDefault="00EB0167">
      <w:pPr>
        <w:pStyle w:val="ConsPlusTitle"/>
        <w:jc w:val="center"/>
      </w:pPr>
      <w:r w:rsidRPr="005153D0">
        <w:t>(ГОРОДСКОГО ОКРУГА) ЛЕНИНГРАДСКОЙ ОБЛАСТИ НА ОРГАНИЗАЦИЮ</w:t>
      </w:r>
    </w:p>
    <w:p w:rsidR="00EB0167" w:rsidRPr="005153D0" w:rsidRDefault="00EB0167">
      <w:pPr>
        <w:pStyle w:val="ConsPlusTitle"/>
        <w:jc w:val="center"/>
      </w:pPr>
      <w:r w:rsidRPr="005153D0">
        <w:t>ОТДЫХА ДЕТЕЙ, НАХОДЯЩИХСЯ В ТРУДНОЙ ЖИЗНЕННОЙ СИТУАЦИИ,</w:t>
      </w:r>
    </w:p>
    <w:p w:rsidR="00EB0167" w:rsidRPr="005153D0" w:rsidRDefault="00EB0167">
      <w:pPr>
        <w:pStyle w:val="ConsPlusTitle"/>
        <w:jc w:val="center"/>
      </w:pPr>
      <w:r w:rsidRPr="005153D0">
        <w:t>В КАНИКУЛЯРНОЕ ВРЕМЯ</w:t>
      </w:r>
    </w:p>
    <w:p w:rsidR="00EB0167" w:rsidRPr="005153D0" w:rsidRDefault="00EB0167">
      <w:pPr>
        <w:spacing w:after="1"/>
      </w:pPr>
    </w:p>
    <w:p w:rsidR="00EB0167" w:rsidRPr="005153D0" w:rsidRDefault="00EB0167">
      <w:pPr>
        <w:pStyle w:val="ConsPlusTitle"/>
        <w:jc w:val="center"/>
        <w:outlineLvl w:val="1"/>
      </w:pPr>
      <w:r w:rsidRPr="005153D0">
        <w:t>1. Общие положения</w:t>
      </w:r>
    </w:p>
    <w:p w:rsidR="00EB0167" w:rsidRPr="005153D0" w:rsidRDefault="00EB0167">
      <w:pPr>
        <w:pStyle w:val="ConsPlusNormal"/>
        <w:ind w:firstLine="540"/>
        <w:jc w:val="both"/>
      </w:pPr>
    </w:p>
    <w:p w:rsidR="00EB0167" w:rsidRPr="005153D0" w:rsidRDefault="00EB0167">
      <w:pPr>
        <w:pStyle w:val="ConsPlusNormal"/>
        <w:ind w:firstLine="540"/>
        <w:jc w:val="both"/>
      </w:pPr>
      <w:r w:rsidRPr="005153D0">
        <w:t xml:space="preserve">1. </w:t>
      </w:r>
      <w:proofErr w:type="gramStart"/>
      <w:r w:rsidRPr="005153D0">
        <w:t>Настоящий Порядок устанавливает цели, условия предоставления и распределения субсидии из областного бюджета Ленинградской области бюджетам муниципальных районов (городского округа) Ленинградской области (далее - муниципальные образования) на организацию отдыха детей, находящихся в трудной жизненной ситуации, в каникулярное время в рамках подпрограммы "Развитие системы отдыха, оздоровления, занятости детей, подростков и молодежи, в том числе детей, находящихся в трудной жизненной ситуации" государственной программы Ленинградской</w:t>
      </w:r>
      <w:proofErr w:type="gramEnd"/>
      <w:r w:rsidRPr="005153D0">
        <w:t xml:space="preserve"> области "Современное образование Ленинградской области" (далее - субсидия).</w:t>
      </w:r>
      <w:bookmarkStart w:id="0" w:name="_GoBack"/>
      <w:bookmarkEnd w:id="0"/>
    </w:p>
    <w:p w:rsidR="00EB0167" w:rsidRPr="005153D0" w:rsidRDefault="00EB0167">
      <w:pPr>
        <w:pStyle w:val="ConsPlusNormal"/>
        <w:spacing w:before="220"/>
        <w:ind w:firstLine="540"/>
        <w:jc w:val="both"/>
      </w:pPr>
      <w:r w:rsidRPr="005153D0">
        <w:t xml:space="preserve">1.2. </w:t>
      </w:r>
      <w:proofErr w:type="gramStart"/>
      <w:r w:rsidRPr="005153D0">
        <w:t xml:space="preserve">Субсидия предоставляется на </w:t>
      </w:r>
      <w:proofErr w:type="spellStart"/>
      <w:r w:rsidRPr="005153D0">
        <w:t>софинансирование</w:t>
      </w:r>
      <w:proofErr w:type="spellEnd"/>
      <w:r w:rsidRPr="005153D0">
        <w:t xml:space="preserve"> расходных обязательств муниципальных образований, возникающих при осуществлении полномочий органов местного самоуправления по вопросам местного значения в соответствии с </w:t>
      </w:r>
      <w:hyperlink r:id="rId5" w:history="1">
        <w:r w:rsidRPr="005153D0">
          <w:t>пунктом 11 части 1 статьи 15</w:t>
        </w:r>
      </w:hyperlink>
      <w:r w:rsidRPr="005153D0">
        <w:t xml:space="preserve"> и </w:t>
      </w:r>
      <w:hyperlink r:id="rId6" w:history="1">
        <w:r w:rsidRPr="005153D0">
          <w:t>пунктом 13 части 1 статьи 16</w:t>
        </w:r>
      </w:hyperlink>
      <w:r w:rsidRPr="005153D0"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  <w:proofErr w:type="gramEnd"/>
    </w:p>
    <w:p w:rsidR="00EB0167" w:rsidRPr="005153D0" w:rsidRDefault="00EB0167">
      <w:pPr>
        <w:pStyle w:val="ConsPlusNormal"/>
        <w:spacing w:before="220"/>
        <w:ind w:firstLine="540"/>
        <w:jc w:val="both"/>
      </w:pPr>
      <w:r w:rsidRPr="005153D0">
        <w:t xml:space="preserve">1.3. Используемое понятие дети, находящиеся в трудной жизненной ситуации, применяется в значении, определенном Федеральным </w:t>
      </w:r>
      <w:hyperlink r:id="rId7" w:history="1">
        <w:r w:rsidRPr="005153D0">
          <w:t>законом</w:t>
        </w:r>
      </w:hyperlink>
      <w:r w:rsidRPr="005153D0">
        <w:t xml:space="preserve"> от 24 июля 1998 года N 124-ФЗ "Об основных гарантиях прав ребенка в Российской Федерации".</w:t>
      </w:r>
    </w:p>
    <w:p w:rsidR="00EB0167" w:rsidRPr="005153D0" w:rsidRDefault="00EB0167">
      <w:pPr>
        <w:pStyle w:val="ConsPlusNormal"/>
        <w:spacing w:before="220"/>
        <w:ind w:firstLine="540"/>
        <w:jc w:val="both"/>
      </w:pPr>
      <w:proofErr w:type="gramStart"/>
      <w:r w:rsidRPr="005153D0">
        <w:t xml:space="preserve">Для целей настоящего Порядка дети, проживающие в малоимущих семьях, определяются как дети из семей, имеющих среднедушевой доход, не превышающий 40 процентов величины среднего дохода, сложившегося в Ленинградской области на текущий год, величина которого ежегодно устанавливается областным законом об областном бюджете Ленинградской области на очередной финансовый год и на плановый период для целей областного </w:t>
      </w:r>
      <w:hyperlink r:id="rId8" w:history="1">
        <w:r w:rsidRPr="005153D0">
          <w:t>закона</w:t>
        </w:r>
      </w:hyperlink>
      <w:r w:rsidRPr="005153D0">
        <w:t xml:space="preserve"> от 17 ноября 2017 года N</w:t>
      </w:r>
      <w:proofErr w:type="gramEnd"/>
      <w:r w:rsidRPr="005153D0">
        <w:t xml:space="preserve"> 72-оз "Социальный кодекс Ленинградской области".</w:t>
      </w:r>
    </w:p>
    <w:p w:rsidR="00EB0167" w:rsidRPr="005153D0" w:rsidRDefault="00EB0167">
      <w:pPr>
        <w:pStyle w:val="ConsPlusNormal"/>
        <w:spacing w:before="220"/>
        <w:ind w:firstLine="540"/>
        <w:jc w:val="both"/>
      </w:pPr>
      <w:r w:rsidRPr="005153D0">
        <w:t>1.4.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год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по социальной защите населения Ленинградской области (далее - Комитет).</w:t>
      </w:r>
    </w:p>
    <w:p w:rsidR="00EB0167" w:rsidRPr="005153D0" w:rsidRDefault="00EB0167">
      <w:pPr>
        <w:pStyle w:val="ConsPlusNormal"/>
        <w:jc w:val="center"/>
      </w:pPr>
    </w:p>
    <w:p w:rsidR="00EB0167" w:rsidRPr="005153D0" w:rsidRDefault="00EB0167">
      <w:pPr>
        <w:pStyle w:val="ConsPlusTitle"/>
        <w:jc w:val="center"/>
        <w:outlineLvl w:val="1"/>
      </w:pPr>
      <w:r w:rsidRPr="005153D0">
        <w:t>2. Цель и условия предоставления субсидии</w:t>
      </w:r>
    </w:p>
    <w:p w:rsidR="00EB0167" w:rsidRPr="005153D0" w:rsidRDefault="00EB0167">
      <w:pPr>
        <w:pStyle w:val="ConsPlusNormal"/>
        <w:jc w:val="center"/>
      </w:pPr>
    </w:p>
    <w:p w:rsidR="00EB0167" w:rsidRPr="005153D0" w:rsidRDefault="00EB0167">
      <w:pPr>
        <w:pStyle w:val="ConsPlusNormal"/>
        <w:ind w:firstLine="540"/>
        <w:jc w:val="both"/>
      </w:pPr>
      <w:r w:rsidRPr="005153D0">
        <w:t xml:space="preserve">2.1. </w:t>
      </w:r>
      <w:proofErr w:type="gramStart"/>
      <w:r w:rsidRPr="005153D0">
        <w:t>Субсидия предоставляется бюджетам муниципальных образований в целях организации отдыха детей, находящихся в трудной жизненной ситуации (за исключением детей-сирот и детей, оставшихся без попечения родителей, находящихся в государственных и муниципальных образовательных учреждениях), в возрасте от 6 до 17 лет (включительно), проживающих на территории Ленинградской области, являющихся гражданами Российской Федерации, а также постоянно проживающими в Ленинградской области иностранными гражданами и лицами без</w:t>
      </w:r>
      <w:proofErr w:type="gramEnd"/>
      <w:r w:rsidRPr="005153D0">
        <w:t xml:space="preserve"> гражданства, беженцами, в каникулярное время в организациях отдыха детей и их оздоровления.</w:t>
      </w:r>
    </w:p>
    <w:p w:rsidR="00EB0167" w:rsidRPr="005153D0" w:rsidRDefault="00EB0167">
      <w:pPr>
        <w:pStyle w:val="ConsPlusNormal"/>
        <w:spacing w:before="220"/>
        <w:ind w:firstLine="540"/>
        <w:jc w:val="both"/>
      </w:pPr>
      <w:r w:rsidRPr="005153D0">
        <w:t>2.2. Результатом использования субсидии является количество детей, находящихся в трудной жизненной ситуации, нуждающихся в оздоровлении, получивших путевки в организации отдыха детей и их оздоровления в текущем году.</w:t>
      </w:r>
    </w:p>
    <w:p w:rsidR="00EB0167" w:rsidRPr="005153D0" w:rsidRDefault="00EB0167">
      <w:pPr>
        <w:pStyle w:val="ConsPlusNormal"/>
        <w:spacing w:before="220"/>
        <w:ind w:firstLine="540"/>
        <w:jc w:val="both"/>
      </w:pPr>
      <w:r w:rsidRPr="005153D0">
        <w:lastRenderedPageBreak/>
        <w:t>Значения результатов использования субсидии определяются в соответствии с заявками муниципальных образований и устанавливаются в соглашении о предоставлении субсидии, заключенном между Комитетом и администрацией муниципального образования (далее - соглашение).</w:t>
      </w:r>
    </w:p>
    <w:p w:rsidR="00EB0167" w:rsidRPr="005153D0" w:rsidRDefault="00EB0167">
      <w:pPr>
        <w:pStyle w:val="ConsPlusNormal"/>
        <w:spacing w:before="220"/>
        <w:ind w:firstLine="540"/>
        <w:jc w:val="both"/>
      </w:pPr>
      <w:r w:rsidRPr="005153D0">
        <w:t>Детализированные требования к достижению значений результатов использования субсидии устанавливаются в соглашении.</w:t>
      </w:r>
    </w:p>
    <w:p w:rsidR="00EB0167" w:rsidRPr="005153D0" w:rsidRDefault="00EB0167">
      <w:pPr>
        <w:pStyle w:val="ConsPlusNormal"/>
        <w:spacing w:before="280"/>
        <w:ind w:firstLine="540"/>
        <w:jc w:val="both"/>
      </w:pPr>
      <w:r w:rsidRPr="005153D0">
        <w:t xml:space="preserve">2.2. Условия предоставления субсидии устанавливаются в соответствии с </w:t>
      </w:r>
      <w:hyperlink r:id="rId9" w:history="1">
        <w:r w:rsidRPr="005153D0">
          <w:t>пунктом 2.7</w:t>
        </w:r>
      </w:hyperlink>
      <w:r w:rsidRPr="005153D0"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EB0167" w:rsidRPr="005153D0" w:rsidRDefault="00EB0167">
      <w:pPr>
        <w:pStyle w:val="ConsPlusNormal"/>
        <w:spacing w:before="220"/>
        <w:ind w:firstLine="540"/>
        <w:jc w:val="both"/>
      </w:pPr>
      <w:r w:rsidRPr="005153D0">
        <w:t xml:space="preserve">2.3. Соглашение заключается в информационной системе "Управление бюджетным процессом Ленинградской области" по типовой форме, утвержденной Комитетом финансов Ленинградской области, в соответствии с требованиями </w:t>
      </w:r>
      <w:hyperlink r:id="rId10" w:history="1">
        <w:r w:rsidRPr="005153D0">
          <w:t>пункта 4.2</w:t>
        </w:r>
      </w:hyperlink>
      <w:r w:rsidRPr="005153D0">
        <w:t xml:space="preserve"> Правил.</w:t>
      </w:r>
    </w:p>
    <w:p w:rsidR="00EB0167" w:rsidRPr="005153D0" w:rsidRDefault="00EB0167">
      <w:pPr>
        <w:pStyle w:val="ConsPlusNormal"/>
        <w:spacing w:before="220"/>
        <w:ind w:firstLine="540"/>
        <w:jc w:val="both"/>
      </w:pPr>
      <w:bookmarkStart w:id="1" w:name="P34"/>
      <w:bookmarkEnd w:id="1"/>
      <w:r w:rsidRPr="005153D0">
        <w:t>2.4. Критериями, которым должны соответствовать муниципальные образования для предоставления субсидии, являются:</w:t>
      </w:r>
    </w:p>
    <w:p w:rsidR="00EB0167" w:rsidRPr="005153D0" w:rsidRDefault="00EB0167">
      <w:pPr>
        <w:pStyle w:val="ConsPlusNormal"/>
        <w:spacing w:before="220"/>
        <w:ind w:firstLine="540"/>
        <w:jc w:val="both"/>
      </w:pPr>
      <w:r w:rsidRPr="005153D0">
        <w:t>наличие детей, находящихся в трудной жизненной ситуации, нуждающихся в отдыхе в каникулярное время;</w:t>
      </w:r>
    </w:p>
    <w:p w:rsidR="00EB0167" w:rsidRPr="005153D0" w:rsidRDefault="00EB0167">
      <w:pPr>
        <w:pStyle w:val="ConsPlusNormal"/>
        <w:spacing w:before="220"/>
        <w:ind w:firstLine="540"/>
        <w:jc w:val="both"/>
      </w:pPr>
      <w:r w:rsidRPr="005153D0">
        <w:t>наличие муниципальной программы, включающей мероприятия по организации отдыха детей, находящихся в трудной жизненной ситуации, в каникулярное время.</w:t>
      </w:r>
    </w:p>
    <w:p w:rsidR="00EB0167" w:rsidRPr="005153D0" w:rsidRDefault="00EB0167">
      <w:pPr>
        <w:pStyle w:val="ConsPlusNormal"/>
      </w:pPr>
    </w:p>
    <w:p w:rsidR="00EB0167" w:rsidRPr="005153D0" w:rsidRDefault="00EB0167">
      <w:pPr>
        <w:pStyle w:val="ConsPlusTitle"/>
        <w:jc w:val="center"/>
        <w:outlineLvl w:val="1"/>
      </w:pPr>
      <w:r w:rsidRPr="005153D0">
        <w:t>3. Порядок распределения субсидии</w:t>
      </w:r>
    </w:p>
    <w:p w:rsidR="00EB0167" w:rsidRPr="005153D0" w:rsidRDefault="00EB0167">
      <w:pPr>
        <w:pStyle w:val="ConsPlusNormal"/>
        <w:ind w:firstLine="540"/>
        <w:jc w:val="both"/>
      </w:pPr>
    </w:p>
    <w:p w:rsidR="00EB0167" w:rsidRPr="005153D0" w:rsidRDefault="00EB0167">
      <w:pPr>
        <w:pStyle w:val="ConsPlusNormal"/>
        <w:ind w:firstLine="540"/>
        <w:jc w:val="both"/>
      </w:pPr>
      <w:bookmarkStart w:id="2" w:name="P40"/>
      <w:bookmarkEnd w:id="2"/>
      <w:r w:rsidRPr="005153D0">
        <w:t>3.1. Комитет не позднее 10 дней до начала приема заявок информирует в письменной форме администрации муниципальных образований о сроках приема заявок на предоставление субсидии (далее - заявка).</w:t>
      </w:r>
    </w:p>
    <w:p w:rsidR="00EB0167" w:rsidRPr="005153D0" w:rsidRDefault="00EB0167">
      <w:pPr>
        <w:pStyle w:val="ConsPlusNormal"/>
        <w:spacing w:before="220"/>
        <w:ind w:firstLine="540"/>
        <w:jc w:val="both"/>
      </w:pPr>
      <w:bookmarkStart w:id="3" w:name="P41"/>
      <w:bookmarkEnd w:id="3"/>
      <w:r w:rsidRPr="005153D0">
        <w:t>Даты начала и окончания приема заявок устанавливаются правовым актом Комитета.</w:t>
      </w:r>
    </w:p>
    <w:p w:rsidR="00EB0167" w:rsidRPr="005153D0" w:rsidRDefault="00EB0167">
      <w:pPr>
        <w:pStyle w:val="ConsPlusNormal"/>
        <w:spacing w:before="220"/>
        <w:ind w:firstLine="540"/>
        <w:jc w:val="both"/>
      </w:pPr>
      <w:r w:rsidRPr="005153D0">
        <w:t>Муниципальные образования в установленные сроки представляют в Комитет заявку по форме, утвержденной нормативным правовым актом Комитета, с приложением следующих документов:</w:t>
      </w:r>
    </w:p>
    <w:p w:rsidR="00EB0167" w:rsidRPr="005153D0" w:rsidRDefault="00EB0167">
      <w:pPr>
        <w:pStyle w:val="ConsPlusNormal"/>
        <w:spacing w:before="220"/>
        <w:ind w:firstLine="540"/>
        <w:jc w:val="both"/>
      </w:pPr>
      <w:r w:rsidRPr="005153D0">
        <w:t>расчет размера субсидии по форме, утвержденной правовым актом Комитета;</w:t>
      </w:r>
    </w:p>
    <w:p w:rsidR="00EB0167" w:rsidRPr="005153D0" w:rsidRDefault="00EB0167">
      <w:pPr>
        <w:pStyle w:val="ConsPlusNormal"/>
        <w:spacing w:before="220"/>
        <w:ind w:firstLine="540"/>
        <w:jc w:val="both"/>
      </w:pPr>
      <w:r w:rsidRPr="005153D0">
        <w:t>копия правового акта муниципального образования, утверждающего перечень мероприятий, в целях софинансирования которых предоставляется субсидия.</w:t>
      </w:r>
    </w:p>
    <w:p w:rsidR="00EB0167" w:rsidRPr="005153D0" w:rsidRDefault="00EB0167">
      <w:pPr>
        <w:pStyle w:val="ConsPlusNormal"/>
        <w:spacing w:before="220"/>
        <w:ind w:firstLine="540"/>
        <w:jc w:val="both"/>
      </w:pPr>
      <w:r w:rsidRPr="005153D0">
        <w:t xml:space="preserve">3.2. Комитет в течение трех рабочих дней </w:t>
      </w:r>
      <w:proofErr w:type="gramStart"/>
      <w:r w:rsidRPr="005153D0">
        <w:t>с даты поступления</w:t>
      </w:r>
      <w:proofErr w:type="gramEnd"/>
      <w:r w:rsidRPr="005153D0">
        <w:t xml:space="preserve"> заявки осуществляет проверку заявки на соответствие </w:t>
      </w:r>
      <w:hyperlink w:anchor="P40" w:history="1">
        <w:r w:rsidRPr="005153D0">
          <w:t>пункту 3.1</w:t>
        </w:r>
      </w:hyperlink>
      <w:r w:rsidRPr="005153D0">
        <w:t xml:space="preserve"> настоящего Порядка.</w:t>
      </w:r>
    </w:p>
    <w:p w:rsidR="00EB0167" w:rsidRPr="005153D0" w:rsidRDefault="00EB0167">
      <w:pPr>
        <w:pStyle w:val="ConsPlusNormal"/>
        <w:spacing w:before="220"/>
        <w:ind w:firstLine="540"/>
        <w:jc w:val="both"/>
      </w:pPr>
      <w:r w:rsidRPr="005153D0">
        <w:t xml:space="preserve">Заявки, не соответствующие указанным требованиям, к рассмотрению не принимаются. Замечания Комитета могут быть устранены в пределах срока, определяемого в соответствии с </w:t>
      </w:r>
      <w:hyperlink w:anchor="P40" w:history="1">
        <w:r w:rsidRPr="005153D0">
          <w:t>пунктом 3.1</w:t>
        </w:r>
      </w:hyperlink>
      <w:r w:rsidRPr="005153D0">
        <w:t xml:space="preserve"> настоящего Порядка.</w:t>
      </w:r>
    </w:p>
    <w:p w:rsidR="00EB0167" w:rsidRPr="005153D0" w:rsidRDefault="00EB0167">
      <w:pPr>
        <w:pStyle w:val="ConsPlusNormal"/>
        <w:spacing w:before="220"/>
        <w:ind w:firstLine="540"/>
        <w:jc w:val="both"/>
      </w:pPr>
      <w:bookmarkStart w:id="4" w:name="P47"/>
      <w:bookmarkEnd w:id="4"/>
      <w:r w:rsidRPr="005153D0">
        <w:t xml:space="preserve">3.3. Комитет не позднее 15 рабочих дней </w:t>
      </w:r>
      <w:proofErr w:type="gramStart"/>
      <w:r w:rsidRPr="005153D0">
        <w:t>с даты окончания</w:t>
      </w:r>
      <w:proofErr w:type="gramEnd"/>
      <w:r w:rsidRPr="005153D0">
        <w:t xml:space="preserve"> приема заявок, установленной в соответствии с </w:t>
      </w:r>
      <w:hyperlink w:anchor="P41" w:history="1">
        <w:r w:rsidRPr="005153D0">
          <w:t>абзацем вторым пункта 3.1</w:t>
        </w:r>
      </w:hyperlink>
      <w:r w:rsidRPr="005153D0">
        <w:t xml:space="preserve"> настоящего Порядка, рассматривает заявки и принимает решение об отборе заявок, соответствующих критериям отбора, установленным </w:t>
      </w:r>
      <w:hyperlink w:anchor="P34" w:history="1">
        <w:r w:rsidRPr="005153D0">
          <w:t>пунктом 2.4</w:t>
        </w:r>
      </w:hyperlink>
      <w:r w:rsidRPr="005153D0">
        <w:t xml:space="preserve"> настоящего Порядка.</w:t>
      </w:r>
    </w:p>
    <w:p w:rsidR="00EB0167" w:rsidRPr="005153D0" w:rsidRDefault="00EB0167">
      <w:pPr>
        <w:pStyle w:val="ConsPlusNormal"/>
        <w:spacing w:before="220"/>
        <w:ind w:firstLine="540"/>
        <w:jc w:val="both"/>
      </w:pPr>
      <w:r w:rsidRPr="005153D0">
        <w:t xml:space="preserve">3.4. Отбор муниципальных образований для предоставления субсидии осуществляется на </w:t>
      </w:r>
      <w:r w:rsidRPr="005153D0">
        <w:lastRenderedPageBreak/>
        <w:t>очередной финансовый год и на плановый период.</w:t>
      </w:r>
    </w:p>
    <w:p w:rsidR="00EB0167" w:rsidRPr="005153D0" w:rsidRDefault="00EB0167">
      <w:pPr>
        <w:pStyle w:val="ConsPlusNormal"/>
        <w:jc w:val="both"/>
      </w:pPr>
      <w:r w:rsidRPr="005153D0">
        <w:t xml:space="preserve">(п. 3.4 в ред. </w:t>
      </w:r>
      <w:hyperlink r:id="rId11" w:history="1">
        <w:r w:rsidRPr="005153D0">
          <w:t>Постановления</w:t>
        </w:r>
      </w:hyperlink>
      <w:r w:rsidRPr="005153D0">
        <w:t xml:space="preserve"> Правительства Ленинградской области от 30.12.2020 N 908)</w:t>
      </w:r>
    </w:p>
    <w:p w:rsidR="00EB0167" w:rsidRPr="005153D0" w:rsidRDefault="00EB0167">
      <w:pPr>
        <w:pStyle w:val="ConsPlusNormal"/>
        <w:spacing w:before="220"/>
        <w:ind w:firstLine="540"/>
        <w:jc w:val="both"/>
      </w:pPr>
      <w:r w:rsidRPr="005153D0">
        <w:t xml:space="preserve">3.5. Комитет на основании решения, принимаемого в соответствии с </w:t>
      </w:r>
      <w:hyperlink w:anchor="P47" w:history="1">
        <w:r w:rsidRPr="005153D0">
          <w:t>пунктом 3.3</w:t>
        </w:r>
      </w:hyperlink>
      <w:r w:rsidRPr="005153D0">
        <w:t xml:space="preserve"> настоящего Порядка, осуществляет подготовку предложений по распределению субсидии бюджетам муниципальных образований (далее - предложения по распределению субсидии).</w:t>
      </w:r>
    </w:p>
    <w:p w:rsidR="00EB0167" w:rsidRPr="005153D0" w:rsidRDefault="00EB0167">
      <w:pPr>
        <w:pStyle w:val="ConsPlusNormal"/>
        <w:spacing w:before="220"/>
        <w:ind w:firstLine="540"/>
        <w:jc w:val="both"/>
      </w:pPr>
      <w:r w:rsidRPr="005153D0">
        <w:t xml:space="preserve">3.6. Распределение </w:t>
      </w:r>
      <w:proofErr w:type="gramStart"/>
      <w:r w:rsidRPr="005153D0">
        <w:t>субсидии</w:t>
      </w:r>
      <w:proofErr w:type="gramEnd"/>
      <w:r w:rsidRPr="005153D0">
        <w:t xml:space="preserve"> между муниципальными образованиями исходя из расчетного объема средств, необходимого для достижения значений результатов использования субсидии, осуществляется по формуле:</w:t>
      </w:r>
    </w:p>
    <w:p w:rsidR="00EB0167" w:rsidRPr="005153D0" w:rsidRDefault="00EB0167">
      <w:pPr>
        <w:pStyle w:val="ConsPlusNormal"/>
      </w:pPr>
    </w:p>
    <w:p w:rsidR="00EB0167" w:rsidRPr="005153D0" w:rsidRDefault="00EB0167">
      <w:pPr>
        <w:pStyle w:val="ConsPlusNormal"/>
        <w:jc w:val="center"/>
      </w:pPr>
      <w:proofErr w:type="spellStart"/>
      <w:r w:rsidRPr="005153D0">
        <w:t>С</w:t>
      </w:r>
      <w:proofErr w:type="gramStart"/>
      <w:r w:rsidRPr="005153D0">
        <w:t>i</w:t>
      </w:r>
      <w:proofErr w:type="spellEnd"/>
      <w:proofErr w:type="gramEnd"/>
      <w:r w:rsidRPr="005153D0">
        <w:t xml:space="preserve"> = </w:t>
      </w:r>
      <w:proofErr w:type="spellStart"/>
      <w:r w:rsidRPr="005153D0">
        <w:t>РОСi</w:t>
      </w:r>
      <w:proofErr w:type="spellEnd"/>
      <w:r w:rsidRPr="005153D0">
        <w:t xml:space="preserve"> x </w:t>
      </w:r>
      <w:proofErr w:type="spellStart"/>
      <w:r w:rsidRPr="005153D0">
        <w:t>УСi</w:t>
      </w:r>
      <w:proofErr w:type="spellEnd"/>
      <w:r w:rsidRPr="005153D0">
        <w:t>,</w:t>
      </w:r>
    </w:p>
    <w:p w:rsidR="00EB0167" w:rsidRPr="005153D0" w:rsidRDefault="00EB0167">
      <w:pPr>
        <w:pStyle w:val="ConsPlusNormal"/>
      </w:pPr>
    </w:p>
    <w:p w:rsidR="00EB0167" w:rsidRPr="005153D0" w:rsidRDefault="00EB0167">
      <w:pPr>
        <w:pStyle w:val="ConsPlusNormal"/>
        <w:ind w:firstLine="540"/>
        <w:jc w:val="both"/>
      </w:pPr>
      <w:r w:rsidRPr="005153D0">
        <w:t>где:</w:t>
      </w:r>
    </w:p>
    <w:p w:rsidR="00EB0167" w:rsidRPr="005153D0" w:rsidRDefault="00EB0167">
      <w:pPr>
        <w:pStyle w:val="ConsPlusNormal"/>
        <w:spacing w:before="220"/>
        <w:ind w:firstLine="540"/>
        <w:jc w:val="both"/>
      </w:pPr>
      <w:proofErr w:type="spellStart"/>
      <w:r w:rsidRPr="005153D0">
        <w:t>РОС</w:t>
      </w:r>
      <w:proofErr w:type="gramStart"/>
      <w:r w:rsidRPr="005153D0">
        <w:t>i</w:t>
      </w:r>
      <w:proofErr w:type="spellEnd"/>
      <w:proofErr w:type="gramEnd"/>
      <w:r w:rsidRPr="005153D0">
        <w:t xml:space="preserve"> - расчетный объем расходов, необходимый для достижения значений результатов использования субсидий i-м муниципальным образованием, определяемый в соответствии с формулой, установленной настоящим Порядком.</w:t>
      </w:r>
    </w:p>
    <w:p w:rsidR="00EB0167" w:rsidRPr="005153D0" w:rsidRDefault="00EB0167">
      <w:pPr>
        <w:pStyle w:val="ConsPlusNormal"/>
        <w:spacing w:before="220"/>
        <w:ind w:firstLine="540"/>
        <w:jc w:val="both"/>
      </w:pPr>
      <w:proofErr w:type="spellStart"/>
      <w:r w:rsidRPr="005153D0">
        <w:t>УС</w:t>
      </w:r>
      <w:proofErr w:type="gramStart"/>
      <w:r w:rsidRPr="005153D0">
        <w:t>i</w:t>
      </w:r>
      <w:proofErr w:type="spellEnd"/>
      <w:proofErr w:type="gramEnd"/>
      <w:r w:rsidRPr="005153D0">
        <w:t xml:space="preserve"> - предельный уровень софинансирования для i-</w:t>
      </w:r>
      <w:proofErr w:type="spellStart"/>
      <w:r w:rsidRPr="005153D0">
        <w:t>го</w:t>
      </w:r>
      <w:proofErr w:type="spellEnd"/>
      <w:r w:rsidRPr="005153D0">
        <w:t xml:space="preserve"> муниципального образования.</w:t>
      </w:r>
    </w:p>
    <w:p w:rsidR="00EB0167" w:rsidRPr="005153D0" w:rsidRDefault="00EB0167">
      <w:pPr>
        <w:pStyle w:val="ConsPlusNormal"/>
        <w:ind w:firstLine="540"/>
        <w:jc w:val="both"/>
      </w:pPr>
    </w:p>
    <w:p w:rsidR="00EB0167" w:rsidRPr="005153D0" w:rsidRDefault="00EB0167">
      <w:pPr>
        <w:pStyle w:val="ConsPlusNormal"/>
        <w:ind w:firstLine="540"/>
        <w:jc w:val="both"/>
      </w:pPr>
      <w:r w:rsidRPr="005153D0">
        <w:t>Расчетный объем расходов, необходимый для достижения значений результатов использования субсидий i-м муниципальным образованием в соответствии с заявкой, определяется по формуле:</w:t>
      </w:r>
    </w:p>
    <w:p w:rsidR="00EB0167" w:rsidRPr="005153D0" w:rsidRDefault="00EB0167">
      <w:pPr>
        <w:pStyle w:val="ConsPlusNormal"/>
        <w:ind w:firstLine="540"/>
        <w:jc w:val="both"/>
      </w:pPr>
    </w:p>
    <w:p w:rsidR="00EB0167" w:rsidRPr="005153D0" w:rsidRDefault="00EB0167">
      <w:pPr>
        <w:pStyle w:val="ConsPlusNormal"/>
        <w:ind w:firstLine="540"/>
        <w:jc w:val="both"/>
      </w:pPr>
      <w:proofErr w:type="spellStart"/>
      <w:r w:rsidRPr="005153D0">
        <w:t>РОСi</w:t>
      </w:r>
      <w:proofErr w:type="spellEnd"/>
      <w:r w:rsidRPr="005153D0">
        <w:t xml:space="preserve"> = </w:t>
      </w:r>
      <w:proofErr w:type="spellStart"/>
      <w:r w:rsidRPr="005153D0">
        <w:t>Сд</w:t>
      </w:r>
      <w:proofErr w:type="spellEnd"/>
      <w:r w:rsidRPr="005153D0">
        <w:t xml:space="preserve"> x </w:t>
      </w:r>
      <w:proofErr w:type="spellStart"/>
      <w:r w:rsidRPr="005153D0">
        <w:t>Nia</w:t>
      </w:r>
      <w:proofErr w:type="spellEnd"/>
      <w:r w:rsidRPr="005153D0">
        <w:t xml:space="preserve"> + </w:t>
      </w:r>
      <w:proofErr w:type="spellStart"/>
      <w:r w:rsidRPr="005153D0">
        <w:t>Сз</w:t>
      </w:r>
      <w:proofErr w:type="spellEnd"/>
      <w:r w:rsidRPr="005153D0">
        <w:t xml:space="preserve"> x </w:t>
      </w:r>
      <w:proofErr w:type="spellStart"/>
      <w:r w:rsidRPr="005153D0">
        <w:t>Nib</w:t>
      </w:r>
      <w:proofErr w:type="spellEnd"/>
      <w:r w:rsidRPr="005153D0">
        <w:t xml:space="preserve"> + </w:t>
      </w:r>
      <w:proofErr w:type="spellStart"/>
      <w:r w:rsidRPr="005153D0">
        <w:t>С</w:t>
      </w:r>
      <w:proofErr w:type="gramStart"/>
      <w:r w:rsidRPr="005153D0">
        <w:t>k</w:t>
      </w:r>
      <w:proofErr w:type="spellEnd"/>
      <w:proofErr w:type="gramEnd"/>
      <w:r w:rsidRPr="005153D0">
        <w:t xml:space="preserve"> x </w:t>
      </w:r>
      <w:proofErr w:type="spellStart"/>
      <w:r w:rsidRPr="005153D0">
        <w:t>Nic</w:t>
      </w:r>
      <w:proofErr w:type="spellEnd"/>
      <w:r w:rsidRPr="005153D0">
        <w:t xml:space="preserve"> + Сз10 x </w:t>
      </w:r>
      <w:proofErr w:type="spellStart"/>
      <w:r w:rsidRPr="005153D0">
        <w:t>Nid</w:t>
      </w:r>
      <w:proofErr w:type="spellEnd"/>
      <w:r w:rsidRPr="005153D0">
        <w:t xml:space="preserve"> + Сзс10 x </w:t>
      </w:r>
      <w:proofErr w:type="spellStart"/>
      <w:r w:rsidRPr="005153D0">
        <w:t>Nie</w:t>
      </w:r>
      <w:proofErr w:type="spellEnd"/>
      <w:r w:rsidRPr="005153D0">
        <w:t>,</w:t>
      </w:r>
    </w:p>
    <w:p w:rsidR="00EB0167" w:rsidRPr="005153D0" w:rsidRDefault="00EB0167">
      <w:pPr>
        <w:pStyle w:val="ConsPlusNormal"/>
      </w:pPr>
    </w:p>
    <w:p w:rsidR="00EB0167" w:rsidRPr="005153D0" w:rsidRDefault="00EB0167">
      <w:pPr>
        <w:pStyle w:val="ConsPlusNormal"/>
        <w:ind w:firstLine="540"/>
        <w:jc w:val="both"/>
      </w:pPr>
      <w:r w:rsidRPr="005153D0">
        <w:t>где:</w:t>
      </w:r>
    </w:p>
    <w:p w:rsidR="00EB0167" w:rsidRPr="005153D0" w:rsidRDefault="00EB0167">
      <w:pPr>
        <w:pStyle w:val="ConsPlusNormal"/>
        <w:spacing w:before="220"/>
        <w:ind w:firstLine="540"/>
        <w:jc w:val="both"/>
      </w:pPr>
      <w:proofErr w:type="spellStart"/>
      <w:r w:rsidRPr="005153D0">
        <w:t>Сд</w:t>
      </w:r>
      <w:proofErr w:type="spellEnd"/>
      <w:r w:rsidRPr="005153D0">
        <w:t xml:space="preserve"> - расчетная стоимость путевки в оздоровительный лагерь с дневным пребыванием за 21 день пребывания, рекомендованная комитетом общего и профессионального образования Ленинградской области - уполномоченным органом по организации и обеспечению отдыха и оздоровления детей в Ленинградской области, в текущем году;</w:t>
      </w:r>
    </w:p>
    <w:p w:rsidR="00EB0167" w:rsidRPr="005153D0" w:rsidRDefault="00EB0167">
      <w:pPr>
        <w:pStyle w:val="ConsPlusNormal"/>
        <w:spacing w:before="220"/>
        <w:ind w:firstLine="540"/>
        <w:jc w:val="both"/>
      </w:pPr>
      <w:proofErr w:type="spellStart"/>
      <w:r w:rsidRPr="005153D0">
        <w:t>Nia</w:t>
      </w:r>
      <w:proofErr w:type="spellEnd"/>
      <w:r w:rsidRPr="005153D0">
        <w:t xml:space="preserve"> - прогнозируемая численность детей, нуждающихся в отдыхе в каникулярное время в оздоровительных лагерях с дневным пребыванием, в i-м муниципальном образовании в текущем году;</w:t>
      </w:r>
    </w:p>
    <w:p w:rsidR="00EB0167" w:rsidRPr="005153D0" w:rsidRDefault="00EB0167">
      <w:pPr>
        <w:pStyle w:val="ConsPlusNormal"/>
        <w:spacing w:before="220"/>
        <w:ind w:firstLine="540"/>
        <w:jc w:val="both"/>
      </w:pPr>
      <w:proofErr w:type="spellStart"/>
      <w:r w:rsidRPr="005153D0">
        <w:t>Сз</w:t>
      </w:r>
      <w:proofErr w:type="spellEnd"/>
      <w:r w:rsidRPr="005153D0">
        <w:t xml:space="preserve"> - расчетная стоимость путевки в загородный стационарный детский оздоровительный лагерь за 21 день пребывания, установленная Правительством Ленинградской области, в текущем году;</w:t>
      </w:r>
    </w:p>
    <w:p w:rsidR="00EB0167" w:rsidRPr="005153D0" w:rsidRDefault="00EB0167">
      <w:pPr>
        <w:pStyle w:val="ConsPlusNormal"/>
        <w:spacing w:before="220"/>
        <w:ind w:firstLine="540"/>
        <w:jc w:val="both"/>
      </w:pPr>
      <w:proofErr w:type="spellStart"/>
      <w:r w:rsidRPr="005153D0">
        <w:t>Nib</w:t>
      </w:r>
      <w:proofErr w:type="spellEnd"/>
      <w:r w:rsidRPr="005153D0">
        <w:t xml:space="preserve"> - прогнозируемая численность детей, нуждающихся в отдыхе в каникулярное время в загородных стационарных детских оздоровительных лагерях, в i-м муниципальном образовании в текущем году;</w:t>
      </w:r>
    </w:p>
    <w:p w:rsidR="00EB0167" w:rsidRPr="005153D0" w:rsidRDefault="00EB0167">
      <w:pPr>
        <w:pStyle w:val="ConsPlusNormal"/>
        <w:spacing w:before="220"/>
        <w:ind w:firstLine="540"/>
        <w:jc w:val="both"/>
      </w:pPr>
      <w:proofErr w:type="spellStart"/>
      <w:r w:rsidRPr="005153D0">
        <w:t>Ск</w:t>
      </w:r>
      <w:proofErr w:type="spellEnd"/>
      <w:r w:rsidRPr="005153D0">
        <w:t xml:space="preserve"> - расчетная стоимость путевки в оздоровительный лагерь с круглосуточным пребыванием за 21 день пребывания, установленная Правительством Ленинградской области, в текущем году;</w:t>
      </w:r>
    </w:p>
    <w:p w:rsidR="00EB0167" w:rsidRPr="005153D0" w:rsidRDefault="00EB0167">
      <w:pPr>
        <w:pStyle w:val="ConsPlusNormal"/>
        <w:spacing w:before="220"/>
        <w:ind w:firstLine="540"/>
        <w:jc w:val="both"/>
      </w:pPr>
      <w:proofErr w:type="spellStart"/>
      <w:r w:rsidRPr="005153D0">
        <w:t>Nic</w:t>
      </w:r>
      <w:proofErr w:type="spellEnd"/>
      <w:r w:rsidRPr="005153D0">
        <w:t xml:space="preserve"> - прогнозируемая численность детей, нуждающихся в отдыхе в каникулярное время в оздоровительных лагерях с круглосуточным пребыванием, в i-м муниципальном образовании в текущем году;</w:t>
      </w:r>
    </w:p>
    <w:p w:rsidR="00EB0167" w:rsidRPr="005153D0" w:rsidRDefault="00EB0167">
      <w:pPr>
        <w:pStyle w:val="ConsPlusNormal"/>
        <w:spacing w:before="220"/>
        <w:ind w:firstLine="540"/>
        <w:jc w:val="both"/>
      </w:pPr>
      <w:r w:rsidRPr="005153D0">
        <w:t>Сз10 - расчетная стоимость путевки в загородный стационарный детский оздоровительный лагерь за 10 дней пребывания, установленная Правительством Ленинградской области, в текущем году;</w:t>
      </w:r>
    </w:p>
    <w:p w:rsidR="00EB0167" w:rsidRPr="005153D0" w:rsidRDefault="00EB0167">
      <w:pPr>
        <w:pStyle w:val="ConsPlusNormal"/>
        <w:spacing w:before="220"/>
        <w:ind w:firstLine="540"/>
        <w:jc w:val="both"/>
      </w:pPr>
      <w:proofErr w:type="spellStart"/>
      <w:r w:rsidRPr="005153D0">
        <w:lastRenderedPageBreak/>
        <w:t>Nid</w:t>
      </w:r>
      <w:proofErr w:type="spellEnd"/>
      <w:r w:rsidRPr="005153D0">
        <w:t xml:space="preserve"> - прогнозируемая численность детей-инвалидов, нуждающихся в отдыхе в каникулярное время в загородных стационарных детских оздоровительных лагерях, в i-м муниципальном образовании в текущем году;</w:t>
      </w:r>
    </w:p>
    <w:p w:rsidR="00EB0167" w:rsidRPr="005153D0" w:rsidRDefault="00EB0167">
      <w:pPr>
        <w:pStyle w:val="ConsPlusNormal"/>
        <w:spacing w:before="220"/>
        <w:ind w:firstLine="540"/>
        <w:jc w:val="both"/>
      </w:pPr>
      <w:r w:rsidRPr="005153D0">
        <w:t>Сзс10 - расчетная стоимость путевки в загородный стационарный детский оздоровительный лагерь за 10 дней пребывания, установленная Правительством Ленинградской области, в текущем году для лиц, сопровождающих детей-инвалидов, имеющих II или III степень ограничения жизнедеятельности человека, в период их отдыха в загородном стационарном детском оздоровительном лагере;</w:t>
      </w:r>
    </w:p>
    <w:p w:rsidR="00EB0167" w:rsidRPr="005153D0" w:rsidRDefault="00EB0167">
      <w:pPr>
        <w:pStyle w:val="ConsPlusNormal"/>
        <w:spacing w:before="220"/>
        <w:ind w:firstLine="540"/>
        <w:jc w:val="both"/>
      </w:pPr>
      <w:proofErr w:type="spellStart"/>
      <w:r w:rsidRPr="005153D0">
        <w:t>Nie</w:t>
      </w:r>
      <w:proofErr w:type="spellEnd"/>
      <w:r w:rsidRPr="005153D0">
        <w:t xml:space="preserve"> - прогнозируемая численность лиц, сопровождающих детей-инвалидов, имеющих II или III степень ограничения жизнедеятельности человека, в период их отдыха в загородном стационарном детском оздоровительном лагере в i-м муниципальном образовании в текущем году.</w:t>
      </w:r>
    </w:p>
    <w:p w:rsidR="00EB0167" w:rsidRPr="005153D0" w:rsidRDefault="00EB0167">
      <w:pPr>
        <w:pStyle w:val="ConsPlusNormal"/>
        <w:ind w:firstLine="540"/>
        <w:jc w:val="both"/>
      </w:pPr>
    </w:p>
    <w:p w:rsidR="00EB0167" w:rsidRPr="005153D0" w:rsidRDefault="00EB0167">
      <w:pPr>
        <w:pStyle w:val="ConsPlusNormal"/>
        <w:ind w:firstLine="540"/>
        <w:jc w:val="both"/>
      </w:pPr>
      <w:r w:rsidRPr="005153D0">
        <w:t>Прогнозируемая численность детей, нуждающихся в отдыхе в каникулярное время в организациях отдыха детей и их оздоровления, определяется в соответствии с заявками муниципальных образований.</w:t>
      </w:r>
    </w:p>
    <w:p w:rsidR="00EB0167" w:rsidRPr="005153D0" w:rsidRDefault="00EB0167">
      <w:pPr>
        <w:pStyle w:val="ConsPlusNormal"/>
        <w:spacing w:before="220"/>
        <w:ind w:firstLine="540"/>
        <w:jc w:val="both"/>
      </w:pPr>
      <w:r w:rsidRPr="005153D0">
        <w:t xml:space="preserve">3.7. Комитет направляет предложения по распределению субсидии в Комитет финансов Ленинградской области в срок, установленный планом-графиком подготовки проекта областного бюджета Ленинградской области </w:t>
      </w:r>
      <w:proofErr w:type="gramStart"/>
      <w:r w:rsidRPr="005153D0">
        <w:t>и(</w:t>
      </w:r>
      <w:proofErr w:type="gramEnd"/>
      <w:r w:rsidRPr="005153D0">
        <w:t>или) проекта о внесении изменений в областной закон об областном бюджете Ленинградской области.</w:t>
      </w:r>
    </w:p>
    <w:p w:rsidR="00EB0167" w:rsidRPr="005153D0" w:rsidRDefault="00EB0167">
      <w:pPr>
        <w:pStyle w:val="ConsPlusNormal"/>
        <w:spacing w:before="220"/>
        <w:ind w:firstLine="540"/>
        <w:jc w:val="both"/>
      </w:pPr>
      <w:r w:rsidRPr="005153D0">
        <w:t>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период.</w:t>
      </w:r>
    </w:p>
    <w:p w:rsidR="00EB0167" w:rsidRPr="005153D0" w:rsidRDefault="00EB0167">
      <w:pPr>
        <w:pStyle w:val="ConsPlusNormal"/>
        <w:spacing w:before="220"/>
        <w:ind w:firstLine="540"/>
        <w:jc w:val="both"/>
      </w:pPr>
      <w:r w:rsidRPr="005153D0">
        <w:t xml:space="preserve">3.8. </w:t>
      </w:r>
      <w:proofErr w:type="gramStart"/>
      <w:r w:rsidRPr="005153D0">
        <w:t xml:space="preserve">При возникновении не распределенного между муниципальными образованиями объема субсидии, превышающего предельные значения, установленные </w:t>
      </w:r>
      <w:hyperlink r:id="rId12" w:history="1">
        <w:r w:rsidRPr="005153D0">
          <w:t>пунктом 3.4</w:t>
        </w:r>
      </w:hyperlink>
      <w:r w:rsidRPr="005153D0">
        <w:t xml:space="preserve"> Правил,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период.</w:t>
      </w:r>
      <w:proofErr w:type="gramEnd"/>
    </w:p>
    <w:p w:rsidR="00EB0167" w:rsidRPr="005153D0" w:rsidRDefault="00EB0167">
      <w:pPr>
        <w:pStyle w:val="ConsPlusNormal"/>
        <w:spacing w:before="220"/>
        <w:ind w:firstLine="540"/>
        <w:jc w:val="both"/>
      </w:pPr>
      <w:r w:rsidRPr="005153D0">
        <w:t>3.9. Утвержденный для муниципального образования объем субсидии пересматривается:</w:t>
      </w:r>
    </w:p>
    <w:p w:rsidR="00EB0167" w:rsidRPr="005153D0" w:rsidRDefault="00EB0167">
      <w:pPr>
        <w:pStyle w:val="ConsPlusNormal"/>
        <w:spacing w:before="220"/>
        <w:ind w:firstLine="540"/>
        <w:jc w:val="both"/>
      </w:pPr>
      <w:r w:rsidRPr="005153D0">
        <w:t>при уточнении планового общего объема расходов, необходимого для достижения значений результатов использования субсидии;</w:t>
      </w:r>
    </w:p>
    <w:p w:rsidR="00EB0167" w:rsidRPr="005153D0" w:rsidRDefault="00EB0167">
      <w:pPr>
        <w:pStyle w:val="ConsPlusNormal"/>
        <w:spacing w:before="220"/>
        <w:ind w:firstLine="540"/>
        <w:jc w:val="both"/>
      </w:pPr>
      <w:r w:rsidRPr="005153D0">
        <w:t>при распределении нераспределенного объема субсидии;</w:t>
      </w:r>
    </w:p>
    <w:p w:rsidR="00EB0167" w:rsidRPr="005153D0" w:rsidRDefault="00EB0167">
      <w:pPr>
        <w:pStyle w:val="ConsPlusNormal"/>
        <w:spacing w:before="220"/>
        <w:ind w:firstLine="540"/>
        <w:jc w:val="both"/>
      </w:pPr>
      <w:r w:rsidRPr="005153D0">
        <w:t>при отказе муниципального образования от заключения соглашения.</w:t>
      </w:r>
    </w:p>
    <w:p w:rsidR="00EB0167" w:rsidRPr="005153D0" w:rsidRDefault="00EB0167">
      <w:pPr>
        <w:pStyle w:val="ConsPlusNormal"/>
        <w:jc w:val="center"/>
      </w:pPr>
    </w:p>
    <w:p w:rsidR="00EB0167" w:rsidRPr="005153D0" w:rsidRDefault="00EB0167">
      <w:pPr>
        <w:pStyle w:val="ConsPlusTitle"/>
        <w:jc w:val="center"/>
        <w:outlineLvl w:val="1"/>
      </w:pPr>
      <w:r w:rsidRPr="005153D0">
        <w:t>4. Порядок расходования субсидии</w:t>
      </w:r>
    </w:p>
    <w:p w:rsidR="00EB0167" w:rsidRPr="005153D0" w:rsidRDefault="00EB0167">
      <w:pPr>
        <w:pStyle w:val="ConsPlusNormal"/>
        <w:jc w:val="center"/>
      </w:pPr>
    </w:p>
    <w:p w:rsidR="00EB0167" w:rsidRPr="005153D0" w:rsidRDefault="00EB0167">
      <w:pPr>
        <w:pStyle w:val="ConsPlusNormal"/>
        <w:ind w:firstLine="540"/>
        <w:jc w:val="both"/>
      </w:pPr>
      <w:r w:rsidRPr="005153D0">
        <w:t xml:space="preserve">4.1. Предоставление субсидии осуществляется на основании соглашения, заключенного с учетом требований, установленных в </w:t>
      </w:r>
      <w:hyperlink r:id="rId13" w:history="1">
        <w:r w:rsidRPr="005153D0">
          <w:t>пункте 4.1</w:t>
        </w:r>
      </w:hyperlink>
      <w:r w:rsidRPr="005153D0">
        <w:t xml:space="preserve"> Правил, в срок, установленный </w:t>
      </w:r>
      <w:hyperlink r:id="rId14" w:history="1">
        <w:r w:rsidRPr="005153D0">
          <w:t>пунктом 4.3</w:t>
        </w:r>
      </w:hyperlink>
      <w:r w:rsidRPr="005153D0">
        <w:t xml:space="preserve"> Правил.</w:t>
      </w:r>
    </w:p>
    <w:p w:rsidR="00EB0167" w:rsidRPr="005153D0" w:rsidRDefault="00EB0167">
      <w:pPr>
        <w:pStyle w:val="ConsPlusNormal"/>
        <w:spacing w:before="220"/>
        <w:ind w:firstLine="540"/>
        <w:jc w:val="both"/>
      </w:pPr>
      <w:r w:rsidRPr="005153D0">
        <w:t>Соглашение заключается на основании утвержденного распределения субсидии между муниципальными образованиями.</w:t>
      </w:r>
    </w:p>
    <w:p w:rsidR="00EB0167" w:rsidRPr="005153D0" w:rsidRDefault="00EB0167">
      <w:pPr>
        <w:pStyle w:val="ConsPlusNormal"/>
        <w:spacing w:before="220"/>
        <w:ind w:firstLine="540"/>
        <w:jc w:val="both"/>
      </w:pPr>
      <w:r w:rsidRPr="005153D0">
        <w:t>Соглашения заключаются на срок, который не может быть менее срока, на который в установленном порядке утверждено распределение субсидии между муниципальными образованиями.</w:t>
      </w:r>
    </w:p>
    <w:p w:rsidR="00EB0167" w:rsidRPr="005153D0" w:rsidRDefault="00EB0167">
      <w:pPr>
        <w:pStyle w:val="ConsPlusNormal"/>
        <w:spacing w:before="220"/>
        <w:ind w:firstLine="540"/>
        <w:jc w:val="both"/>
      </w:pPr>
      <w:r w:rsidRPr="005153D0">
        <w:lastRenderedPageBreak/>
        <w:t xml:space="preserve">4.2. Муниципальное образование при заключении соглашения представляет документы в соответствии с </w:t>
      </w:r>
      <w:hyperlink r:id="rId15" w:history="1">
        <w:r w:rsidRPr="005153D0">
          <w:t>пунктом 4.4</w:t>
        </w:r>
      </w:hyperlink>
      <w:r w:rsidRPr="005153D0">
        <w:t xml:space="preserve"> Правил.</w:t>
      </w:r>
    </w:p>
    <w:p w:rsidR="00EB0167" w:rsidRPr="005153D0" w:rsidRDefault="00EB0167">
      <w:pPr>
        <w:pStyle w:val="ConsPlusNormal"/>
        <w:spacing w:before="220"/>
        <w:ind w:firstLine="540"/>
        <w:jc w:val="both"/>
      </w:pPr>
      <w:r w:rsidRPr="005153D0">
        <w:t>4.3. Перечисление субсидии осуществляется главным распорядителем бюджетных средств на счета главных администраторов доходов бюджета муниципальных образований.</w:t>
      </w:r>
    </w:p>
    <w:p w:rsidR="00EB0167" w:rsidRPr="005153D0" w:rsidRDefault="00EB0167">
      <w:pPr>
        <w:pStyle w:val="ConsPlusNormal"/>
        <w:spacing w:before="220"/>
        <w:ind w:firstLine="540"/>
        <w:jc w:val="both"/>
      </w:pPr>
      <w:r w:rsidRPr="005153D0">
        <w:t>Субсидия перечисляется исходя из потребности в осуществлении расходов.</w:t>
      </w:r>
    </w:p>
    <w:p w:rsidR="00EB0167" w:rsidRPr="005153D0" w:rsidRDefault="00EB0167">
      <w:pPr>
        <w:pStyle w:val="ConsPlusNormal"/>
        <w:spacing w:before="220"/>
        <w:ind w:firstLine="540"/>
        <w:jc w:val="both"/>
      </w:pPr>
      <w:r w:rsidRPr="005153D0">
        <w:t>Муниципальное образование представляет в Комитет документы, подтверждающие потребность в осуществлении расходов.</w:t>
      </w:r>
    </w:p>
    <w:p w:rsidR="00EB0167" w:rsidRPr="005153D0" w:rsidRDefault="00EB0167">
      <w:pPr>
        <w:pStyle w:val="ConsPlusNormal"/>
        <w:spacing w:before="220"/>
        <w:ind w:firstLine="540"/>
        <w:jc w:val="both"/>
      </w:pPr>
      <w:r w:rsidRPr="005153D0">
        <w:t>Исчерпывающий перечень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которых является субсидия, устанавливается в соглашении.</w:t>
      </w:r>
    </w:p>
    <w:p w:rsidR="00EB0167" w:rsidRPr="005153D0" w:rsidRDefault="00EB0167">
      <w:pPr>
        <w:pStyle w:val="ConsPlusNormal"/>
        <w:spacing w:before="220"/>
        <w:ind w:firstLine="540"/>
        <w:jc w:val="both"/>
      </w:pPr>
      <w:r w:rsidRPr="005153D0">
        <w:t xml:space="preserve">Решение о перечислении субсидии из областного бюджета Ленинградской области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принимается Комитетом не позднее 5-го рабочего дня </w:t>
      </w:r>
      <w:proofErr w:type="gramStart"/>
      <w:r w:rsidRPr="005153D0">
        <w:t>с даты поступления</w:t>
      </w:r>
      <w:proofErr w:type="gramEnd"/>
      <w:r w:rsidRPr="005153D0">
        <w:t xml:space="preserve"> документов, подтверждающих потребность муниципального образования в осуществлении расходов.</w:t>
      </w:r>
    </w:p>
    <w:p w:rsidR="00EB0167" w:rsidRPr="005153D0" w:rsidRDefault="00EB0167">
      <w:pPr>
        <w:pStyle w:val="ConsPlusNormal"/>
        <w:spacing w:before="220"/>
        <w:ind w:firstLine="540"/>
        <w:jc w:val="both"/>
      </w:pPr>
      <w:r w:rsidRPr="005153D0">
        <w:t>4.4. Средства субсидии, не использованные в текущем финансовом году, подлежат возврату в областной бюджет Ленинградской области в порядке и в сроки, установленные правовым актом Комитета финансов Ленинградской области.</w:t>
      </w:r>
    </w:p>
    <w:p w:rsidR="00EB0167" w:rsidRPr="005153D0" w:rsidRDefault="00EB0167">
      <w:pPr>
        <w:pStyle w:val="ConsPlusNormal"/>
        <w:spacing w:before="220"/>
        <w:ind w:firstLine="540"/>
        <w:jc w:val="both"/>
      </w:pPr>
      <w:r w:rsidRPr="005153D0">
        <w:t>4.5. Принятие решения о подтверждении потребности в текущем году в остатках субсидии, предоставленных в отчетном году, допускается однократно в течение срока действия соглашения.</w:t>
      </w:r>
    </w:p>
    <w:p w:rsidR="00EB0167" w:rsidRPr="005153D0" w:rsidRDefault="00EB0167">
      <w:pPr>
        <w:pStyle w:val="ConsPlusNormal"/>
        <w:spacing w:before="220"/>
        <w:ind w:firstLine="540"/>
        <w:jc w:val="both"/>
      </w:pPr>
      <w:r w:rsidRPr="005153D0">
        <w:t>4.6. Комитет обеспечивает соблюдение муниципальными образованиями целей, порядка и условий предоставления субсидии (в том числе достижения значений результатов использования субсидии) в соответствии с бюджетным законодательством Российской Федерации.</w:t>
      </w:r>
    </w:p>
    <w:p w:rsidR="00EB0167" w:rsidRPr="005153D0" w:rsidRDefault="00EB0167">
      <w:pPr>
        <w:pStyle w:val="ConsPlusNormal"/>
        <w:spacing w:before="220"/>
        <w:ind w:firstLine="540"/>
        <w:jc w:val="both"/>
      </w:pPr>
      <w:proofErr w:type="gramStart"/>
      <w:r w:rsidRPr="005153D0">
        <w:t>Контроль за</w:t>
      </w:r>
      <w:proofErr w:type="gramEnd"/>
      <w:r w:rsidRPr="005153D0">
        <w:t xml:space="preserve"> соблюдением целей, порядка и условий предоставления субсидии, а также за соблюдением условий соглашений и условий контрактов (договоров, соглашений), источником финансового обеспечения которых является субсидия,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EB0167" w:rsidRPr="005153D0" w:rsidRDefault="00EB0167">
      <w:pPr>
        <w:pStyle w:val="ConsPlusNormal"/>
        <w:spacing w:before="220"/>
        <w:ind w:firstLine="540"/>
        <w:jc w:val="both"/>
      </w:pPr>
      <w:r w:rsidRPr="005153D0">
        <w:t>4.7. Средства субсидии, использованные муниципальным образованием не по целевому назначению, подлежат возврату в областной бюджет Ленинградской области в порядке, установленном действующим законодательством.</w:t>
      </w:r>
    </w:p>
    <w:p w:rsidR="00EB0167" w:rsidRPr="005153D0" w:rsidRDefault="00EB0167">
      <w:pPr>
        <w:pStyle w:val="ConsPlusNormal"/>
        <w:spacing w:before="280"/>
        <w:ind w:firstLine="540"/>
        <w:jc w:val="both"/>
      </w:pPr>
      <w:r w:rsidRPr="005153D0">
        <w:t xml:space="preserve">4.8. В случае </w:t>
      </w:r>
      <w:proofErr w:type="spellStart"/>
      <w:r w:rsidRPr="005153D0">
        <w:t>недостижения</w:t>
      </w:r>
      <w:proofErr w:type="spellEnd"/>
      <w:r w:rsidRPr="005153D0">
        <w:t xml:space="preserve"> муниципальным образованием значений результатов использования субсидии к муниципальному образованию применяются меры ответственности, предусмотренные </w:t>
      </w:r>
      <w:hyperlink r:id="rId16" w:history="1">
        <w:r w:rsidRPr="005153D0">
          <w:t>разделом 5</w:t>
        </w:r>
      </w:hyperlink>
      <w:r w:rsidRPr="005153D0">
        <w:t xml:space="preserve"> Правил.</w:t>
      </w:r>
    </w:p>
    <w:p w:rsidR="00EB0167" w:rsidRPr="005153D0" w:rsidRDefault="005153D0">
      <w:pPr>
        <w:pStyle w:val="ConsPlusNormal"/>
      </w:pPr>
      <w:hyperlink r:id="rId17" w:history="1">
        <w:r w:rsidR="00EB0167" w:rsidRPr="005153D0">
          <w:rPr>
            <w:i/>
          </w:rPr>
          <w:br/>
          <w:t>Постановление Правительства Ленинградской области от 14.11.2013 N 398 (ред. от 11.06.2021) "О государственной программе Ленинградской области "Современное образование Ленинградской области" {</w:t>
        </w:r>
        <w:proofErr w:type="spellStart"/>
        <w:r w:rsidR="00EB0167" w:rsidRPr="005153D0">
          <w:rPr>
            <w:i/>
          </w:rPr>
          <w:t>КонсультантПлюс</w:t>
        </w:r>
        <w:proofErr w:type="spellEnd"/>
        <w:r w:rsidR="00EB0167" w:rsidRPr="005153D0">
          <w:rPr>
            <w:i/>
          </w:rPr>
          <w:t>}</w:t>
        </w:r>
      </w:hyperlink>
      <w:r w:rsidR="00EB0167" w:rsidRPr="005153D0">
        <w:br/>
      </w:r>
    </w:p>
    <w:p w:rsidR="006766F7" w:rsidRPr="005153D0" w:rsidRDefault="006766F7"/>
    <w:sectPr w:rsidR="006766F7" w:rsidRPr="005153D0" w:rsidSect="00D75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67"/>
    <w:rsid w:val="005153D0"/>
    <w:rsid w:val="006766F7"/>
    <w:rsid w:val="008823BB"/>
    <w:rsid w:val="00EB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1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01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1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01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93D346C3196BC9DFFC0D0FBE446D24293AF53A4955AF367D441D0688E22BF1BD8FD807ECF2E7741CB61447B1H339N" TargetMode="External"/><Relationship Id="rId13" Type="http://schemas.openxmlformats.org/officeDocument/2006/relationships/hyperlink" Target="consultantplus://offline/ref=FA93D346C3196BC9DFFC0D0FBE446D24293DFE384955AF367D441D0688E22BF1AF8F800BEEF0FC761BA34216F76DED6DC1BA1C0C34A57E91HE3E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93D346C3196BC9DFFC121EAB446D242836F0354651AF367D441D0688E22BF1BD8FD807ECF2E7741CB61447B1H339N" TargetMode="External"/><Relationship Id="rId12" Type="http://schemas.openxmlformats.org/officeDocument/2006/relationships/hyperlink" Target="consultantplus://offline/ref=FA93D346C3196BC9DFFC0D0FBE446D24293DFE384955AF367D441D0688E22BF1AF8F800BEEF0FC7519A34216F76DED6DC1BA1C0C34A57E91HE3EN" TargetMode="External"/><Relationship Id="rId17" Type="http://schemas.openxmlformats.org/officeDocument/2006/relationships/hyperlink" Target="consultantplus://offline/ref=FA93D346C3196BC9DFFC0D0FBE446D24293AF4344E57AF367D441D0688E22BF1AF8F800BEBF9FC7D18A34216F76DED6DC1BA1C0C34A57E91HE3E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A93D346C3196BC9DFFC0D0FBE446D24293DFE384955AF367D441D0688E22BF1AF8F800BEEF0FC701CA34216F76DED6DC1BA1C0C34A57E91HE3E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A93D346C3196BC9DFFC121EAB446D242836FF3D4D50AF367D441D0688E22BF1AF8F800BEEF1FA751BA34216F76DED6DC1BA1C0C34A57E91HE3EN" TargetMode="External"/><Relationship Id="rId11" Type="http://schemas.openxmlformats.org/officeDocument/2006/relationships/hyperlink" Target="consultantplus://offline/ref=FA93D346C3196BC9DFFC0D0FBE446D24293DFE3F4C57AF367D441D0688E22BF1AF8F800BEEF1FE701EA34216F76DED6DC1BA1C0C34A57E91HE3EN" TargetMode="External"/><Relationship Id="rId5" Type="http://schemas.openxmlformats.org/officeDocument/2006/relationships/hyperlink" Target="consultantplus://offline/ref=FA93D346C3196BC9DFFC121EAB446D242836FF3D4D50AF367D441D0688E22BF1AF8F800BEEF1FA7412A34216F76DED6DC1BA1C0C34A57E91HE3EN" TargetMode="External"/><Relationship Id="rId15" Type="http://schemas.openxmlformats.org/officeDocument/2006/relationships/hyperlink" Target="consultantplus://offline/ref=FA93D346C3196BC9DFFC0D0FBE446D24293DFE384955AF367D441D0688E22BF1AF8F800BEEF0FC7713A34216F76DED6DC1BA1C0C34A57E91HE3EN" TargetMode="External"/><Relationship Id="rId10" Type="http://schemas.openxmlformats.org/officeDocument/2006/relationships/hyperlink" Target="consultantplus://offline/ref=FA93D346C3196BC9DFFC0D0FBE446D24293DFE384955AF367D441D0688E22BF1AF8F800BEEF0FC7618A34216F76DED6DC1BA1C0C34A57E91HE3E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93D346C3196BC9DFFC0D0FBE446D24293DFE384955AF367D441D0688E22BF1AF8F800BEEF0FD7012A34216F76DED6DC1BA1C0C34A57E91HE3EN" TargetMode="External"/><Relationship Id="rId14" Type="http://schemas.openxmlformats.org/officeDocument/2006/relationships/hyperlink" Target="consultantplus://offline/ref=FA93D346C3196BC9DFFC0D0FBE446D24293DFE384955AF367D441D0688E22BF1AF8F800BEEF0FC771DA34216F76DED6DC1BA1C0C34A57E91HE3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2408</Words>
  <Characters>13732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Мария Сергеевна</dc:creator>
  <cp:lastModifiedBy>Елена Александровна Павлова</cp:lastModifiedBy>
  <cp:revision>3</cp:revision>
  <dcterms:created xsi:type="dcterms:W3CDTF">2021-07-22T13:55:00Z</dcterms:created>
  <dcterms:modified xsi:type="dcterms:W3CDTF">2021-08-30T09:34:00Z</dcterms:modified>
</cp:coreProperties>
</file>