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C37581">
      <w:pPr>
        <w:framePr w:w="4600" w:h="5336" w:hRule="exact" w:wrap="around" w:vAnchor="text" w:hAnchor="page" w:x="1108" w:y="-1058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  <w:spacing w:val="0"/>
          <w:sz w:val="24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bookmarkEnd w:id="0"/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rStyle w:val="10"/>
          <w:rFonts w:eastAsia="Courier New"/>
          <w:bCs w:val="0"/>
          <w:color w:val="0000FF"/>
        </w:rPr>
      </w:pPr>
      <w:r>
        <w:rPr>
          <w:rStyle w:val="10"/>
          <w:rFonts w:eastAsia="Courier New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C37581" w:rsidRP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rFonts w:ascii="Courier New" w:eastAsia="Courier New" w:hAnsi="Courier New" w:cs="Courier New"/>
          <w:sz w:val="20"/>
          <w:lang w:val="ru-RU"/>
        </w:rPr>
      </w:pPr>
      <w:r>
        <w:rPr>
          <w:rStyle w:val="10"/>
          <w:rFonts w:eastAsia="Courier New"/>
          <w:bCs w:val="0"/>
          <w:color w:val="0000FF"/>
        </w:rPr>
        <w:t>ПРЕДСЕДАТЕЛЬ КОМИТЕТА ФИНАНСОВ</w:t>
      </w:r>
    </w:p>
    <w:p w:rsidR="00C37581" w:rsidRP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color w:val="0000FF"/>
          <w:sz w:val="12"/>
          <w:szCs w:val="24"/>
          <w:lang w:val="ru-RU"/>
        </w:rPr>
      </w:pP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>
        <w:rPr>
          <w:rStyle w:val="11"/>
          <w:color w:val="0000FF"/>
          <w:sz w:val="20"/>
        </w:rPr>
        <w:t>191311, Санкт-Петербург, Суворовский пр., 67</w:t>
      </w:r>
      <w:proofErr w:type="gramStart"/>
      <w:r>
        <w:rPr>
          <w:rStyle w:val="11"/>
          <w:color w:val="0000FF"/>
          <w:sz w:val="20"/>
        </w:rPr>
        <w:t xml:space="preserve"> </w:t>
      </w:r>
      <w:r>
        <w:rPr>
          <w:rStyle w:val="11"/>
          <w:color w:val="0000FF"/>
          <w:sz w:val="20"/>
        </w:rPr>
        <w:br/>
        <w:t>Д</w:t>
      </w:r>
      <w:proofErr w:type="gramEnd"/>
      <w:r>
        <w:rPr>
          <w:rStyle w:val="11"/>
          <w:color w:val="0000FF"/>
          <w:sz w:val="20"/>
        </w:rPr>
        <w:t xml:space="preserve">ля телеграмм: Санкт-Петербург, 191311 </w:t>
      </w:r>
      <w:r>
        <w:rPr>
          <w:rStyle w:val="11"/>
          <w:color w:val="0000FF"/>
          <w:sz w:val="20"/>
        </w:rPr>
        <w:br/>
      </w:r>
      <w:r>
        <w:rPr>
          <w:rStyle w:val="20"/>
          <w:color w:val="0000FF"/>
          <w:sz w:val="20"/>
          <w:szCs w:val="18"/>
        </w:rPr>
        <w:t>Тел.:(812) 539-52-23</w:t>
      </w: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 w:line="240" w:lineRule="auto"/>
        <w:rPr>
          <w:lang w:val="en-US"/>
        </w:rPr>
      </w:pPr>
      <w:r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>
        <w:rPr>
          <w:rStyle w:val="20"/>
          <w:color w:val="0000FF"/>
          <w:sz w:val="20"/>
          <w:szCs w:val="18"/>
          <w:lang w:val="en-US"/>
        </w:rPr>
        <w:t xml:space="preserve">: </w:t>
      </w:r>
      <w:r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C37581" w:rsidRDefault="00C37581" w:rsidP="00C37581">
      <w:pPr>
        <w:pStyle w:val="31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1"/>
          <w:color w:val="0000FF"/>
        </w:rPr>
      </w:pPr>
      <w:r>
        <w:rPr>
          <w:rStyle w:val="11"/>
          <w:color w:val="0000FF"/>
        </w:rPr>
        <w:t>____________________ № ____________________</w:t>
      </w:r>
    </w:p>
    <w:p w:rsidR="00C37581" w:rsidRDefault="00C37581" w:rsidP="00C37581">
      <w:pPr>
        <w:pStyle w:val="31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</w:pP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>
        <w:rPr>
          <w:rStyle w:val="11"/>
          <w:color w:val="0000FF"/>
          <w:sz w:val="20"/>
        </w:rPr>
        <w:t>На № ________________ от</w:t>
      </w:r>
      <w:r>
        <w:rPr>
          <w:color w:val="0000FF"/>
          <w:sz w:val="20"/>
        </w:rPr>
        <w:t xml:space="preserve"> ___________________</w:t>
      </w:r>
    </w:p>
    <w:p w:rsidR="00C37581" w:rsidRPr="0067101C" w:rsidRDefault="00C37581" w:rsidP="00C37581">
      <w:pPr>
        <w:framePr w:wrap="none" w:vAnchor="page" w:hAnchor="page" w:x="3643" w:y="3715"/>
        <w:rPr>
          <w:color w:val="000000"/>
          <w:sz w:val="2"/>
          <w:szCs w:val="2"/>
          <w:lang w:val="ru-RU"/>
        </w:rPr>
      </w:pPr>
    </w:p>
    <w:p w:rsidR="00C37581" w:rsidRPr="0067101C" w:rsidRDefault="00C37581" w:rsidP="00C37581">
      <w:pPr>
        <w:tabs>
          <w:tab w:val="left" w:pos="1985"/>
        </w:tabs>
        <w:rPr>
          <w:sz w:val="2"/>
          <w:szCs w:val="2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603051" w:rsidRDefault="008D3157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67101C">
        <w:rPr>
          <w:b/>
          <w:szCs w:val="24"/>
          <w:lang w:val="ru-RU"/>
        </w:rPr>
        <w:t>20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27797C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7101C">
        <w:rPr>
          <w:b/>
          <w:szCs w:val="24"/>
          <w:lang w:val="ru-RU"/>
        </w:rPr>
        <w:t>20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67101C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10B98">
        <w:rPr>
          <w:b/>
          <w:szCs w:val="24"/>
          <w:lang w:val="ru-RU"/>
        </w:rPr>
        <w:t>2</w:t>
      </w:r>
      <w:r w:rsidR="000801D0">
        <w:rPr>
          <w:b/>
          <w:szCs w:val="24"/>
          <w:lang w:val="ru-RU"/>
        </w:rPr>
        <w:t>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7101C">
        <w:rPr>
          <w:b/>
          <w:szCs w:val="24"/>
          <w:lang w:val="ru-RU"/>
        </w:rPr>
        <w:t>20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37581">
        <w:rPr>
          <w:b/>
          <w:szCs w:val="24"/>
          <w:lang w:val="ru-RU"/>
        </w:rPr>
        <w:t>2</w:t>
      </w:r>
      <w:r w:rsidR="0067101C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 xml:space="preserve">тоимость ценной бумаги определяется как рыночная цена ценной бумаги по данным </w:t>
      </w:r>
      <w:r w:rsidRPr="00B751C4">
        <w:rPr>
          <w:lang w:val="ru-RU"/>
        </w:rPr>
        <w:lastRenderedPageBreak/>
        <w:t>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7101C">
        <w:rPr>
          <w:b/>
          <w:szCs w:val="24"/>
          <w:lang w:val="ru-RU"/>
        </w:rPr>
        <w:t>20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7581">
        <w:rPr>
          <w:b/>
          <w:szCs w:val="28"/>
          <w:lang w:val="ru-RU"/>
        </w:rPr>
        <w:t>2</w:t>
      </w:r>
      <w:r w:rsidR="0067101C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1" w:name="_GoBack"/>
      <w:bookmarkEnd w:id="1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7101C" w:rsidRDefault="0067101C" w:rsidP="00603051">
      <w:pPr>
        <w:pStyle w:val="a5"/>
        <w:suppressAutoHyphens/>
        <w:spacing w:after="240" w:line="240" w:lineRule="auto"/>
        <w:ind w:left="-567" w:firstLine="0"/>
      </w:pPr>
    </w:p>
    <w:p w:rsidR="0067101C" w:rsidRPr="0067101C" w:rsidRDefault="0067101C" w:rsidP="0067101C">
      <w:pPr>
        <w:rPr>
          <w:lang w:val="ru-RU"/>
        </w:rPr>
      </w:pPr>
      <w:r w:rsidRPr="0067101C">
        <w:rPr>
          <w:lang w:val="ru-RU"/>
        </w:rPr>
        <w:t xml:space="preserve">Заместитель председателя комитета финансов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67101C">
        <w:rPr>
          <w:lang w:val="ru-RU"/>
        </w:rPr>
        <w:t xml:space="preserve">                     Е.А. Михайлова</w:t>
      </w: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Pr="00C37581" w:rsidRDefault="00C37581" w:rsidP="00C37581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C37581">
        <w:rPr>
          <w:sz w:val="20"/>
        </w:rPr>
        <w:t>Шведов Д.В. (812) 539-48-44</w:t>
      </w:r>
    </w:p>
    <w:sectPr w:rsidR="00C37581" w:rsidRPr="00C37581" w:rsidSect="00C37581">
      <w:headerReference w:type="even" r:id="rId10"/>
      <w:headerReference w:type="default" r:id="rId11"/>
      <w:type w:val="continuous"/>
      <w:pgSz w:w="11907" w:h="16834"/>
      <w:pgMar w:top="709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101C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01D0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7797C"/>
    <w:rsid w:val="00284287"/>
    <w:rsid w:val="002914A2"/>
    <w:rsid w:val="00294550"/>
    <w:rsid w:val="00301A7F"/>
    <w:rsid w:val="003027DE"/>
    <w:rsid w:val="00305182"/>
    <w:rsid w:val="00305A12"/>
    <w:rsid w:val="00310B98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1C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37581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rsid w:val="00C37581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C3758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C3758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758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C37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rsid w:val="00C37581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C3758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C3758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758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C37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4588-7583-4992-9F62-7C38E4EC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2</Pages>
  <Words>387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2021-06-21T10:16:00Z</cp:lastPrinted>
  <dcterms:created xsi:type="dcterms:W3CDTF">2021-05-12T09:05:00Z</dcterms:created>
  <dcterms:modified xsi:type="dcterms:W3CDTF">2021-07-19T08:24:00Z</dcterms:modified>
  <cp:category>Бланки</cp:category>
</cp:coreProperties>
</file>