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pPr w:leftFromText="180" w:rightFromText="180" w:vertAnchor="text" w:horzAnchor="margin" w:tblpY="67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6F6C28" w:rsidTr="004534C6">
        <w:trPr>
          <w:trHeight w:val="3901"/>
        </w:trPr>
        <w:tc>
          <w:tcPr>
            <w:tcW w:w="4500" w:type="dxa"/>
          </w:tcPr>
          <w:p w:rsidR="006F6C28" w:rsidRPr="006F6C28" w:rsidRDefault="006F6C28" w:rsidP="004534C6">
            <w:pPr>
              <w:rPr>
                <w:lang w:val="ru-RU"/>
              </w:rPr>
            </w:pPr>
          </w:p>
          <w:p w:rsidR="006F6C28" w:rsidRDefault="004534C6" w:rsidP="004534C6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  <w:r w:rsidRPr="006F6C28">
              <w:rPr>
                <w:rFonts w:ascii="Courier New" w:eastAsia="Courier New" w:hAnsi="Courier New" w:cs="Courier New"/>
                <w:b/>
                <w:noProof/>
                <w:color w:val="000000"/>
                <w:szCs w:val="24"/>
                <w:lang w:val="ru-RU"/>
              </w:rPr>
              <w:drawing>
                <wp:anchor distT="0" distB="0" distL="114300" distR="114300" simplePos="0" relativeHeight="251659264" behindDoc="0" locked="1" layoutInCell="1" allowOverlap="1" wp14:anchorId="6AED026E" wp14:editId="21831ABE">
                  <wp:simplePos x="0" y="0"/>
                  <wp:positionH relativeFrom="column">
                    <wp:posOffset>582930</wp:posOffset>
                  </wp:positionH>
                  <wp:positionV relativeFrom="paragraph">
                    <wp:posOffset>-600710</wp:posOffset>
                  </wp:positionV>
                  <wp:extent cx="1477645" cy="731520"/>
                  <wp:effectExtent l="0" t="0" r="825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7645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F6C28" w:rsidRPr="006F6C28" w:rsidRDefault="006F6C28" w:rsidP="004534C6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4534C6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4534C6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4534C6">
            <w:pPr>
              <w:jc w:val="center"/>
              <w:rPr>
                <w:lang w:val="ru-RU"/>
              </w:rPr>
            </w:pPr>
          </w:p>
        </w:tc>
      </w:tr>
    </w:tbl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874892" w:rsidRPr="00874892" w:rsidRDefault="00874892" w:rsidP="00874892">
      <w:pPr>
        <w:suppressAutoHyphens/>
        <w:ind w:right="-142"/>
        <w:jc w:val="center"/>
        <w:rPr>
          <w:b/>
          <w:szCs w:val="24"/>
          <w:lang w:val="ru-RU"/>
        </w:rPr>
      </w:pPr>
      <w:r w:rsidRPr="00874892">
        <w:rPr>
          <w:b/>
          <w:szCs w:val="24"/>
          <w:lang w:val="ru-RU"/>
        </w:rPr>
        <w:t>Сообщение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>о результатах отбора заявок кредитных организаций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 </w:t>
      </w:r>
    </w:p>
    <w:p w:rsidR="00874892" w:rsidRPr="00874892" w:rsidRDefault="00874892" w:rsidP="00874892">
      <w:pPr>
        <w:suppressAutoHyphens/>
        <w:ind w:firstLine="567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>Настоящим Комитет финансов Ленинградской области (далее – Комитет) сообщает</w:t>
      </w:r>
      <w:r w:rsidR="001B1917">
        <w:rPr>
          <w:szCs w:val="24"/>
          <w:lang w:val="ru-RU"/>
        </w:rPr>
        <w:t>, что</w:t>
      </w:r>
      <w:r w:rsidRPr="00874892">
        <w:rPr>
          <w:szCs w:val="24"/>
          <w:lang w:val="ru-RU"/>
        </w:rPr>
        <w:t xml:space="preserve"> </w:t>
      </w:r>
      <w:r w:rsidRPr="00874892">
        <w:rPr>
          <w:szCs w:val="24"/>
          <w:lang w:val="ru-RU"/>
        </w:rPr>
        <w:br/>
        <w:t xml:space="preserve">отбор заявок (оферт) кредитных организаций 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="001B1917">
        <w:rPr>
          <w:szCs w:val="24"/>
          <w:lang w:val="ru-RU"/>
        </w:rPr>
        <w:t xml:space="preserve"> </w:t>
      </w:r>
      <w:r w:rsidR="0055133C">
        <w:rPr>
          <w:b/>
          <w:szCs w:val="24"/>
          <w:lang w:val="ru-RU"/>
        </w:rPr>
        <w:t>2</w:t>
      </w:r>
      <w:r w:rsidR="00C277A1">
        <w:rPr>
          <w:b/>
          <w:szCs w:val="24"/>
          <w:lang w:val="ru-RU"/>
        </w:rPr>
        <w:t>7</w:t>
      </w:r>
      <w:r w:rsidR="00A12B43">
        <w:rPr>
          <w:b/>
          <w:szCs w:val="24"/>
          <w:lang w:val="ru-RU"/>
        </w:rPr>
        <w:t>.0</w:t>
      </w:r>
      <w:r w:rsidR="00DF209D" w:rsidRPr="00DF209D">
        <w:rPr>
          <w:b/>
          <w:szCs w:val="24"/>
          <w:lang w:val="ru-RU"/>
        </w:rPr>
        <w:t>5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b/>
          <w:szCs w:val="24"/>
          <w:lang w:val="ru-RU"/>
        </w:rPr>
        <w:t xml:space="preserve"> </w:t>
      </w:r>
      <w:r w:rsidRPr="00874892">
        <w:rPr>
          <w:szCs w:val="24"/>
          <w:lang w:val="ru-RU"/>
        </w:rPr>
        <w:t>в Акционерном обществе «Санкт-Петербургская Валютная Биржа»</w:t>
      </w:r>
      <w:r w:rsidR="001B1917">
        <w:rPr>
          <w:szCs w:val="24"/>
          <w:lang w:val="ru-RU"/>
        </w:rPr>
        <w:t xml:space="preserve"> признан несостоявшимся ввиду отсутствия заявок </w:t>
      </w:r>
      <w:r w:rsidR="001B1917" w:rsidRPr="001B1917">
        <w:rPr>
          <w:szCs w:val="24"/>
          <w:lang w:val="ru-RU"/>
        </w:rPr>
        <w:t>(оферт) кредитных организаций</w:t>
      </w:r>
      <w:r w:rsidRPr="00874892">
        <w:rPr>
          <w:szCs w:val="24"/>
          <w:lang w:val="ru-RU"/>
        </w:rPr>
        <w:t>.</w:t>
      </w: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numPr>
          <w:ilvl w:val="0"/>
          <w:numId w:val="2"/>
        </w:numPr>
        <w:suppressLineNumbers/>
        <w:suppressAutoHyphens/>
        <w:contextualSpacing/>
        <w:jc w:val="both"/>
        <w:rPr>
          <w:szCs w:val="24"/>
          <w:lang w:val="en-US"/>
        </w:rPr>
      </w:pPr>
      <w:r w:rsidRPr="00874892">
        <w:rPr>
          <w:szCs w:val="24"/>
          <w:lang w:val="ru-RU"/>
        </w:rPr>
        <w:t>Параметры</w:t>
      </w:r>
      <w:r w:rsidRPr="00874892">
        <w:rPr>
          <w:szCs w:val="24"/>
          <w:lang w:val="en-US"/>
        </w:rPr>
        <w:t xml:space="preserve"> </w:t>
      </w:r>
      <w:r w:rsidRPr="00874892">
        <w:rPr>
          <w:szCs w:val="24"/>
          <w:lang w:val="ru-RU"/>
        </w:rPr>
        <w:t>отбора заявок</w:t>
      </w:r>
      <w:r w:rsidRPr="00874892">
        <w:rPr>
          <w:szCs w:val="24"/>
        </w:rPr>
        <w:t>:</w:t>
      </w:r>
    </w:p>
    <w:p w:rsidR="00874892" w:rsidRPr="00874892" w:rsidRDefault="00874892" w:rsidP="00874892">
      <w:pPr>
        <w:suppressAutoHyphens/>
        <w:ind w:right="-142" w:firstLine="567"/>
        <w:jc w:val="both"/>
        <w:rPr>
          <w:szCs w:val="24"/>
          <w:lang w:val="ru-RU"/>
        </w:rPr>
      </w:pPr>
    </w:p>
    <w:tbl>
      <w:tblPr>
        <w:tblW w:w="467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6"/>
        <w:gridCol w:w="2327"/>
      </w:tblGrid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Идентификатор инструмента </w:t>
            </w:r>
            <w:proofErr w:type="spellStart"/>
            <w:r w:rsidRPr="00874892">
              <w:rPr>
                <w:szCs w:val="24"/>
                <w:lang w:val="ru-RU"/>
              </w:rPr>
              <w:t>репо</w:t>
            </w:r>
            <w:proofErr w:type="spellEnd"/>
            <w:r w:rsidRPr="00874892">
              <w:rPr>
                <w:szCs w:val="24"/>
                <w:lang w:val="ru-RU"/>
              </w:rPr>
              <w:t xml:space="preserve"> (спецификация)</w:t>
            </w:r>
          </w:p>
        </w:tc>
        <w:tc>
          <w:tcPr>
            <w:tcW w:w="1193" w:type="pct"/>
            <w:vAlign w:val="center"/>
          </w:tcPr>
          <w:p w:rsidR="00874892" w:rsidRPr="003E7F0E" w:rsidRDefault="00874892" w:rsidP="00DF209D">
            <w:pPr>
              <w:jc w:val="right"/>
              <w:rPr>
                <w:szCs w:val="24"/>
                <w:lang w:val="ru-RU"/>
              </w:rPr>
            </w:pPr>
            <w:r w:rsidRPr="00874892">
              <w:rPr>
                <w:color w:val="000000"/>
                <w:szCs w:val="24"/>
                <w:lang w:val="en-US"/>
              </w:rPr>
              <w:t>LORA0</w:t>
            </w:r>
            <w:r w:rsidR="00DF209D">
              <w:rPr>
                <w:color w:val="000000"/>
                <w:szCs w:val="24"/>
                <w:lang w:val="en-US"/>
              </w:rPr>
              <w:t>07</w:t>
            </w:r>
            <w:r w:rsidRPr="00874892">
              <w:rPr>
                <w:color w:val="000000"/>
                <w:szCs w:val="24"/>
                <w:lang w:val="en-US"/>
              </w:rPr>
              <w:t>RS</w:t>
            </w:r>
            <w:r w:rsidR="006A56E2">
              <w:rPr>
                <w:color w:val="000000"/>
                <w:szCs w:val="24"/>
                <w:lang w:val="ru-RU"/>
              </w:rPr>
              <w:t>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Общий объем направленных заявок, </w:t>
            </w:r>
            <w:r w:rsidRPr="00874892">
              <w:rPr>
                <w:i/>
                <w:szCs w:val="24"/>
                <w:lang w:val="ru-RU"/>
              </w:rPr>
              <w:t>руб.</w:t>
            </w:r>
          </w:p>
        </w:tc>
        <w:tc>
          <w:tcPr>
            <w:tcW w:w="1193" w:type="pct"/>
            <w:vAlign w:val="center"/>
          </w:tcPr>
          <w:p w:rsidR="00874892" w:rsidRPr="00874892" w:rsidRDefault="00F2319D" w:rsidP="00776957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кредитных организаций, принявших участие в отборе заявок, </w:t>
            </w:r>
            <w:r w:rsidRPr="00874892">
              <w:rPr>
                <w:i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AA426D" w:rsidRDefault="001B1917" w:rsidP="00DF209D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Количество поданных заявок, </w:t>
            </w:r>
            <w:r w:rsidRPr="00874892">
              <w:rPr>
                <w:i/>
                <w:szCs w:val="24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AA426D" w:rsidRDefault="001B1917" w:rsidP="00776957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Минимальная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874892" w:rsidRDefault="001B1917" w:rsidP="00DF209D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-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Максимальная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DF209D" w:rsidRDefault="001B1917" w:rsidP="0055133C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-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Ставка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 отсечения,</w:t>
            </w:r>
            <w:r w:rsidRPr="00874892">
              <w:rPr>
                <w:szCs w:val="28"/>
                <w:lang w:val="en-US"/>
              </w:rPr>
              <w:t xml:space="preserve">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1B1917" w:rsidP="0051563F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-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Средневзвешенная процентная ставка по удовлетворенным заявкам,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1B1917" w:rsidP="0051563F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-</w:t>
            </w:r>
          </w:p>
        </w:tc>
        <w:bookmarkStart w:id="2" w:name="_GoBack"/>
        <w:bookmarkEnd w:id="2"/>
      </w:tr>
      <w:tr w:rsidR="00874892" w:rsidRPr="00874892" w:rsidTr="003D3FEC">
        <w:trPr>
          <w:trHeight w:val="397"/>
        </w:trPr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Общий объем средств по заключенным договорам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, </w:t>
            </w:r>
            <w:r w:rsidRPr="00874892">
              <w:rPr>
                <w:i/>
                <w:szCs w:val="28"/>
                <w:lang w:val="ru-RU"/>
              </w:rPr>
              <w:t>руб.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F2319D" w:rsidP="0055133C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удовлетворенных заявок кредитных организаций, </w:t>
            </w:r>
            <w:r w:rsidRPr="00874892">
              <w:rPr>
                <w:i/>
                <w:iCs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AA426D" w:rsidRDefault="001B1917" w:rsidP="00DF209D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</w:tbl>
    <w:p w:rsidR="00874892" w:rsidRPr="00874892" w:rsidRDefault="00874892" w:rsidP="00874892">
      <w:pPr>
        <w:widowControl w:val="0"/>
        <w:numPr>
          <w:ilvl w:val="0"/>
          <w:numId w:val="2"/>
        </w:numPr>
        <w:tabs>
          <w:tab w:val="left" w:pos="1080"/>
        </w:tabs>
        <w:suppressAutoHyphens/>
        <w:spacing w:before="120" w:after="120"/>
        <w:ind w:left="0" w:firstLine="567"/>
        <w:contextualSpacing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Дополнительная информация содержится в объявлении о проведении отбора заявок кредитных организаций от </w:t>
      </w:r>
      <w:r w:rsidR="00E4549B">
        <w:rPr>
          <w:b/>
          <w:szCs w:val="24"/>
          <w:lang w:val="ru-RU"/>
        </w:rPr>
        <w:t>2</w:t>
      </w:r>
      <w:r w:rsidR="00C277A1">
        <w:rPr>
          <w:b/>
          <w:szCs w:val="24"/>
          <w:lang w:val="ru-RU"/>
        </w:rPr>
        <w:t>6</w:t>
      </w:r>
      <w:r w:rsidRPr="00874892">
        <w:rPr>
          <w:b/>
          <w:szCs w:val="24"/>
          <w:lang w:val="ru-RU"/>
        </w:rPr>
        <w:t>.</w:t>
      </w:r>
      <w:r w:rsidR="00A12B43">
        <w:rPr>
          <w:b/>
          <w:szCs w:val="24"/>
          <w:lang w:val="ru-RU"/>
        </w:rPr>
        <w:t>0</w:t>
      </w:r>
      <w:r w:rsidR="00DF209D" w:rsidRPr="00DF209D">
        <w:rPr>
          <w:b/>
          <w:szCs w:val="24"/>
          <w:lang w:val="ru-RU"/>
        </w:rPr>
        <w:t>5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szCs w:val="24"/>
          <w:lang w:val="ru-RU"/>
        </w:rPr>
        <w:t>.</w:t>
      </w:r>
    </w:p>
    <w:p w:rsidR="008D3157" w:rsidRPr="00874892" w:rsidRDefault="008D3157" w:rsidP="00603051">
      <w:pPr>
        <w:tabs>
          <w:tab w:val="left" w:pos="1134"/>
        </w:tabs>
        <w:suppressAutoHyphens/>
        <w:rPr>
          <w:szCs w:val="24"/>
          <w:lang w:val="ru-RU"/>
        </w:rPr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</w:p>
    <w:sectPr w:rsidR="008D3157" w:rsidSect="00CF09E3">
      <w:headerReference w:type="even" r:id="rId10"/>
      <w:headerReference w:type="default" r:id="rId11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63F" w:rsidRDefault="0051563F">
      <w:r>
        <w:separator/>
      </w:r>
    </w:p>
  </w:endnote>
  <w:endnote w:type="continuationSeparator" w:id="0">
    <w:p w:rsidR="0051563F" w:rsidRDefault="00515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63F" w:rsidRDefault="0051563F">
      <w:r>
        <w:separator/>
      </w:r>
    </w:p>
  </w:footnote>
  <w:footnote w:type="continuationSeparator" w:id="0">
    <w:p w:rsidR="0051563F" w:rsidRDefault="00515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63F" w:rsidRDefault="00515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51563F" w:rsidRDefault="005156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63F" w:rsidRDefault="00515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B1917">
      <w:rPr>
        <w:rStyle w:val="a4"/>
        <w:noProof/>
      </w:rPr>
      <w:t>2</w:t>
    </w:r>
    <w:r>
      <w:rPr>
        <w:rStyle w:val="a4"/>
      </w:rPr>
      <w:fldChar w:fldCharType="end"/>
    </w:r>
  </w:p>
  <w:p w:rsidR="0051563F" w:rsidRDefault="0051563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8B949BC"/>
    <w:multiLevelType w:val="hybridMultilevel"/>
    <w:tmpl w:val="9258CD9A"/>
    <w:lvl w:ilvl="0" w:tplc="835A84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021FE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B0FDF"/>
    <w:rsid w:val="000C240D"/>
    <w:rsid w:val="00103F23"/>
    <w:rsid w:val="00130DFE"/>
    <w:rsid w:val="001325EB"/>
    <w:rsid w:val="00166C79"/>
    <w:rsid w:val="00172203"/>
    <w:rsid w:val="001907DF"/>
    <w:rsid w:val="001A0B67"/>
    <w:rsid w:val="001B1917"/>
    <w:rsid w:val="001E4F31"/>
    <w:rsid w:val="001F304E"/>
    <w:rsid w:val="00224C54"/>
    <w:rsid w:val="00227E60"/>
    <w:rsid w:val="002459C8"/>
    <w:rsid w:val="00284287"/>
    <w:rsid w:val="002914A2"/>
    <w:rsid w:val="002D79C8"/>
    <w:rsid w:val="00301A7F"/>
    <w:rsid w:val="003027DE"/>
    <w:rsid w:val="00305182"/>
    <w:rsid w:val="00305A12"/>
    <w:rsid w:val="00316297"/>
    <w:rsid w:val="00370F1C"/>
    <w:rsid w:val="00383AF5"/>
    <w:rsid w:val="003A5C47"/>
    <w:rsid w:val="003C0745"/>
    <w:rsid w:val="003C0DA6"/>
    <w:rsid w:val="003C4632"/>
    <w:rsid w:val="003C4894"/>
    <w:rsid w:val="003D08E4"/>
    <w:rsid w:val="003D3627"/>
    <w:rsid w:val="003D3FEC"/>
    <w:rsid w:val="003D71D2"/>
    <w:rsid w:val="003E0A08"/>
    <w:rsid w:val="003E7F0E"/>
    <w:rsid w:val="004149C8"/>
    <w:rsid w:val="004534C6"/>
    <w:rsid w:val="0047067B"/>
    <w:rsid w:val="004A199D"/>
    <w:rsid w:val="004D2396"/>
    <w:rsid w:val="0051563F"/>
    <w:rsid w:val="0052598E"/>
    <w:rsid w:val="00530039"/>
    <w:rsid w:val="005409DE"/>
    <w:rsid w:val="00546150"/>
    <w:rsid w:val="0055133C"/>
    <w:rsid w:val="0055557A"/>
    <w:rsid w:val="00596DD6"/>
    <w:rsid w:val="005A6A14"/>
    <w:rsid w:val="005B1A0B"/>
    <w:rsid w:val="005C2A89"/>
    <w:rsid w:val="005F3D9C"/>
    <w:rsid w:val="005F4639"/>
    <w:rsid w:val="00601593"/>
    <w:rsid w:val="00603051"/>
    <w:rsid w:val="00615007"/>
    <w:rsid w:val="00616F48"/>
    <w:rsid w:val="00640BD1"/>
    <w:rsid w:val="006664EF"/>
    <w:rsid w:val="006710C6"/>
    <w:rsid w:val="006834A4"/>
    <w:rsid w:val="0068720F"/>
    <w:rsid w:val="006A00AC"/>
    <w:rsid w:val="006A56E2"/>
    <w:rsid w:val="006B7C65"/>
    <w:rsid w:val="006C36E2"/>
    <w:rsid w:val="006C4E42"/>
    <w:rsid w:val="006D6958"/>
    <w:rsid w:val="006E4E01"/>
    <w:rsid w:val="006F3A70"/>
    <w:rsid w:val="006F6C28"/>
    <w:rsid w:val="00723EEF"/>
    <w:rsid w:val="007245F5"/>
    <w:rsid w:val="00765E36"/>
    <w:rsid w:val="00776957"/>
    <w:rsid w:val="007B6635"/>
    <w:rsid w:val="007D7C2F"/>
    <w:rsid w:val="007E7DF8"/>
    <w:rsid w:val="0081628F"/>
    <w:rsid w:val="00823EC0"/>
    <w:rsid w:val="00853CEE"/>
    <w:rsid w:val="00854A75"/>
    <w:rsid w:val="00874892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776A6"/>
    <w:rsid w:val="00984BCE"/>
    <w:rsid w:val="009C558D"/>
    <w:rsid w:val="009F12D9"/>
    <w:rsid w:val="00A12B43"/>
    <w:rsid w:val="00A2710B"/>
    <w:rsid w:val="00A506F3"/>
    <w:rsid w:val="00A56FF1"/>
    <w:rsid w:val="00A8207E"/>
    <w:rsid w:val="00AA426D"/>
    <w:rsid w:val="00AA7982"/>
    <w:rsid w:val="00B22EA8"/>
    <w:rsid w:val="00B56D75"/>
    <w:rsid w:val="00B751C4"/>
    <w:rsid w:val="00BF170C"/>
    <w:rsid w:val="00C277A1"/>
    <w:rsid w:val="00C310F9"/>
    <w:rsid w:val="00C3433F"/>
    <w:rsid w:val="00C7676F"/>
    <w:rsid w:val="00CA505D"/>
    <w:rsid w:val="00CD6AC8"/>
    <w:rsid w:val="00CE6C98"/>
    <w:rsid w:val="00CF09E3"/>
    <w:rsid w:val="00D06E62"/>
    <w:rsid w:val="00D54379"/>
    <w:rsid w:val="00D63E94"/>
    <w:rsid w:val="00D73DAD"/>
    <w:rsid w:val="00D74513"/>
    <w:rsid w:val="00DF090B"/>
    <w:rsid w:val="00DF209D"/>
    <w:rsid w:val="00E11E02"/>
    <w:rsid w:val="00E1401A"/>
    <w:rsid w:val="00E2556E"/>
    <w:rsid w:val="00E27760"/>
    <w:rsid w:val="00E424DC"/>
    <w:rsid w:val="00E43414"/>
    <w:rsid w:val="00E4549B"/>
    <w:rsid w:val="00E47C8A"/>
    <w:rsid w:val="00E52268"/>
    <w:rsid w:val="00E6647D"/>
    <w:rsid w:val="00E94AA8"/>
    <w:rsid w:val="00E977D9"/>
    <w:rsid w:val="00EB2534"/>
    <w:rsid w:val="00EC6ED3"/>
    <w:rsid w:val="00ED1647"/>
    <w:rsid w:val="00EE5E8C"/>
    <w:rsid w:val="00F01DFC"/>
    <w:rsid w:val="00F0475E"/>
    <w:rsid w:val="00F062C1"/>
    <w:rsid w:val="00F22ABE"/>
    <w:rsid w:val="00F2319D"/>
    <w:rsid w:val="00F25A34"/>
    <w:rsid w:val="00F2609E"/>
    <w:rsid w:val="00F4395B"/>
    <w:rsid w:val="00F52CB8"/>
    <w:rsid w:val="00F612DE"/>
    <w:rsid w:val="00F82C88"/>
    <w:rsid w:val="00F977BB"/>
    <w:rsid w:val="00FA2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D396E-FE75-43C5-BD15-79ACF035D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</Template>
  <TotalTime>108</TotalTime>
  <Pages>2</Pages>
  <Words>172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1550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Шведов Денис Владиславович</cp:lastModifiedBy>
  <cp:revision>9</cp:revision>
  <cp:lastPrinted>2021-05-13T07:44:00Z</cp:lastPrinted>
  <dcterms:created xsi:type="dcterms:W3CDTF">2021-05-13T07:43:00Z</dcterms:created>
  <dcterms:modified xsi:type="dcterms:W3CDTF">2021-05-27T08:20:00Z</dcterms:modified>
  <cp:category>Бланки</cp:category>
</cp:coreProperties>
</file>