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42E" w:rsidRPr="00C7342E" w:rsidRDefault="00C7342E" w:rsidP="00F81B19">
      <w:pPr>
        <w:tabs>
          <w:tab w:val="left" w:pos="1447"/>
          <w:tab w:val="left" w:pos="3327"/>
          <w:tab w:val="left" w:pos="7027"/>
          <w:tab w:val="left" w:pos="8507"/>
        </w:tabs>
        <w:ind w:left="5954"/>
        <w:jc w:val="left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bookmarkStart w:id="0" w:name="_GoBack"/>
      <w:proofErr w:type="gramStart"/>
      <w:r w:rsidRPr="00C7342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УТВЕРЖДЕНЫ</w:t>
      </w:r>
      <w:proofErr w:type="gramEnd"/>
      <w:r w:rsidRPr="00C7342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br/>
        <w:t>областным законом</w:t>
      </w:r>
      <w:r w:rsidRPr="00C7342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br/>
      </w:r>
      <w:r w:rsidR="00F81B19">
        <w:rPr>
          <w:rFonts w:ascii="Times New Roman" w:hAnsi="Times New Roman" w:cs="Times New Roman"/>
          <w:sz w:val="24"/>
          <w:szCs w:val="24"/>
        </w:rPr>
        <w:t>от 22 декабря 2020 года № 143-оз</w:t>
      </w:r>
    </w:p>
    <w:p w:rsidR="00C7342E" w:rsidRPr="00C7342E" w:rsidRDefault="00C7342E" w:rsidP="00F81B19">
      <w:pPr>
        <w:tabs>
          <w:tab w:val="left" w:pos="1447"/>
          <w:tab w:val="left" w:pos="3327"/>
          <w:tab w:val="left" w:pos="7027"/>
          <w:tab w:val="left" w:pos="8507"/>
        </w:tabs>
        <w:ind w:left="5954"/>
        <w:jc w:val="left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7342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(приложение 5)</w:t>
      </w:r>
    </w:p>
    <w:bookmarkEnd w:id="0"/>
    <w:p w:rsidR="00C7342E" w:rsidRDefault="00C7342E" w:rsidP="00C7342E">
      <w:pPr>
        <w:tabs>
          <w:tab w:val="left" w:pos="1447"/>
          <w:tab w:val="left" w:pos="3327"/>
          <w:tab w:val="left" w:pos="7027"/>
          <w:tab w:val="left" w:pos="8507"/>
          <w:tab w:val="left" w:pos="9947"/>
        </w:tabs>
        <w:ind w:left="87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342E" w:rsidRDefault="00C7342E" w:rsidP="00C7342E">
      <w:pPr>
        <w:tabs>
          <w:tab w:val="left" w:pos="1447"/>
          <w:tab w:val="left" w:pos="3327"/>
          <w:tab w:val="left" w:pos="7027"/>
          <w:tab w:val="left" w:pos="8507"/>
          <w:tab w:val="left" w:pos="9947"/>
        </w:tabs>
        <w:ind w:left="87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342E" w:rsidRDefault="00C7342E" w:rsidP="00C7342E">
      <w:pPr>
        <w:tabs>
          <w:tab w:val="left" w:pos="1447"/>
          <w:tab w:val="left" w:pos="3327"/>
          <w:tab w:val="left" w:pos="7027"/>
          <w:tab w:val="left" w:pos="8507"/>
          <w:tab w:val="left" w:pos="9947"/>
        </w:tabs>
        <w:ind w:left="87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342E" w:rsidRDefault="00C7342E" w:rsidP="00C7342E">
      <w:pPr>
        <w:tabs>
          <w:tab w:val="left" w:pos="1447"/>
          <w:tab w:val="left" w:pos="3327"/>
          <w:tab w:val="left" w:pos="7027"/>
          <w:tab w:val="left" w:pos="8507"/>
          <w:tab w:val="left" w:pos="9947"/>
        </w:tabs>
        <w:ind w:left="87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342E" w:rsidRPr="00C7342E" w:rsidRDefault="00C7342E" w:rsidP="00C7342E">
      <w:pPr>
        <w:ind w:left="87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734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Нормативы </w:t>
      </w:r>
      <w:r w:rsidRPr="00C734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  <w:t xml:space="preserve">распределения доходов в бюджет Территориального фонда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</w:r>
      <w:r w:rsidRPr="00C734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обязательного медицинского страхования Ленинградской области </w:t>
      </w:r>
      <w:r w:rsidRPr="00C734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  <w:t>на 2021 год и на плановый период 2022 и 2023 годов</w:t>
      </w:r>
    </w:p>
    <w:p w:rsidR="00C7342E" w:rsidRPr="00C7342E" w:rsidRDefault="00C7342E" w:rsidP="00C7342E">
      <w:pPr>
        <w:ind w:left="87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7342E" w:rsidRPr="00C7342E" w:rsidRDefault="00C7342E" w:rsidP="00C7342E">
      <w:pPr>
        <w:tabs>
          <w:tab w:val="left" w:pos="1447"/>
          <w:tab w:val="left" w:pos="3327"/>
          <w:tab w:val="left" w:pos="7027"/>
          <w:tab w:val="left" w:pos="8507"/>
          <w:tab w:val="left" w:pos="9947"/>
        </w:tabs>
        <w:ind w:left="87"/>
        <w:jc w:val="lef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W w:w="9802" w:type="dxa"/>
        <w:tblInd w:w="87" w:type="dxa"/>
        <w:tblLayout w:type="fixed"/>
        <w:tblLook w:val="04A0" w:firstRow="1" w:lastRow="0" w:firstColumn="1" w:lastColumn="0" w:noHBand="0" w:noVBand="1"/>
      </w:tblPr>
      <w:tblGrid>
        <w:gridCol w:w="1237"/>
        <w:gridCol w:w="1843"/>
        <w:gridCol w:w="3260"/>
        <w:gridCol w:w="1154"/>
        <w:gridCol w:w="1154"/>
        <w:gridCol w:w="1154"/>
      </w:tblGrid>
      <w:tr w:rsidR="00C7342E" w:rsidRPr="00C7342E" w:rsidTr="00E72AAB">
        <w:trPr>
          <w:trHeight w:val="20"/>
        </w:trPr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Код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E72A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Наименование </w:t>
            </w:r>
            <w:proofErr w:type="gramStart"/>
            <w:r w:rsidRPr="00C734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кода </w:t>
            </w:r>
            <w:r w:rsidR="00E72AA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br/>
            </w:r>
            <w:r w:rsidRPr="00C734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вида доходов бюджета территориального фонда обязательного медицинского страхования</w:t>
            </w:r>
            <w:proofErr w:type="gramEnd"/>
          </w:p>
        </w:tc>
        <w:tc>
          <w:tcPr>
            <w:tcW w:w="34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E72A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Норматив (процентов)</w:t>
            </w:r>
          </w:p>
        </w:tc>
      </w:tr>
      <w:tr w:rsidR="00C7342E" w:rsidRPr="00C7342E" w:rsidTr="00E72AAB">
        <w:trPr>
          <w:trHeight w:val="20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главного </w:t>
            </w:r>
            <w:proofErr w:type="spellStart"/>
            <w:proofErr w:type="gramStart"/>
            <w:r w:rsidRPr="00C734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админист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-</w:t>
            </w:r>
            <w:r w:rsidRPr="00C734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ратора</w:t>
            </w:r>
            <w:proofErr w:type="spellEnd"/>
            <w:proofErr w:type="gramEnd"/>
            <w:r w:rsidRPr="00C734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вида доходов бюджета </w:t>
            </w:r>
            <w:proofErr w:type="spellStart"/>
            <w:proofErr w:type="gramStart"/>
            <w:r w:rsidRPr="00C734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территори-ального</w:t>
            </w:r>
            <w:proofErr w:type="spellEnd"/>
            <w:proofErr w:type="gramEnd"/>
            <w:r w:rsidRPr="00C734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фонда обязательного медицинского страхования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342E" w:rsidRPr="00C7342E" w:rsidRDefault="00C7342E" w:rsidP="00C7342E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2021 год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2022 год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2023 год</w:t>
            </w:r>
          </w:p>
        </w:tc>
      </w:tr>
    </w:tbl>
    <w:p w:rsidR="00E72AAB" w:rsidRPr="00E72AAB" w:rsidRDefault="00E72AAB" w:rsidP="00E72AAB">
      <w:pPr>
        <w:tabs>
          <w:tab w:val="left" w:pos="1273"/>
          <w:tab w:val="left" w:pos="3167"/>
          <w:tab w:val="left" w:pos="6427"/>
          <w:tab w:val="left" w:pos="7581"/>
          <w:tab w:val="left" w:pos="8735"/>
        </w:tabs>
        <w:spacing w:line="17" w:lineRule="auto"/>
        <w:ind w:left="34"/>
        <w:jc w:val="left"/>
        <w:rPr>
          <w:rFonts w:ascii="Times New Roman" w:eastAsia="Times New Roman" w:hAnsi="Times New Roman" w:cs="Times New Roman"/>
          <w:b/>
          <w:bCs/>
          <w:sz w:val="2"/>
          <w:szCs w:val="2"/>
          <w:lang w:eastAsia="ru-RU"/>
        </w:rPr>
      </w:pPr>
    </w:p>
    <w:tbl>
      <w:tblPr>
        <w:tblW w:w="9802" w:type="dxa"/>
        <w:tblInd w:w="87" w:type="dxa"/>
        <w:tblLayout w:type="fixed"/>
        <w:tblLook w:val="04A0" w:firstRow="1" w:lastRow="0" w:firstColumn="1" w:lastColumn="0" w:noHBand="0" w:noVBand="1"/>
      </w:tblPr>
      <w:tblGrid>
        <w:gridCol w:w="1237"/>
        <w:gridCol w:w="1843"/>
        <w:gridCol w:w="3260"/>
        <w:gridCol w:w="1154"/>
        <w:gridCol w:w="1154"/>
        <w:gridCol w:w="1154"/>
      </w:tblGrid>
      <w:tr w:rsidR="00C7342E" w:rsidRPr="00E72AAB" w:rsidTr="00E72AAB">
        <w:trPr>
          <w:cantSplit/>
          <w:trHeight w:val="20"/>
          <w:tblHeader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</w:t>
            </w:r>
          </w:p>
        </w:tc>
      </w:tr>
      <w:tr w:rsidR="00C7342E" w:rsidRPr="00C7342E" w:rsidTr="00E72AAB">
        <w:trPr>
          <w:cantSplit/>
          <w:trHeight w:val="20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1 11 09049 09</w:t>
            </w:r>
            <w:r w:rsidR="00E7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E72AA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</w:t>
            </w:r>
            <w:r w:rsidR="00E7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использования имущества, находящегося в оперативном </w:t>
            </w:r>
            <w:r w:rsidRPr="00C7342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управлении территориальных</w:t>
            </w: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фондов обязательного медицинского страхования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7342E" w:rsidRPr="00C7342E" w:rsidTr="00E72AAB">
        <w:trPr>
          <w:cantSplit/>
          <w:trHeight w:val="20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1 13 01999 09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бюджетов территориальных фондов обязательного медицинского страхования от оказания платных услуг (работ)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7342E" w:rsidRPr="00C7342E" w:rsidTr="00E72AAB">
        <w:trPr>
          <w:cantSplit/>
          <w:trHeight w:val="20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1 13 02999 09</w:t>
            </w:r>
            <w:r w:rsidR="00E7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E72AA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</w:t>
            </w:r>
            <w:r w:rsidR="00E7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7342E" w:rsidRPr="00C7342E" w:rsidTr="00E72AAB">
        <w:trPr>
          <w:cantSplit/>
          <w:trHeight w:val="20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1 14 04090 09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E72AA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нематериальных активов, находящихся в</w:t>
            </w:r>
            <w:r w:rsidR="00E7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государственной собственности, закрепленных за</w:t>
            </w:r>
            <w:r w:rsidR="00E7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территориальными фондами обязательного медицинского страхования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7342E" w:rsidRPr="00C7342E" w:rsidTr="00E72AAB">
        <w:trPr>
          <w:cantSplit/>
          <w:trHeight w:val="20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1 16 07010 09</w:t>
            </w:r>
            <w:r w:rsidR="00E7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7342E" w:rsidRPr="00C7342E" w:rsidTr="00E72AAB">
        <w:trPr>
          <w:cantSplit/>
          <w:trHeight w:val="20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1 16 07090 09</w:t>
            </w:r>
            <w:r w:rsidR="00E7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E72AA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</w:t>
            </w:r>
            <w:r w:rsidR="00E7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 с законом или договором в случае неисполнения или ненадлежащего исполнения обязательств перед</w:t>
            </w:r>
            <w:r w:rsidR="00E7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территориальным фондом обязательного медицинского страхования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7342E" w:rsidRPr="00C7342E" w:rsidTr="00E72AAB">
        <w:trPr>
          <w:cantSplit/>
          <w:trHeight w:val="20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1 16 10058 09</w:t>
            </w:r>
            <w:r w:rsidR="00E7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E72AA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</w:t>
            </w:r>
            <w:r w:rsidR="00E7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территориальным фондом обязательного медицинского </w:t>
            </w:r>
            <w:r w:rsidRPr="00C734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страхования государственного</w:t>
            </w: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контракта, а также иные денежные средства, подлежащие зачислению в</w:t>
            </w:r>
            <w:r w:rsidR="00E7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территориального фонда обязательного медицинского страхования за</w:t>
            </w:r>
            <w:r w:rsidR="00E7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нарушение законодательства Российской Федерации о контрактной системе в сфере закупок товаров, работ, услуг для </w:t>
            </w:r>
            <w:r w:rsidRPr="00C734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обеспечения государственных</w:t>
            </w: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муниципальных нужд</w:t>
            </w:r>
            <w:proofErr w:type="gramEnd"/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7342E" w:rsidRPr="00C7342E" w:rsidTr="00E72AAB">
        <w:trPr>
          <w:cantSplit/>
          <w:trHeight w:val="20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1 16 10078 09</w:t>
            </w:r>
            <w:r w:rsidR="00E7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E72AA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ущерба при расторжении государственного контракта,</w:t>
            </w:r>
            <w:r w:rsidR="00E7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заключенного с</w:t>
            </w:r>
            <w:r w:rsidR="00E7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территориальным фондом обязательного медицинского страхования, в связи с</w:t>
            </w:r>
            <w:r w:rsidR="00E7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односторонним отказом исполнителя (подрядчика) от</w:t>
            </w:r>
            <w:r w:rsidR="00E7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 исполнения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7342E" w:rsidRPr="00C7342E" w:rsidTr="00E72AAB">
        <w:trPr>
          <w:cantSplit/>
          <w:trHeight w:val="20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1 16 10100 09</w:t>
            </w:r>
            <w:r w:rsidR="00E7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E72AA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</w:t>
            </w:r>
            <w:r w:rsidR="00E7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7342E" w:rsidRPr="00C7342E" w:rsidTr="00E72AAB">
        <w:trPr>
          <w:cantSplit/>
          <w:trHeight w:val="20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1 16 10118 09</w:t>
            </w:r>
            <w:r w:rsidR="00E7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E72AA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Прочее возмещение ущерба, причиненного </w:t>
            </w:r>
            <w:r w:rsidRPr="00C734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государственному имуществу,</w:t>
            </w: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находящемуся во владении и</w:t>
            </w:r>
            <w:r w:rsidR="00E7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пользовании территориального фонда обязательного медицинского страхования, зачисляемое в</w:t>
            </w:r>
            <w:r w:rsidR="00E7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территориального фонда обязательного медицинского страхования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7342E" w:rsidRPr="00C7342E" w:rsidTr="00E72AAB">
        <w:trPr>
          <w:cantSplit/>
          <w:trHeight w:val="20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1 16 10119 09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E72AA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Платежи по искам, предъявленным территориальным фондом обязательного медицинского страхования, к лицам, </w:t>
            </w:r>
            <w:r w:rsidRPr="00C7342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ответственным за причинение</w:t>
            </w: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вреда здоровью застрахованного лица, в</w:t>
            </w:r>
            <w:r w:rsidR="00E7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целях возмещения расходов на оказание медицинской помощи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7342E" w:rsidRPr="00C7342E" w:rsidTr="00E72AAB">
        <w:trPr>
          <w:cantSplit/>
          <w:trHeight w:val="20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1 17 01090 09</w:t>
            </w:r>
            <w:r w:rsidR="00E7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42E" w:rsidRPr="00C7342E" w:rsidRDefault="00C7342E" w:rsidP="00C734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74829" w:rsidRPr="001D067C" w:rsidRDefault="00174829" w:rsidP="001D067C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174829" w:rsidRPr="001D067C" w:rsidSect="000F66EB">
      <w:headerReference w:type="default" r:id="rId7"/>
      <w:pgSz w:w="11906" w:h="16838" w:code="9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EBA" w:rsidRPr="009E3D7D" w:rsidRDefault="00930EBA" w:rsidP="000F66EB">
      <w:pPr>
        <w:pStyle w:val="a3"/>
      </w:pPr>
      <w:r>
        <w:separator/>
      </w:r>
    </w:p>
  </w:endnote>
  <w:endnote w:type="continuationSeparator" w:id="0">
    <w:p w:rsidR="00930EBA" w:rsidRPr="009E3D7D" w:rsidRDefault="00930EBA" w:rsidP="000F66EB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EBA" w:rsidRPr="009E3D7D" w:rsidRDefault="00930EBA" w:rsidP="000F66EB">
      <w:pPr>
        <w:pStyle w:val="a3"/>
      </w:pPr>
      <w:r>
        <w:separator/>
      </w:r>
    </w:p>
  </w:footnote>
  <w:footnote w:type="continuationSeparator" w:id="0">
    <w:p w:rsidR="00930EBA" w:rsidRPr="009E3D7D" w:rsidRDefault="00930EBA" w:rsidP="000F66EB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653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0F66EB" w:rsidRPr="000F66EB" w:rsidRDefault="004864AD">
        <w:pPr>
          <w:pStyle w:val="a3"/>
          <w:jc w:val="right"/>
          <w:rPr>
            <w:rFonts w:ascii="Times New Roman" w:hAnsi="Times New Roman" w:cs="Times New Roman"/>
            <w:sz w:val="24"/>
          </w:rPr>
        </w:pPr>
        <w:r w:rsidRPr="000F66EB">
          <w:rPr>
            <w:rFonts w:ascii="Times New Roman" w:hAnsi="Times New Roman" w:cs="Times New Roman"/>
            <w:sz w:val="24"/>
          </w:rPr>
          <w:fldChar w:fldCharType="begin"/>
        </w:r>
        <w:r w:rsidR="000F66EB" w:rsidRPr="000F66EB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0F66EB">
          <w:rPr>
            <w:rFonts w:ascii="Times New Roman" w:hAnsi="Times New Roman" w:cs="Times New Roman"/>
            <w:sz w:val="24"/>
          </w:rPr>
          <w:fldChar w:fldCharType="separate"/>
        </w:r>
        <w:r w:rsidR="00EF15D9">
          <w:rPr>
            <w:rFonts w:ascii="Times New Roman" w:hAnsi="Times New Roman" w:cs="Times New Roman"/>
            <w:noProof/>
            <w:sz w:val="24"/>
          </w:rPr>
          <w:t>3</w:t>
        </w:r>
        <w:r w:rsidRPr="000F66E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0F66EB" w:rsidRPr="000F66EB" w:rsidRDefault="000F66EB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c517e053-47aa-42c1-8356-0ee1deec311d"/>
  </w:docVars>
  <w:rsids>
    <w:rsidRoot w:val="00E72AAB"/>
    <w:rsid w:val="000F66EB"/>
    <w:rsid w:val="001453F1"/>
    <w:rsid w:val="00174829"/>
    <w:rsid w:val="001D067C"/>
    <w:rsid w:val="003902BE"/>
    <w:rsid w:val="004864AD"/>
    <w:rsid w:val="00930EBA"/>
    <w:rsid w:val="00BA4431"/>
    <w:rsid w:val="00C7342E"/>
    <w:rsid w:val="00E72AAB"/>
    <w:rsid w:val="00EF15D9"/>
    <w:rsid w:val="00F10878"/>
    <w:rsid w:val="00F8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8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66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F66EB"/>
  </w:style>
  <w:style w:type="paragraph" w:styleId="a5">
    <w:name w:val="footer"/>
    <w:basedOn w:val="a"/>
    <w:link w:val="a6"/>
    <w:uiPriority w:val="99"/>
    <w:semiHidden/>
    <w:unhideWhenUsed/>
    <w:rsid w:val="000F66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F66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8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66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F66EB"/>
  </w:style>
  <w:style w:type="paragraph" w:styleId="a5">
    <w:name w:val="footer"/>
    <w:basedOn w:val="a"/>
    <w:link w:val="a6"/>
    <w:uiPriority w:val="99"/>
    <w:semiHidden/>
    <w:unhideWhenUsed/>
    <w:rsid w:val="000F66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F6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6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t.krauze</dc:creator>
  <cp:lastModifiedBy>Ольга Анатольевна ВАСИНСКАЯ</cp:lastModifiedBy>
  <cp:revision>2</cp:revision>
  <cp:lastPrinted>2020-12-09T14:10:00Z</cp:lastPrinted>
  <dcterms:created xsi:type="dcterms:W3CDTF">2020-12-22T08:36:00Z</dcterms:created>
  <dcterms:modified xsi:type="dcterms:W3CDTF">2020-12-22T08:36:00Z</dcterms:modified>
</cp:coreProperties>
</file>