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CA" w:rsidRPr="00F83165" w:rsidRDefault="00F83165" w:rsidP="005E50D8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83165">
        <w:rPr>
          <w:rFonts w:ascii="Times New Roman" w:hAnsi="Times New Roman" w:cs="Times New Roman"/>
          <w:sz w:val="24"/>
          <w:szCs w:val="24"/>
        </w:rPr>
        <w:t>УТВЕРЖДЕН</w:t>
      </w:r>
    </w:p>
    <w:p w:rsidR="00F83165" w:rsidRPr="00F83165" w:rsidRDefault="00F83165" w:rsidP="005E50D8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F83165">
        <w:rPr>
          <w:rFonts w:ascii="Times New Roman" w:hAnsi="Times New Roman" w:cs="Times New Roman"/>
          <w:sz w:val="24"/>
          <w:szCs w:val="24"/>
        </w:rPr>
        <w:t>областным законом</w:t>
      </w:r>
    </w:p>
    <w:p w:rsidR="00F83165" w:rsidRPr="00F83165" w:rsidRDefault="005E50D8" w:rsidP="005E50D8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 декабря 2020 года № 143-оз</w:t>
      </w:r>
    </w:p>
    <w:p w:rsidR="00F83165" w:rsidRPr="00F83165" w:rsidRDefault="00F83165" w:rsidP="005E50D8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F83165">
        <w:rPr>
          <w:rFonts w:ascii="Times New Roman" w:hAnsi="Times New Roman" w:cs="Times New Roman"/>
          <w:sz w:val="24"/>
          <w:szCs w:val="24"/>
        </w:rPr>
        <w:t>(приложение 2)</w:t>
      </w:r>
    </w:p>
    <w:bookmarkEnd w:id="0"/>
    <w:p w:rsidR="00F83165" w:rsidRDefault="00F83165" w:rsidP="00F83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165" w:rsidRDefault="00F83165" w:rsidP="00F83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165" w:rsidRDefault="00F83165" w:rsidP="00F83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165" w:rsidRDefault="00F83165" w:rsidP="00F83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165" w:rsidRPr="00F83165" w:rsidRDefault="00F83165" w:rsidP="00F831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3165">
        <w:rPr>
          <w:rFonts w:ascii="Times New Roman" w:hAnsi="Times New Roman" w:cs="Times New Roman"/>
          <w:b/>
          <w:sz w:val="26"/>
          <w:szCs w:val="26"/>
        </w:rPr>
        <w:t xml:space="preserve">ПЕРЕЧЕНЬ </w:t>
      </w:r>
    </w:p>
    <w:p w:rsidR="00F83165" w:rsidRPr="00F83165" w:rsidRDefault="00F83165" w:rsidP="00F831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3165">
        <w:rPr>
          <w:rFonts w:ascii="Times New Roman" w:hAnsi="Times New Roman" w:cs="Times New Roman"/>
          <w:b/>
          <w:sz w:val="26"/>
          <w:szCs w:val="26"/>
        </w:rPr>
        <w:t xml:space="preserve">главных администраторов доходов областного бюджета </w:t>
      </w:r>
    </w:p>
    <w:p w:rsidR="00F83165" w:rsidRPr="00F83165" w:rsidRDefault="00F83165" w:rsidP="00F831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3165"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</w:p>
    <w:p w:rsidR="00F83165" w:rsidRDefault="00F83165" w:rsidP="00F83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165" w:rsidRDefault="00F83165" w:rsidP="00F83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7938"/>
      </w:tblGrid>
      <w:tr w:rsidR="00F83165" w:rsidRPr="00F83165" w:rsidTr="00AF2AE3">
        <w:trPr>
          <w:trHeight w:val="2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F83165" w:rsidRPr="00F83165" w:rsidRDefault="00F83165" w:rsidP="0047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3165">
              <w:rPr>
                <w:rFonts w:ascii="Times New Roman" w:eastAsia="Times New Roman" w:hAnsi="Times New Roman" w:cs="Times New Roman"/>
                <w:b/>
                <w:bCs/>
              </w:rPr>
              <w:t xml:space="preserve">Код главного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F83165">
              <w:rPr>
                <w:rFonts w:ascii="Times New Roman" w:eastAsia="Times New Roman" w:hAnsi="Times New Roman" w:cs="Times New Roman"/>
                <w:b/>
                <w:bCs/>
              </w:rPr>
              <w:t>администратора доходов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3165" w:rsidRPr="00F83165" w:rsidRDefault="00F83165" w:rsidP="0047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31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главного администратора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F831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доходов областного бюджета</w:t>
            </w:r>
          </w:p>
        </w:tc>
      </w:tr>
    </w:tbl>
    <w:p w:rsidR="00F83165" w:rsidRPr="00AB7B80" w:rsidRDefault="00F83165" w:rsidP="00AB7B80">
      <w:pPr>
        <w:spacing w:after="0" w:line="14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8"/>
      </w:tblGrid>
      <w:tr w:rsidR="00AF2AE3" w:rsidRPr="00AF2AE3" w:rsidTr="00D6196B">
        <w:trPr>
          <w:trHeight w:val="20"/>
          <w:tblHeader/>
          <w:jc w:val="center"/>
        </w:trPr>
        <w:tc>
          <w:tcPr>
            <w:tcW w:w="1985" w:type="dxa"/>
            <w:shd w:val="clear" w:color="auto" w:fill="auto"/>
            <w:hideMark/>
          </w:tcPr>
          <w:p w:rsidR="00AF2AE3" w:rsidRPr="00AF2AE3" w:rsidRDefault="00AF2AE3" w:rsidP="0047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2AE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38" w:type="dxa"/>
            <w:shd w:val="clear" w:color="auto" w:fill="auto"/>
            <w:hideMark/>
          </w:tcPr>
          <w:p w:rsidR="00AF2AE3" w:rsidRPr="00AF2AE3" w:rsidRDefault="00AF2AE3" w:rsidP="0047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2AE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83165" w:rsidRPr="00F83165" w:rsidTr="00D6196B">
        <w:trPr>
          <w:trHeight w:val="20"/>
          <w:jc w:val="center"/>
        </w:trPr>
        <w:tc>
          <w:tcPr>
            <w:tcW w:w="9923" w:type="dxa"/>
            <w:gridSpan w:val="2"/>
            <w:shd w:val="clear" w:color="auto" w:fill="auto"/>
            <w:noWrap/>
            <w:hideMark/>
          </w:tcPr>
          <w:p w:rsidR="00F83165" w:rsidRPr="00F83165" w:rsidRDefault="00F83165" w:rsidP="00AF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ФЕДЕРАЛЬНЫЕ ОРГАНЫ ИСПОЛНИТЕЛЬНОЙ ВЛАСТИ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048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Федеральная служба по надзору в сфере природопользования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053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Федеральное агентство лесного хозяйства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Федеральное казначейство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Федеральная служба по надзору в сфере транспорта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Федеральная служба по надзору в сфере защиты прав потребителей </w:t>
            </w:r>
            <w:r w:rsidR="00D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благополучия человека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Федеральная служба государственной статистики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Федеральная служба войск национальной гвардии Российской Федерации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Федеральная налоговая служба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обороны Российской Федерации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внутренних дел Российской Федерации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юстиции Российской Федерации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Федеральная служба государственной регистрации, кадастра </w:t>
            </w:r>
            <w:r w:rsidR="00D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картографии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Генеральная прокуратура Российской Федерации</w:t>
            </w:r>
          </w:p>
        </w:tc>
      </w:tr>
      <w:tr w:rsidR="00F83165" w:rsidRPr="00F83165" w:rsidTr="00D6196B">
        <w:trPr>
          <w:trHeight w:val="20"/>
          <w:jc w:val="center"/>
        </w:trPr>
        <w:tc>
          <w:tcPr>
            <w:tcW w:w="9923" w:type="dxa"/>
            <w:gridSpan w:val="2"/>
            <w:shd w:val="clear" w:color="auto" w:fill="auto"/>
            <w:noWrap/>
            <w:hideMark/>
          </w:tcPr>
          <w:p w:rsidR="00F83165" w:rsidRPr="00F83165" w:rsidRDefault="00F83165" w:rsidP="001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ОРГАНЫ ИСПОЛНИТЕЛ</w:t>
            </w:r>
            <w:r w:rsidR="0013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F8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НОЙ ВЛАСТИ </w:t>
            </w:r>
            <w:r w:rsidR="00AB7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(ГОСУДАРСТВЕННЫЕ ОРГАНЫ) </w:t>
            </w:r>
            <w:r w:rsidRPr="00F8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ЛЕНИНГРАДСКОЙ ОБЛАСТИ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дорожному хозяйству Ленинградской области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047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Ленинградской области "Государственный экспертный институт регионального законодательства"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065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Избирательная комиссия Ленинградской области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068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общего и профессионального образования Ленинградской области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агропромышленному и </w:t>
            </w:r>
            <w:proofErr w:type="spellStart"/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рыбохозяйственному</w:t>
            </w:r>
            <w:proofErr w:type="spellEnd"/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комплексу Ленинградской области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078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Контрольно-счетная палата Ленинградской области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Представительство Губернатора и Правительства Ленинградской области при Правительстве Российской Федерации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делами Правительства Ленинградской области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цифрового развития Ленинградской области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253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Ленинградской области по обращению с отходами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Ленинградской области по транспорту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Ленинградский областной комитет по управлению государственным имуществом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комитет Губернатора Ленинградской области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записи актов гражданского состояния Ленинградской области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сохранению культурного наследия Ленинградской области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общественных коммуникаций Ленинградской области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градостроительной политики Ленинградской области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Законодательное собрание Ленинградской области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физической культуре и спорту Ленинградской области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962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культуре и туризму Ленинградской области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970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труду и занятости населения Ленинградской области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правопорядка и безопасности Ленинградской области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природным ресурсам Ленинградской области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976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печати Ленинградской области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977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="00D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митет экономического развития и </w:t>
            </w: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инвестиционной деятельности Ленинградской области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топливно-энергетическому комплексу Ленинградской области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979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разв</w:t>
            </w:r>
            <w:r w:rsidR="00D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итию малого, среднего бизнеса и </w:t>
            </w: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потребительского рынка Ленинградской области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строительству Ленинградской области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982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государственного экологического надзора Ленинградской области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983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охране, контролю и регулированию использования объектов животного мира Ленинградской области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984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жилищно-коммунальному хозяйству Ленинградской области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985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финансов Ленинградской области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986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здравоохранению Ленинградской области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987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социальной защите населения Ленинградской области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988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Архивное управление Ленинградской области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989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государственного строительного надзора и государственной экспертизы Ленинградской области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Комитет по местному самоуправлению, межнациональным </w:t>
            </w:r>
            <w:r w:rsidR="00D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межконфессиональным отношениям Ленинградской области 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D6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Ленинградской области по</w:t>
            </w:r>
            <w:r w:rsidR="00D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государственному техническому надзору и</w:t>
            </w:r>
            <w:r w:rsidR="00D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контролю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молодежной политике Ленинградской области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995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D6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Уполномоченный по правам человека в</w:t>
            </w:r>
            <w:r w:rsidR="00D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Ленинградской области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996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ветеринарии Ленинградской области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997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государственного заказа Ленинградской области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998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D6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Уполномоченный по правам ребенка в</w:t>
            </w:r>
            <w:r w:rsidR="00D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Ленинградской области</w:t>
            </w:r>
          </w:p>
        </w:tc>
      </w:tr>
    </w:tbl>
    <w:p w:rsidR="00F83165" w:rsidRPr="00EF54D0" w:rsidRDefault="00F83165" w:rsidP="00EF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83165" w:rsidRPr="00EF54D0" w:rsidSect="00AB7B80">
      <w:headerReference w:type="default" r:id="rId7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986" w:rsidRDefault="00780986" w:rsidP="00AB7B80">
      <w:pPr>
        <w:spacing w:after="0" w:line="240" w:lineRule="auto"/>
      </w:pPr>
      <w:r>
        <w:separator/>
      </w:r>
    </w:p>
  </w:endnote>
  <w:endnote w:type="continuationSeparator" w:id="0">
    <w:p w:rsidR="00780986" w:rsidRDefault="00780986" w:rsidP="00AB7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986" w:rsidRDefault="00780986" w:rsidP="00AB7B80">
      <w:pPr>
        <w:spacing w:after="0" w:line="240" w:lineRule="auto"/>
      </w:pPr>
      <w:r>
        <w:separator/>
      </w:r>
    </w:p>
  </w:footnote>
  <w:footnote w:type="continuationSeparator" w:id="0">
    <w:p w:rsidR="00780986" w:rsidRDefault="00780986" w:rsidP="00AB7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236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B7B80" w:rsidRPr="00AB7B80" w:rsidRDefault="00E33118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B7B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B7B80" w:rsidRPr="00AB7B8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B7B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555F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B7B8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7B80" w:rsidRPr="00AB7B80" w:rsidRDefault="00AB7B80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da3059a0-a4cc-4789-ae72-d5292360668f"/>
  </w:docVars>
  <w:rsids>
    <w:rsidRoot w:val="00F83165"/>
    <w:rsid w:val="000F40D9"/>
    <w:rsid w:val="00134BFE"/>
    <w:rsid w:val="002B22A1"/>
    <w:rsid w:val="003555FF"/>
    <w:rsid w:val="0046463F"/>
    <w:rsid w:val="005E50D8"/>
    <w:rsid w:val="006C70E9"/>
    <w:rsid w:val="0076363A"/>
    <w:rsid w:val="00780986"/>
    <w:rsid w:val="0082486E"/>
    <w:rsid w:val="00A766B5"/>
    <w:rsid w:val="00AB7B80"/>
    <w:rsid w:val="00AF2AE3"/>
    <w:rsid w:val="00D6196B"/>
    <w:rsid w:val="00E33118"/>
    <w:rsid w:val="00EC63CA"/>
    <w:rsid w:val="00EF54D0"/>
    <w:rsid w:val="00F8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7B80"/>
  </w:style>
  <w:style w:type="paragraph" w:styleId="a5">
    <w:name w:val="footer"/>
    <w:basedOn w:val="a"/>
    <w:link w:val="a6"/>
    <w:uiPriority w:val="99"/>
    <w:semiHidden/>
    <w:unhideWhenUsed/>
    <w:rsid w:val="00AB7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7B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7B80"/>
  </w:style>
  <w:style w:type="paragraph" w:styleId="a5">
    <w:name w:val="footer"/>
    <w:basedOn w:val="a"/>
    <w:link w:val="a6"/>
    <w:uiPriority w:val="99"/>
    <w:semiHidden/>
    <w:unhideWhenUsed/>
    <w:rsid w:val="00AB7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7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1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t.modestova</dc:creator>
  <cp:lastModifiedBy>Ольга Анатольевна ВАСИНСКАЯ</cp:lastModifiedBy>
  <cp:revision>2</cp:revision>
  <dcterms:created xsi:type="dcterms:W3CDTF">2020-12-22T08:32:00Z</dcterms:created>
  <dcterms:modified xsi:type="dcterms:W3CDTF">2020-12-22T08:32:00Z</dcterms:modified>
</cp:coreProperties>
</file>