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C17" w:rsidRPr="001C4B73" w:rsidRDefault="00925C17" w:rsidP="00D267E7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925C17" w:rsidRPr="001C4B73" w:rsidRDefault="001C4B73" w:rsidP="00D267E7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2C648C" w:rsidRPr="002A17B1" w:rsidRDefault="002C4FCC" w:rsidP="00D267E7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925C17" w:rsidRPr="001C4B73" w:rsidRDefault="001C4B73" w:rsidP="00D267E7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F37EA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925C17"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87C95" w:rsidRPr="00340D45" w:rsidRDefault="00E87C95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D45" w:rsidRPr="00340D45" w:rsidRDefault="00340D45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B73" w:rsidRPr="00340D45" w:rsidRDefault="001C4B73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C17" w:rsidRPr="001C4B73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</w:p>
    <w:p w:rsidR="0061344C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дотаций на выравнивание бюджетной обеспеченности муниципальных рай</w:t>
      </w:r>
      <w:r w:rsidR="00E87C95"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онов </w:t>
      </w:r>
    </w:p>
    <w:p w:rsidR="0061344C" w:rsidRDefault="00E87C95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(городских округов),</w:t>
      </w:r>
      <w:r w:rsidR="006134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25C17"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том числе заменяемых дополнительными нормативами отчислений </w:t>
      </w:r>
    </w:p>
    <w:p w:rsidR="00E87C95" w:rsidRPr="001C4B73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налога на доходы </w:t>
      </w:r>
      <w:r w:rsidR="00E87C95"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физических лиц</w:t>
      </w:r>
      <w:r w:rsidR="006134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бюджеты муниципальных районов (городских округов)</w:t>
      </w:r>
      <w:r w:rsidR="00E87C95"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</w:p>
    <w:p w:rsidR="00925C17" w:rsidRPr="001C4B73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</w:t>
      </w:r>
      <w:r w:rsidR="00642993" w:rsidRPr="006429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642993" w:rsidRPr="006429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642993" w:rsidRPr="006429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1C4B73" w:rsidRDefault="001C4B73" w:rsidP="001C4B7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40D45" w:rsidRPr="00340D45" w:rsidRDefault="00340D45" w:rsidP="001C4B7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5C17" w:rsidRPr="0061344C" w:rsidRDefault="00004447" w:rsidP="00340D45">
      <w:pPr>
        <w:spacing w:after="40" w:line="240" w:lineRule="auto"/>
        <w:ind w:right="-340"/>
        <w:jc w:val="right"/>
        <w:rPr>
          <w:rFonts w:ascii="Times New Roman" w:hAnsi="Times New Roman" w:cs="Times New Roman"/>
        </w:rPr>
      </w:pPr>
      <w:r w:rsidRPr="0061344C">
        <w:rPr>
          <w:rFonts w:ascii="Times New Roman" w:eastAsia="Times New Roman" w:hAnsi="Times New Roman" w:cs="Times New Roman"/>
          <w:bCs/>
          <w:color w:val="000000"/>
          <w:lang w:eastAsia="ru-RU"/>
        </w:rPr>
        <w:t>(тысяч рублей)</w:t>
      </w:r>
    </w:p>
    <w:tbl>
      <w:tblPr>
        <w:tblW w:w="5150" w:type="pct"/>
        <w:jc w:val="center"/>
        <w:tblInd w:w="-394" w:type="dxa"/>
        <w:tblLayout w:type="fixed"/>
        <w:tblLook w:val="04A0" w:firstRow="1" w:lastRow="0" w:firstColumn="1" w:lastColumn="0" w:noHBand="0" w:noVBand="1"/>
      </w:tblPr>
      <w:tblGrid>
        <w:gridCol w:w="568"/>
        <w:gridCol w:w="1702"/>
        <w:gridCol w:w="1473"/>
        <w:gridCol w:w="1701"/>
        <w:gridCol w:w="1418"/>
        <w:gridCol w:w="1536"/>
        <w:gridCol w:w="1558"/>
        <w:gridCol w:w="1402"/>
        <w:gridCol w:w="1542"/>
        <w:gridCol w:w="1561"/>
        <w:gridCol w:w="1469"/>
      </w:tblGrid>
      <w:tr w:rsidR="00B86955" w:rsidRPr="00D70520" w:rsidTr="00B86955">
        <w:trPr>
          <w:trHeight w:val="20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5C17" w:rsidRPr="00D70520" w:rsidRDefault="00925C1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5C17" w:rsidRPr="00D70520" w:rsidRDefault="00925C17" w:rsidP="0064299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642993"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D70520" w:rsidRDefault="00925C17" w:rsidP="0064299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642993"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D70520" w:rsidRDefault="00925C17" w:rsidP="0064299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642993"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86955" w:rsidRPr="00D70520" w:rsidTr="00D267E7">
        <w:trPr>
          <w:trHeight w:val="20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B73" w:rsidRPr="00D70520" w:rsidRDefault="001C4B73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дотации на выравнивание бюджетной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обеспеченности муниципальных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дотации на выравнивание бюджетной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обеспеченности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sz w:val="20"/>
                <w:szCs w:val="20"/>
                <w:lang w:eastAsia="ru-RU"/>
              </w:rPr>
              <w:t>муниципальных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дотации на выравнивание бюджетной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обеспеченности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муниципальных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</w:p>
        </w:tc>
      </w:tr>
      <w:tr w:rsidR="00B86955" w:rsidRPr="00D70520" w:rsidTr="0061344C">
        <w:trPr>
          <w:trHeight w:val="20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B73" w:rsidRPr="00D70520" w:rsidRDefault="001C4B73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D33" w:rsidRPr="00D70520" w:rsidRDefault="001C4B73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заменяемые дополнительными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нормативами отчислений </w:t>
            </w:r>
          </w:p>
          <w:p w:rsidR="003B1D33" w:rsidRPr="00D70520" w:rsidRDefault="001C4B73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от </w:t>
            </w:r>
            <w:r w:rsidR="00B86955"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налога </w:t>
            </w:r>
          </w:p>
          <w:p w:rsidR="003B1D33" w:rsidRPr="00D70520" w:rsidRDefault="00B86955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на доходы физических лиц</w:t>
            </w:r>
            <w:r w:rsidR="003B1D33"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 </w:t>
            </w:r>
          </w:p>
          <w:p w:rsidR="003B1D33" w:rsidRPr="00D70520" w:rsidRDefault="001C4B73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в бюджеты муниципальных районов </w:t>
            </w:r>
          </w:p>
          <w:p w:rsidR="001C4B73" w:rsidRPr="00D70520" w:rsidRDefault="001C4B73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(городских округов)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955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подлежащие перечислению </w:t>
            </w:r>
          </w:p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в бюджеты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0"/>
                <w:szCs w:val="20"/>
                <w:lang w:eastAsia="ru-RU"/>
              </w:rPr>
              <w:t>муниципальных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44C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заменяемые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sz w:val="20"/>
                <w:szCs w:val="20"/>
                <w:lang w:eastAsia="ru-RU"/>
              </w:rPr>
              <w:t>дополнительными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нормативами отчислений </w:t>
            </w:r>
          </w:p>
          <w:p w:rsidR="0061344C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от налога </w:t>
            </w:r>
          </w:p>
          <w:p w:rsidR="00DC15C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на доходы физических </w:t>
            </w:r>
          </w:p>
          <w:p w:rsidR="001C4B73" w:rsidRPr="00D70520" w:rsidRDefault="001C4B73" w:rsidP="00DC15C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лиц в бюджеты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муниципальных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 районов (городских округов)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955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подлежащие перечислению </w:t>
            </w:r>
          </w:p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в бюджеты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0"/>
                <w:szCs w:val="20"/>
                <w:lang w:eastAsia="ru-RU"/>
              </w:rPr>
              <w:t>муниципальных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44C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заменяемые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0"/>
                <w:szCs w:val="20"/>
                <w:lang w:eastAsia="ru-RU"/>
              </w:rPr>
              <w:t>дополнительными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нормативами отчислений </w:t>
            </w:r>
          </w:p>
          <w:p w:rsidR="0061344C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от налога </w:t>
            </w:r>
          </w:p>
          <w:p w:rsidR="00B86955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на доходы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физических лиц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 </w:t>
            </w:r>
          </w:p>
          <w:p w:rsidR="00B86955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в бюджеты муниципальных районов </w:t>
            </w:r>
          </w:p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(городских округов)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955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подлежащие перечислению </w:t>
            </w:r>
          </w:p>
          <w:p w:rsidR="001C4B73" w:rsidRPr="00D70520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в бюджеты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муниципальных </w:t>
            </w:r>
            <w:r w:rsidRPr="00D705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</w:tr>
    </w:tbl>
    <w:p w:rsidR="0061344C" w:rsidRPr="00D70520" w:rsidRDefault="0061344C" w:rsidP="0061344C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150" w:type="pct"/>
        <w:jc w:val="center"/>
        <w:tblInd w:w="-394" w:type="dxa"/>
        <w:tblLayout w:type="fixed"/>
        <w:tblLook w:val="04A0" w:firstRow="1" w:lastRow="0" w:firstColumn="1" w:lastColumn="0" w:noHBand="0" w:noVBand="1"/>
      </w:tblPr>
      <w:tblGrid>
        <w:gridCol w:w="568"/>
        <w:gridCol w:w="1702"/>
        <w:gridCol w:w="1473"/>
        <w:gridCol w:w="1701"/>
        <w:gridCol w:w="1418"/>
        <w:gridCol w:w="1536"/>
        <w:gridCol w:w="1558"/>
        <w:gridCol w:w="1402"/>
        <w:gridCol w:w="1542"/>
        <w:gridCol w:w="1561"/>
        <w:gridCol w:w="1469"/>
      </w:tblGrid>
      <w:tr w:rsidR="00B86955" w:rsidRPr="00D70520" w:rsidTr="0061344C">
        <w:trPr>
          <w:trHeight w:val="20"/>
          <w:tblHeader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D70520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05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Бокситогорский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410 723,9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287 519,5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123 204,4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407 071,1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310 521,3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96 549,8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379 910,6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299 912,8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79 997,8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Волосовский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381 849,8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267 275,7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114 574,1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376 297,9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286 990,1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89 307,8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400 809,2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316 450,4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84 358,8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61344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61344C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Волховский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479 356,1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335 592,4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143 763,7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477 295,9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364 116,9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113 179,0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482 399,7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380 852,2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101 547,5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Всеволожский муниципальный район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1 187 622,0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830 946,7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356 675,3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1 165 730,6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889 525,5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276 205,1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1 285 556,1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1 186 491,3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99 064,8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Выборгский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509 427,5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356 326,8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153 100,7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508 129,0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386 386,0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121 743,0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476 014,0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375 848,2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100 165,8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Гатчинский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763 612,1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534 516,8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229 095,3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735 500,2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561 143,2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174 357,0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709 332,3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559 814,8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149 517,5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Кингисеппский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97 948,9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86 874,4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11 074,5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93 505,2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72 646,6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20 858,6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Киришский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161 984,3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161 984,3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133 702,5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133 702,5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139 123,2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139 123,2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375 559,8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375 559,8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312 445,8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312 445,8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330 017,5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330 017,5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44C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Лодейнопольский </w:t>
            </w: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292 210,0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204 529,8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87 680,2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290 311,1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221 412,5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68 898,6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283 605,6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223 878,1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59 727,5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Ломоносовский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80 653,1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56 581,5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24 071,6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47 421,5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36 087,7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11 333,8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18 879,7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14 958,5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3 921,2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Лужский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451 524,2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316 029,8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135 494,4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448 667,4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342 255,2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106 412,2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466 914,7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368 657,3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98 257,4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Подпорожский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362 532,9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253 754,4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108 778,5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359 779,7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274 389,8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85 389,9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368 203,2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290 671,0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77 532,2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Приозерский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386 378,4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270 495,2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115 883,2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386 002,1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294 425,5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91 576,6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374 690,8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295 821,5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78 869,3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61344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61344C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Сланцевский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274 773,4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192 363,0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82 410,4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273 965,4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208 937,9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65 027,5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277 053,8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218 730,6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58 323,2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Тихвинский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332 142,6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232 587,9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99 554,7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325 846,2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248 501,3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77 344,9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346 269,3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273 313,6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72 955,7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Тосненский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493 214,7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345 255,5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147 959,2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471 867,7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359 926,1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111 941,6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482 930,9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381 332,9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101 598,0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Сосновоборский городской округ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9F6771" w:rsidP="00642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42993" w:rsidRPr="001C4B73" w:rsidTr="00B86955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C4B73" w:rsidRDefault="00642993" w:rsidP="00DC15C3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6771"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Нераспределенный</w:t>
            </w:r>
            <w:r w:rsidRPr="00D70520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 </w:t>
            </w: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489 068,3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489 068,3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408 744,4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642993" w:rsidRDefault="00642993" w:rsidP="00642993">
            <w:pPr>
              <w:jc w:val="center"/>
              <w:rPr>
                <w:rFonts w:ascii="Times New Roman" w:hAnsi="Times New Roman" w:cs="Times New Roman"/>
              </w:rPr>
            </w:pPr>
            <w:r w:rsidRPr="00642993">
              <w:rPr>
                <w:rFonts w:ascii="Times New Roman" w:hAnsi="Times New Roman" w:cs="Times New Roman"/>
              </w:rPr>
              <w:t>408 744,4</w:t>
            </w:r>
          </w:p>
        </w:tc>
      </w:tr>
      <w:tr w:rsidR="00642993" w:rsidRPr="001C4B73" w:rsidTr="00F37EAE">
        <w:trPr>
          <w:trHeight w:val="7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C4B73" w:rsidRDefault="00642993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7 041 513,7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4 570 649,4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2 470 864,3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7 302 607,6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4 857 265,6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2 445 342,0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7 230 455,0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5 186 733,2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993" w:rsidRPr="001973A0" w:rsidRDefault="00642993" w:rsidP="00642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73A0">
              <w:rPr>
                <w:rFonts w:ascii="Times New Roman" w:hAnsi="Times New Roman" w:cs="Times New Roman"/>
                <w:b/>
              </w:rPr>
              <w:t>2 043 721,8</w:t>
            </w:r>
          </w:p>
        </w:tc>
      </w:tr>
    </w:tbl>
    <w:p w:rsidR="00925C17" w:rsidRPr="001C4B73" w:rsidRDefault="00925C17" w:rsidP="001C4B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5C17" w:rsidRPr="001C4B73" w:rsidSect="009958B5">
      <w:headerReference w:type="default" r:id="rId7"/>
      <w:pgSz w:w="16838" w:h="11906" w:orient="landscape"/>
      <w:pgMar w:top="1531" w:right="737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C44" w:rsidRDefault="005A2C44" w:rsidP="00E87C95">
      <w:pPr>
        <w:spacing w:after="0" w:line="240" w:lineRule="auto"/>
      </w:pPr>
      <w:r>
        <w:separator/>
      </w:r>
    </w:p>
  </w:endnote>
  <w:endnote w:type="continuationSeparator" w:id="0">
    <w:p w:rsidR="005A2C44" w:rsidRDefault="005A2C44" w:rsidP="00E8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C44" w:rsidRDefault="005A2C44" w:rsidP="00E87C95">
      <w:pPr>
        <w:spacing w:after="0" w:line="240" w:lineRule="auto"/>
      </w:pPr>
      <w:r>
        <w:separator/>
      </w:r>
    </w:p>
  </w:footnote>
  <w:footnote w:type="continuationSeparator" w:id="0">
    <w:p w:rsidR="005A2C44" w:rsidRDefault="005A2C44" w:rsidP="00E87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18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1344C" w:rsidRPr="0061344C" w:rsidRDefault="0061344C">
        <w:pPr>
          <w:pStyle w:val="a3"/>
          <w:jc w:val="right"/>
          <w:rPr>
            <w:rFonts w:ascii="Times New Roman" w:hAnsi="Times New Roman" w:cs="Times New Roman"/>
          </w:rPr>
        </w:pPr>
      </w:p>
      <w:p w:rsidR="0061344C" w:rsidRPr="0061344C" w:rsidRDefault="006E13C6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134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1344C" w:rsidRPr="0061344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134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3C8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134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a637d29e-819c-4fef-a8b0-d3e67e46d082"/>
  </w:docVars>
  <w:rsids>
    <w:rsidRoot w:val="00925C17"/>
    <w:rsid w:val="00004447"/>
    <w:rsid w:val="00040172"/>
    <w:rsid w:val="00193C84"/>
    <w:rsid w:val="001973A0"/>
    <w:rsid w:val="001C4B73"/>
    <w:rsid w:val="001C4C3D"/>
    <w:rsid w:val="0022626C"/>
    <w:rsid w:val="002903B4"/>
    <w:rsid w:val="002C4FCC"/>
    <w:rsid w:val="002C648C"/>
    <w:rsid w:val="00340D45"/>
    <w:rsid w:val="003B1D33"/>
    <w:rsid w:val="005A2C44"/>
    <w:rsid w:val="0061344C"/>
    <w:rsid w:val="00642993"/>
    <w:rsid w:val="006E13C6"/>
    <w:rsid w:val="006F2C86"/>
    <w:rsid w:val="008A7F75"/>
    <w:rsid w:val="00925C17"/>
    <w:rsid w:val="00980F3B"/>
    <w:rsid w:val="009958B5"/>
    <w:rsid w:val="009F6771"/>
    <w:rsid w:val="00B45D4E"/>
    <w:rsid w:val="00B86730"/>
    <w:rsid w:val="00B86955"/>
    <w:rsid w:val="00B9100C"/>
    <w:rsid w:val="00C67002"/>
    <w:rsid w:val="00C67376"/>
    <w:rsid w:val="00C8380E"/>
    <w:rsid w:val="00D267E7"/>
    <w:rsid w:val="00D5310D"/>
    <w:rsid w:val="00D70520"/>
    <w:rsid w:val="00DB2861"/>
    <w:rsid w:val="00DC15C3"/>
    <w:rsid w:val="00E46DC4"/>
    <w:rsid w:val="00E87C95"/>
    <w:rsid w:val="00F37EAE"/>
    <w:rsid w:val="00FC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C95"/>
  </w:style>
  <w:style w:type="paragraph" w:styleId="a5">
    <w:name w:val="footer"/>
    <w:basedOn w:val="a"/>
    <w:link w:val="a6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C95"/>
  </w:style>
  <w:style w:type="paragraph" w:styleId="a7">
    <w:name w:val="Balloon Text"/>
    <w:basedOn w:val="a"/>
    <w:link w:val="a8"/>
    <w:uiPriority w:val="99"/>
    <w:semiHidden/>
    <w:unhideWhenUsed/>
    <w:rsid w:val="0061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4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C95"/>
  </w:style>
  <w:style w:type="paragraph" w:styleId="a5">
    <w:name w:val="footer"/>
    <w:basedOn w:val="a"/>
    <w:link w:val="a6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C95"/>
  </w:style>
  <w:style w:type="paragraph" w:styleId="a7">
    <w:name w:val="Balloon Text"/>
    <w:basedOn w:val="a"/>
    <w:link w:val="a8"/>
    <w:uiPriority w:val="99"/>
    <w:semiHidden/>
    <w:unhideWhenUsed/>
    <w:rsid w:val="0061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Рыженкова Елена Николаевна</dc:creator>
  <cp:lastModifiedBy>Ольга Анатольевна ВАСИНСКАЯ</cp:lastModifiedBy>
  <cp:revision>2</cp:revision>
  <cp:lastPrinted>2020-12-10T08:28:00Z</cp:lastPrinted>
  <dcterms:created xsi:type="dcterms:W3CDTF">2020-12-22T10:17:00Z</dcterms:created>
  <dcterms:modified xsi:type="dcterms:W3CDTF">2020-12-22T10:17:00Z</dcterms:modified>
</cp:coreProperties>
</file>