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76" w:rsidRDefault="00C04476" w:rsidP="00C04476">
      <w:pPr>
        <w:pStyle w:val="ConsPlusNormal"/>
        <w:ind w:firstLine="540"/>
        <w:jc w:val="both"/>
      </w:pPr>
    </w:p>
    <w:p w:rsidR="00C04476" w:rsidRDefault="00C04476" w:rsidP="00C04476">
      <w:pPr>
        <w:pStyle w:val="ConsPlusNormal"/>
        <w:jc w:val="right"/>
        <w:outlineLvl w:val="0"/>
      </w:pPr>
      <w:r>
        <w:t>УТВЕРЖДЕН</w:t>
      </w:r>
    </w:p>
    <w:p w:rsidR="00C04476" w:rsidRDefault="00C04476" w:rsidP="00C04476">
      <w:pPr>
        <w:pStyle w:val="ConsPlusNormal"/>
        <w:jc w:val="right"/>
      </w:pPr>
      <w:r>
        <w:t>областным законом</w:t>
      </w:r>
    </w:p>
    <w:p w:rsidR="00C04476" w:rsidRDefault="00C04476" w:rsidP="00C04476">
      <w:pPr>
        <w:pStyle w:val="ConsPlusNormal"/>
        <w:jc w:val="right"/>
      </w:pPr>
      <w:r>
        <w:t>от 04.12.2019 N 94-оз</w:t>
      </w:r>
    </w:p>
    <w:p w:rsidR="00C04476" w:rsidRDefault="00C04476" w:rsidP="00C04476">
      <w:pPr>
        <w:pStyle w:val="ConsPlusNormal"/>
        <w:jc w:val="right"/>
      </w:pPr>
      <w:r>
        <w:t>(приложение 15)</w:t>
      </w:r>
    </w:p>
    <w:p w:rsidR="00C04476" w:rsidRDefault="00C04476" w:rsidP="00C04476">
      <w:pPr>
        <w:pStyle w:val="ConsPlusNormal"/>
      </w:pPr>
    </w:p>
    <w:p w:rsidR="00C04476" w:rsidRDefault="00C04476" w:rsidP="00C04476">
      <w:pPr>
        <w:pStyle w:val="ConsPlusTitle"/>
        <w:jc w:val="center"/>
      </w:pPr>
      <w:bookmarkStart w:id="0" w:name="P67090"/>
      <w:bookmarkEnd w:id="0"/>
      <w:r>
        <w:t>ПЕРЕЧЕНЬ</w:t>
      </w:r>
    </w:p>
    <w:p w:rsidR="00C04476" w:rsidRDefault="00C04476" w:rsidP="00C04476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C04476" w:rsidRDefault="00C04476" w:rsidP="00C04476">
      <w:pPr>
        <w:pStyle w:val="ConsPlusTitle"/>
        <w:jc w:val="center"/>
      </w:pPr>
      <w:r>
        <w:t>ИЗ ОБЛАСТНОГО БЮДЖЕТА ЛЕНИНГРАДСКОЙ ОБЛАСТИ В ЦЕЛЯХ</w:t>
      </w:r>
    </w:p>
    <w:p w:rsidR="00C04476" w:rsidRDefault="00C04476" w:rsidP="00C04476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C04476" w:rsidRDefault="00C04476" w:rsidP="00C04476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C04476" w:rsidRDefault="00C04476" w:rsidP="00C04476">
      <w:pPr>
        <w:pStyle w:val="ConsPlusTitle"/>
        <w:jc w:val="center"/>
      </w:pPr>
      <w:r>
        <w:t>ПО РЕШЕНИЮ ВОПРОСОВ МЕСТНОГО ЗНАЧЕНИЯ</w:t>
      </w:r>
    </w:p>
    <w:p w:rsidR="00C04476" w:rsidRDefault="00C04476" w:rsidP="00C044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476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476" w:rsidRDefault="00C04476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476" w:rsidRDefault="00C04476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10.07.2020 N 70-оз)</w:t>
            </w:r>
          </w:p>
        </w:tc>
      </w:tr>
    </w:tbl>
    <w:p w:rsidR="00C04476" w:rsidRDefault="00C04476" w:rsidP="00C0447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Наименование государственной программы Ленинградской области, субсидии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строительство и реконструкцию автомобильных дорог общего пользования с </w:t>
            </w:r>
            <w:proofErr w:type="spellStart"/>
            <w:r>
              <w:t>твердым</w:t>
            </w:r>
            <w:proofErr w:type="spellEnd"/>
            <w:r>
              <w:t xml:space="preserve"> покрытием, ведущих от сети автомобильных дорог общего пользования к общественно значимым объектам </w:t>
            </w:r>
            <w:proofErr w:type="spellStart"/>
            <w:r>
              <w:t>населенных</w:t>
            </w:r>
            <w:proofErr w:type="spellEnd"/>
            <w:r>
              <w:t xml:space="preserve"> пунктов, расположенных на сельских территориях, объектам производства и переработки продукции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мероприятия по строительству, реконструкции, модернизации объектов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мероприятия по капитальному ремонту объектов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реновацию дошкольных образовательных организаций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укрепление материально-технической базы организаций общего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реновацию организаций общего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строительство, реконструкцию, приобретение и пристрой объектов для организации общего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новых мест в общеобразовательных организациях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организацию отдыха детей в каникулярное время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развитие кадрового потенциала системы дошкольного, общего и дополнительного образования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организацию электронного и дистанционного обучения детей-инвалидов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Мероприятия государственной программы Российской Федерации "Доступная среда"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Реализация федеральной целевой программы "Развитие физической культуры и спорта в Российской Федерации на 2016-2020 годы"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культуры и туризма в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строительство и реконструкцию объектов культуры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Создание центров культурного развития в городах с числом жителей до 300 тысяч человек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строительство и реконструкцию объектов культуры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Государственная программа Ленинградской области "Формирование городской среды и обеспечение качественным </w:t>
            </w:r>
            <w:proofErr w:type="spellStart"/>
            <w:r>
              <w:t>жильем</w:t>
            </w:r>
            <w:proofErr w:type="spellEnd"/>
            <w:r>
              <w:t xml:space="preserve"> граждан на территории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Реализация мероприятий по обеспечению </w:t>
            </w:r>
            <w:proofErr w:type="spellStart"/>
            <w:r>
              <w:t>жильем</w:t>
            </w:r>
            <w:proofErr w:type="spellEnd"/>
            <w:r>
              <w:t xml:space="preserve"> молодых семей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переселение граждан из аварийного жилищного фонда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ликвидацию аварийного жилищного фонда на территории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проектирование и строительство объектов инженерной и транспортной инфраструктуры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Мероприятия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lastRenderedPageBreak/>
              <w:t>6.8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Стимулирование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осуществление полномочий по организации теплоснабжения населения посредством передачи прав владения </w:t>
            </w:r>
            <w:proofErr w:type="gramStart"/>
            <w:r>
              <w:t>и(</w:t>
            </w:r>
            <w:proofErr w:type="gramEnd"/>
            <w:r>
              <w:t>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приобретение автономных источников электроснабжения (</w:t>
            </w:r>
            <w:proofErr w:type="gramStart"/>
            <w:r>
              <w:t>дизель-генераторов</w:t>
            </w:r>
            <w:proofErr w:type="gramEnd"/>
            <w:r>
              <w:t xml:space="preserve">) для резервного энергоснабжения объектов жизнеобеспечения </w:t>
            </w:r>
            <w:proofErr w:type="spellStart"/>
            <w:r>
              <w:t>населенных</w:t>
            </w:r>
            <w:proofErr w:type="spellEnd"/>
            <w:r>
              <w:t xml:space="preserve"> пунктов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реализацию мероприятий по повышению </w:t>
            </w:r>
            <w:proofErr w:type="spellStart"/>
            <w:r>
              <w:t>надежности</w:t>
            </w:r>
            <w:proofErr w:type="spellEnd"/>
            <w:r>
              <w:t xml:space="preserve"> и энергетической эффективности в системах теплоснабжения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мероприятия, направленные на безаварийную работу объектов водоснабжения и водоотведения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приобретение коммунальной спецтехники и оборудования в лизинг (</w:t>
            </w:r>
            <w:proofErr w:type="spellStart"/>
            <w:r>
              <w:t>сублизинг</w:t>
            </w:r>
            <w:proofErr w:type="spellEnd"/>
            <w:r>
              <w:t>)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организацию работы школьных лесничеств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мероприятия по созданию мест (площадок) накопления </w:t>
            </w:r>
            <w:proofErr w:type="spellStart"/>
            <w:r>
              <w:t>твердых</w:t>
            </w:r>
            <w:proofErr w:type="spellEnd"/>
            <w:r>
              <w:t xml:space="preserve"> </w:t>
            </w:r>
            <w:r>
              <w:lastRenderedPageBreak/>
              <w:t>коммунальных отходов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ликвидацию несанкционированных свалок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проведение комплексных кадастровых работ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подготовку проектов изменений в генеральные планы поселений, необходимых для внесения сведений о местоположении границ </w:t>
            </w:r>
            <w:proofErr w:type="spellStart"/>
            <w:r>
              <w:t>населенных</w:t>
            </w:r>
            <w:proofErr w:type="spellEnd"/>
            <w:r>
              <w:t xml:space="preserve"> пунктов в единый государственный реестр недвижимости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проведение кадастровых работ в целях образования земельных участков, постановки на государственный кадастровый </w:t>
            </w:r>
            <w:proofErr w:type="spellStart"/>
            <w:r>
              <w:t>учет</w:t>
            </w:r>
            <w:proofErr w:type="spellEnd"/>
            <w:r>
              <w:t xml:space="preserve"> и оформления прав на земельные участки для размещения кладбищ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по поддержке 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текущей деятельности </w:t>
            </w:r>
            <w:proofErr w:type="gramStart"/>
            <w:r>
              <w:t>бизнес-инкубаторов</w:t>
            </w:r>
            <w:proofErr w:type="gramEnd"/>
            <w:r>
              <w:t xml:space="preserve">, на создание которых были предоставлены средства за </w:t>
            </w:r>
            <w:proofErr w:type="spellStart"/>
            <w:r>
              <w:t>счет</w:t>
            </w:r>
            <w:proofErr w:type="spellEnd"/>
            <w:r>
              <w:t xml:space="preserve"> субсидий федерального бюджета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моногородам Ленинградской области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муниципальных программ поддержки и развития субъектов малого и среднего предпринимательства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для </w:t>
            </w:r>
            <w:proofErr w:type="spellStart"/>
            <w:r>
              <w:t>софинансирования</w:t>
            </w:r>
            <w:proofErr w:type="spellEnd"/>
            <w: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реконструкцию </w:t>
            </w:r>
            <w:proofErr w:type="gramStart"/>
            <w:r>
              <w:t>и(</w:t>
            </w:r>
            <w:proofErr w:type="gramEnd"/>
            <w:r>
              <w:t>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ремонт автомобильных дорог общего пользования местного значения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строительство (реконструкцию) объектов транспортной инфраструктуры, включая их проектирование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реализацию областного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реализацию областного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2018 года N 147-оз "О старостах сельских </w:t>
            </w:r>
            <w:proofErr w:type="spellStart"/>
            <w:r>
              <w:t>населенных</w:t>
            </w:r>
            <w:proofErr w:type="spellEnd"/>
            <w:r>
              <w:t xml:space="preserve">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поддержку развития общественной инфраструктуры муниципального значения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материально-техническое обеспечение </w:t>
            </w:r>
            <w:proofErr w:type="spellStart"/>
            <w:proofErr w:type="gramStart"/>
            <w:r>
              <w:t>молодежных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коворкинг</w:t>
            </w:r>
            <w:proofErr w:type="spellEnd"/>
            <w:r>
              <w:t>-центров</w:t>
            </w:r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 xml:space="preserve">Субсидии на поддержку деятельности </w:t>
            </w:r>
            <w:proofErr w:type="spellStart"/>
            <w:r>
              <w:t>молодежных</w:t>
            </w:r>
            <w:proofErr w:type="spellEnd"/>
            <w:r>
              <w:t xml:space="preserve"> общественных организаций, объединений, инициатив и развитие добровольческого (</w:t>
            </w:r>
            <w:proofErr w:type="spellStart"/>
            <w:r>
              <w:t>волонтерского</w:t>
            </w:r>
            <w:proofErr w:type="spellEnd"/>
            <w:r>
              <w:t xml:space="preserve">) движения, содействие трудовой адаптации и занятости </w:t>
            </w:r>
            <w:proofErr w:type="spellStart"/>
            <w:r>
              <w:t>молодежи</w:t>
            </w:r>
            <w:proofErr w:type="spellEnd"/>
          </w:p>
        </w:tc>
      </w:tr>
      <w:tr w:rsidR="00C04476" w:rsidTr="007D1B61">
        <w:tc>
          <w:tcPr>
            <w:tcW w:w="680" w:type="dxa"/>
          </w:tcPr>
          <w:p w:rsidR="00C04476" w:rsidRDefault="00C04476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8391" w:type="dxa"/>
          </w:tcPr>
          <w:p w:rsidR="00C04476" w:rsidRDefault="00C04476" w:rsidP="007D1B61">
            <w:pPr>
              <w:pStyle w:val="ConsPlusNormal"/>
              <w:jc w:val="both"/>
            </w:pPr>
            <w:r>
              <w:t>Субсидии на реализацию комплекса мер по сохранению исторической памяти</w:t>
            </w:r>
          </w:p>
        </w:tc>
      </w:tr>
    </w:tbl>
    <w:p w:rsidR="00C04476" w:rsidRDefault="00C04476" w:rsidP="00C04476">
      <w:pPr>
        <w:pStyle w:val="ConsPlusNormal"/>
        <w:ind w:firstLine="540"/>
        <w:jc w:val="both"/>
      </w:pPr>
    </w:p>
    <w:p w:rsidR="00C04476" w:rsidRDefault="00C04476" w:rsidP="00C04476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76"/>
    <w:rsid w:val="00057F9B"/>
    <w:rsid w:val="00C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E50D0F58EB23EC05B21EECAFAE5AEFDA99E23E725BB99001F529167C18DA7796667085173F8D2E322A4CCEC8s1J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1EECAFAE5AEFDA9AEA387652B99001F529167C18DA7796667085173F8D2E322A4CCEC8s1J5G" TargetMode="External"/><Relationship Id="rId5" Type="http://schemas.openxmlformats.org/officeDocument/2006/relationships/hyperlink" Target="consultantplus://offline/ref=3BE50D0F58EB23EC05B21EECAFAE5AEFDA9AE33E765FB99001F529167C18DA7784662889153C932A3B3F1A9F8E4030FA23653ADE9AA9707Bs3J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2020-11-24T14:49:00Z</dcterms:created>
  <dcterms:modified xsi:type="dcterms:W3CDTF">2020-11-24T14:50:00Z</dcterms:modified>
</cp:coreProperties>
</file>