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2" w:rsidRPr="00731B5E" w:rsidRDefault="00966F82" w:rsidP="00966F82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966F82" w:rsidRPr="00F60628" w:rsidRDefault="00966F82" w:rsidP="00966F82">
      <w:pPr>
        <w:ind w:firstLine="709"/>
        <w:jc w:val="center"/>
        <w:rPr>
          <w:rFonts w:eastAsia="Calibri"/>
          <w:sz w:val="28"/>
        </w:rPr>
      </w:pPr>
    </w:p>
    <w:p w:rsidR="00966F82" w:rsidRDefault="00966F82" w:rsidP="00966F8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966F82" w:rsidRDefault="00966F82" w:rsidP="00966F82">
      <w:pPr>
        <w:ind w:firstLine="709"/>
        <w:jc w:val="both"/>
        <w:rPr>
          <w:sz w:val="28"/>
          <w:szCs w:val="28"/>
        </w:rPr>
      </w:pPr>
      <w:proofErr w:type="gramStart"/>
      <w:r w:rsidRPr="006713FD">
        <w:rPr>
          <w:sz w:val="28"/>
          <w:szCs w:val="28"/>
        </w:rPr>
        <w:t xml:space="preserve">В связи с распространением новой </w:t>
      </w:r>
      <w:proofErr w:type="spellStart"/>
      <w:r w:rsidRPr="006713FD">
        <w:rPr>
          <w:sz w:val="28"/>
          <w:szCs w:val="28"/>
        </w:rPr>
        <w:t>коронавирусной</w:t>
      </w:r>
      <w:proofErr w:type="spellEnd"/>
      <w:r w:rsidRPr="006713FD">
        <w:rPr>
          <w:sz w:val="28"/>
          <w:szCs w:val="28"/>
        </w:rPr>
        <w:t xml:space="preserve"> инфекции (</w:t>
      </w:r>
      <w:r w:rsidRPr="006713FD">
        <w:rPr>
          <w:sz w:val="28"/>
          <w:szCs w:val="28"/>
          <w:lang w:val="en-US"/>
        </w:rPr>
        <w:t>COVID</w:t>
      </w:r>
      <w:r w:rsidRPr="006713FD">
        <w:rPr>
          <w:sz w:val="28"/>
          <w:szCs w:val="28"/>
        </w:rPr>
        <w:t>-19)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713FD">
        <w:rPr>
          <w:sz w:val="28"/>
          <w:szCs w:val="28"/>
        </w:rPr>
        <w:t xml:space="preserve">в 2020 году и мерами, установленными </w:t>
      </w:r>
      <w:r>
        <w:rPr>
          <w:sz w:val="28"/>
          <w:szCs w:val="27"/>
        </w:rPr>
        <w:t xml:space="preserve">постановлением Правительства Ленинградской области </w:t>
      </w:r>
      <w:r w:rsidRPr="00C330F3">
        <w:rPr>
          <w:sz w:val="28"/>
          <w:szCs w:val="27"/>
        </w:rPr>
        <w:t>от 13</w:t>
      </w:r>
      <w:r>
        <w:rPr>
          <w:sz w:val="28"/>
          <w:szCs w:val="27"/>
        </w:rPr>
        <w:t xml:space="preserve"> августа </w:t>
      </w:r>
      <w:r w:rsidRPr="00C330F3">
        <w:rPr>
          <w:sz w:val="28"/>
          <w:szCs w:val="27"/>
        </w:rPr>
        <w:t>2020</w:t>
      </w:r>
      <w:r>
        <w:rPr>
          <w:sz w:val="28"/>
          <w:szCs w:val="27"/>
        </w:rPr>
        <w:t xml:space="preserve"> года №</w:t>
      </w:r>
      <w:r w:rsidRPr="00C330F3">
        <w:rPr>
          <w:sz w:val="28"/>
          <w:szCs w:val="27"/>
        </w:rPr>
        <w:t xml:space="preserve"> 573</w:t>
      </w:r>
      <w:r>
        <w:rPr>
          <w:sz w:val="28"/>
          <w:szCs w:val="27"/>
        </w:rPr>
        <w:t xml:space="preserve"> «</w:t>
      </w:r>
      <w:r w:rsidRPr="00C330F3">
        <w:rPr>
          <w:sz w:val="28"/>
          <w:szCs w:val="27"/>
        </w:rPr>
        <w:t xml:space="preserve">О мерах по </w:t>
      </w:r>
      <w:r>
        <w:rPr>
          <w:sz w:val="28"/>
          <w:szCs w:val="27"/>
        </w:rPr>
        <w:t>п</w:t>
      </w:r>
      <w:r w:rsidRPr="00C330F3">
        <w:rPr>
          <w:sz w:val="28"/>
          <w:szCs w:val="27"/>
        </w:rPr>
        <w:t xml:space="preserve">редотвращению распространения новой </w:t>
      </w:r>
      <w:proofErr w:type="spellStart"/>
      <w:r w:rsidRPr="00C330F3">
        <w:rPr>
          <w:sz w:val="28"/>
          <w:szCs w:val="27"/>
        </w:rPr>
        <w:t>коронавирусной</w:t>
      </w:r>
      <w:proofErr w:type="spellEnd"/>
      <w:r w:rsidRPr="00C330F3">
        <w:rPr>
          <w:sz w:val="28"/>
          <w:szCs w:val="27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sz w:val="28"/>
          <w:szCs w:val="27"/>
        </w:rPr>
        <w:t>»</w:t>
      </w:r>
      <w:r w:rsidRPr="006713FD">
        <w:rPr>
          <w:sz w:val="28"/>
          <w:szCs w:val="28"/>
        </w:rPr>
        <w:t>, публичны</w:t>
      </w:r>
      <w:r w:rsidR="00552DEB">
        <w:rPr>
          <w:sz w:val="28"/>
          <w:szCs w:val="28"/>
        </w:rPr>
        <w:t>е</w:t>
      </w:r>
      <w:r w:rsidRPr="006713FD">
        <w:rPr>
          <w:sz w:val="28"/>
          <w:szCs w:val="28"/>
        </w:rPr>
        <w:t xml:space="preserve"> слушани</w:t>
      </w:r>
      <w:r w:rsidR="00552DEB">
        <w:rPr>
          <w:sz w:val="28"/>
          <w:szCs w:val="28"/>
        </w:rPr>
        <w:t>я</w:t>
      </w:r>
      <w:r w:rsidRPr="006713FD">
        <w:rPr>
          <w:sz w:val="28"/>
          <w:szCs w:val="28"/>
        </w:rPr>
        <w:t xml:space="preserve"> по </w:t>
      </w:r>
      <w:r w:rsidRPr="00CB3CAE">
        <w:rPr>
          <w:sz w:val="28"/>
          <w:szCs w:val="28"/>
        </w:rPr>
        <w:t>проекту областного закона Ленинградской области «Об областном бюджете Ленинградской области на</w:t>
      </w:r>
      <w:proofErr w:type="gramEnd"/>
      <w:r w:rsidRPr="00CB3CA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B3CA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B3CA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B3CAE">
        <w:rPr>
          <w:sz w:val="28"/>
          <w:szCs w:val="28"/>
        </w:rPr>
        <w:t xml:space="preserve"> годов»</w:t>
      </w:r>
      <w:r w:rsidRPr="006713FD">
        <w:rPr>
          <w:sz w:val="28"/>
          <w:szCs w:val="28"/>
        </w:rPr>
        <w:t xml:space="preserve"> </w:t>
      </w:r>
      <w:r w:rsidR="00552DEB">
        <w:rPr>
          <w:sz w:val="28"/>
          <w:szCs w:val="28"/>
        </w:rPr>
        <w:t xml:space="preserve">состоятся </w:t>
      </w:r>
      <w:r>
        <w:rPr>
          <w:sz w:val="28"/>
          <w:szCs w:val="28"/>
        </w:rPr>
        <w:t xml:space="preserve">10 ноября </w:t>
      </w:r>
      <w:r w:rsidRPr="006713FD">
        <w:rPr>
          <w:sz w:val="28"/>
          <w:szCs w:val="28"/>
        </w:rPr>
        <w:t xml:space="preserve">2020 года в 10:00 в </w:t>
      </w:r>
      <w:r>
        <w:rPr>
          <w:sz w:val="28"/>
          <w:szCs w:val="28"/>
        </w:rPr>
        <w:t>заочной форме</w:t>
      </w:r>
      <w:r w:rsidRPr="006713FD">
        <w:rPr>
          <w:sz w:val="28"/>
          <w:szCs w:val="28"/>
        </w:rPr>
        <w:t>.</w:t>
      </w:r>
    </w:p>
    <w:p w:rsidR="00966F82" w:rsidRPr="00265395" w:rsidRDefault="00966F82" w:rsidP="00966F82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F41AF">
        <w:rPr>
          <w:rFonts w:eastAsia="Calibri"/>
          <w:sz w:val="28"/>
          <w:szCs w:val="28"/>
        </w:rPr>
        <w:t xml:space="preserve">С проектом областного закона Вы можете ознакомиться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</w:t>
      </w:r>
      <w:r w:rsidRPr="00265395">
        <w:rPr>
          <w:rFonts w:eastAsia="Calibri"/>
          <w:color w:val="000000" w:themeColor="text1"/>
          <w:sz w:val="28"/>
          <w:szCs w:val="28"/>
        </w:rPr>
        <w:t xml:space="preserve">разделе </w:t>
      </w:r>
      <w:hyperlink r:id="rId5" w:history="1">
        <w:r w:rsidRPr="00265395">
          <w:rPr>
            <w:color w:val="000000" w:themeColor="text1"/>
            <w:sz w:val="28"/>
            <w:szCs w:val="28"/>
          </w:rPr>
          <w:t>«Документы»</w:t>
        </w:r>
      </w:hyperlink>
      <w:r w:rsidRPr="007F41AF">
        <w:rPr>
          <w:sz w:val="28"/>
          <w:szCs w:val="28"/>
        </w:rPr>
        <w:t xml:space="preserve">.  Также </w:t>
      </w:r>
      <w:r>
        <w:rPr>
          <w:sz w:val="28"/>
          <w:szCs w:val="28"/>
        </w:rPr>
        <w:br/>
      </w:r>
      <w:r w:rsidRPr="007F41AF">
        <w:rPr>
          <w:sz w:val="28"/>
          <w:szCs w:val="28"/>
        </w:rPr>
        <w:t xml:space="preserve">в разделе </w:t>
      </w:r>
      <w:hyperlink r:id="rId6" w:history="1">
        <w:r w:rsidRPr="00265395">
          <w:rPr>
            <w:color w:val="000000" w:themeColor="text1"/>
            <w:sz w:val="28"/>
            <w:szCs w:val="28"/>
          </w:rPr>
          <w:t xml:space="preserve">«Бюджет для граждан» </w:t>
        </w:r>
      </w:hyperlink>
      <w:r w:rsidRPr="00265395">
        <w:rPr>
          <w:color w:val="000000" w:themeColor="text1"/>
          <w:sz w:val="28"/>
          <w:szCs w:val="28"/>
        </w:rPr>
        <w:t xml:space="preserve">Вашему вниманию представлена брошюра «Бюджет для граждан» по проекту областного закона Ленинградской области </w:t>
      </w:r>
      <w:r w:rsidRPr="00265395">
        <w:rPr>
          <w:color w:val="000000" w:themeColor="text1"/>
          <w:sz w:val="28"/>
          <w:szCs w:val="28"/>
        </w:rPr>
        <w:br/>
        <w:t>«Об областном бюджете Ленинградской области на 2021 год и на плановый период 2022 и 2023 годов».</w:t>
      </w:r>
      <w:proofErr w:type="gramEnd"/>
    </w:p>
    <w:p w:rsidR="00966F82" w:rsidRPr="00265395" w:rsidRDefault="00966F82" w:rsidP="00966F8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395">
        <w:rPr>
          <w:color w:val="000000" w:themeColor="text1"/>
          <w:sz w:val="28"/>
          <w:szCs w:val="28"/>
        </w:rPr>
        <w:t xml:space="preserve">Замечания, вопросы и предложения к проекту областного закона </w:t>
      </w:r>
      <w:r w:rsidRPr="00265395">
        <w:rPr>
          <w:color w:val="000000" w:themeColor="text1"/>
          <w:sz w:val="28"/>
          <w:szCs w:val="28"/>
        </w:rPr>
        <w:br/>
        <w:t xml:space="preserve">могут быть направлены посредством формы </w:t>
      </w:r>
      <w:hyperlink r:id="rId7" w:history="1">
        <w:r w:rsidRPr="00265395">
          <w:rPr>
            <w:color w:val="000000" w:themeColor="text1"/>
            <w:sz w:val="28"/>
            <w:szCs w:val="28"/>
          </w:rPr>
          <w:t>обратной связи</w:t>
        </w:r>
      </w:hyperlink>
      <w:r w:rsidRPr="00265395">
        <w:rPr>
          <w:color w:val="000000" w:themeColor="text1"/>
          <w:sz w:val="28"/>
          <w:szCs w:val="28"/>
        </w:rPr>
        <w:t xml:space="preserve"> на портале «Открытый бюджет» Ленинградской области либо по адресу электронной почты </w:t>
      </w:r>
      <w:hyperlink r:id="rId8" w:history="1">
        <w:r w:rsidRPr="00265395">
          <w:rPr>
            <w:rStyle w:val="a7"/>
            <w:color w:val="000000" w:themeColor="text1"/>
            <w:sz w:val="28"/>
            <w:szCs w:val="28"/>
            <w:u w:val="none"/>
          </w:rPr>
          <w:t>nb_ryzhova@lenreg.ru</w:t>
        </w:r>
      </w:hyperlink>
      <w:r w:rsidRPr="00265395">
        <w:rPr>
          <w:color w:val="000000" w:themeColor="text1"/>
          <w:sz w:val="28"/>
          <w:szCs w:val="28"/>
        </w:rPr>
        <w:t xml:space="preserve">. </w:t>
      </w:r>
    </w:p>
    <w:p w:rsidR="00966F82" w:rsidRDefault="00966F82" w:rsidP="00966F82">
      <w:pPr>
        <w:jc w:val="both"/>
        <w:rPr>
          <w:sz w:val="28"/>
          <w:szCs w:val="28"/>
        </w:rPr>
      </w:pPr>
      <w:r>
        <w:rPr>
          <w:rFonts w:eastAsia="Calibri"/>
          <w:sz w:val="28"/>
        </w:rPr>
        <w:tab/>
      </w:r>
      <w:r w:rsidRPr="0032132F">
        <w:rPr>
          <w:sz w:val="28"/>
          <w:szCs w:val="28"/>
        </w:rPr>
        <w:t xml:space="preserve">Онлайн-трансляция </w:t>
      </w:r>
      <w:bookmarkStart w:id="0" w:name="_GoBack"/>
      <w:bookmarkEnd w:id="0"/>
      <w:r w:rsidRPr="0032132F">
        <w:rPr>
          <w:sz w:val="28"/>
          <w:szCs w:val="28"/>
        </w:rPr>
        <w:t>публичных слушаний будет доступна</w:t>
      </w:r>
      <w:r w:rsidR="00917EC7">
        <w:rPr>
          <w:sz w:val="28"/>
          <w:szCs w:val="28"/>
        </w:rPr>
        <w:t xml:space="preserve"> </w:t>
      </w:r>
      <w:r w:rsidRPr="0032132F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966F82" w:rsidRDefault="00966F82" w:rsidP="00966F8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период с 11:00 до 12:00 10 ноября 2020 года Вам будет предоставлена возможность задать интересующие вопросы по обсуждаемой теме в онлайн-режиме </w:t>
      </w:r>
      <w:r w:rsidRPr="005F10B8">
        <w:rPr>
          <w:sz w:val="28"/>
          <w:szCs w:val="28"/>
        </w:rPr>
        <w:t>по телефону 006 - для стационарных телефонов, расположенных на территории Ленинградской области (бесплатный); по телефону +7 813 61 315 01 - для любых телефонных номеров (оплата в соответствии с тарифом оператора).</w:t>
      </w:r>
      <w:r>
        <w:rPr>
          <w:sz w:val="28"/>
          <w:szCs w:val="28"/>
        </w:rPr>
        <w:t xml:space="preserve"> </w:t>
      </w:r>
      <w:proofErr w:type="gramEnd"/>
    </w:p>
    <w:p w:rsidR="00966F82" w:rsidRPr="00815A26" w:rsidRDefault="00966F82" w:rsidP="00966F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815A26">
        <w:rPr>
          <w:sz w:val="28"/>
          <w:szCs w:val="28"/>
        </w:rPr>
        <w:t>.</w:t>
      </w:r>
    </w:p>
    <w:p w:rsidR="00966F82" w:rsidRPr="0032132F" w:rsidRDefault="00966F82" w:rsidP="00966F82">
      <w:pPr>
        <w:jc w:val="both"/>
        <w:rPr>
          <w:sz w:val="28"/>
          <w:szCs w:val="28"/>
        </w:rPr>
      </w:pPr>
    </w:p>
    <w:p w:rsidR="00966F82" w:rsidRDefault="00966F82" w:rsidP="00966F82">
      <w:pPr>
        <w:ind w:firstLine="708"/>
        <w:jc w:val="both"/>
        <w:rPr>
          <w:sz w:val="28"/>
          <w:szCs w:val="28"/>
        </w:rPr>
      </w:pPr>
    </w:p>
    <w:p w:rsidR="00966F82" w:rsidRDefault="00966F82" w:rsidP="00966F82"/>
    <w:p w:rsidR="000F1BD9" w:rsidRDefault="000F1BD9"/>
    <w:sectPr w:rsidR="000F1BD9" w:rsidSect="00B84D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2"/>
    <w:rsid w:val="000F1BD9"/>
    <w:rsid w:val="002117A4"/>
    <w:rsid w:val="00265395"/>
    <w:rsid w:val="002C0734"/>
    <w:rsid w:val="002D6F1E"/>
    <w:rsid w:val="00425B99"/>
    <w:rsid w:val="00552DEB"/>
    <w:rsid w:val="005F10B8"/>
    <w:rsid w:val="00607397"/>
    <w:rsid w:val="0062629F"/>
    <w:rsid w:val="00660BF5"/>
    <w:rsid w:val="006A7721"/>
    <w:rsid w:val="008A6BF4"/>
    <w:rsid w:val="008C5CAC"/>
    <w:rsid w:val="00917EC7"/>
    <w:rsid w:val="00942EF1"/>
    <w:rsid w:val="00966F82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2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966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2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966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_ryzhova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lenreg.ru/takep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lenreg.ru/budget/people/" TargetMode="External"/><Relationship Id="rId5" Type="http://schemas.openxmlformats.org/officeDocument/2006/relationships/hyperlink" Target="http://budget.lenreg.ru/documents/?page=0&amp;sortOrder=&amp;type=regionBudgetFact&amp;sortName=&amp;sortDat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4</cp:revision>
  <dcterms:created xsi:type="dcterms:W3CDTF">2020-10-30T07:31:00Z</dcterms:created>
  <dcterms:modified xsi:type="dcterms:W3CDTF">2020-11-03T07:32:00Z</dcterms:modified>
</cp:coreProperties>
</file>