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1" w:rsidRDefault="004B0401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Pr="006E74DB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EB51C3" w:rsidRDefault="00EB51C3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1C3">
        <w:rPr>
          <w:rFonts w:ascii="Times New Roman" w:hAnsi="Times New Roman" w:cs="Times New Roman"/>
          <w:bCs/>
          <w:sz w:val="28"/>
          <w:szCs w:val="28"/>
        </w:rPr>
        <w:t>22.06.2020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18-03/02-45</w:t>
      </w:r>
      <w:bookmarkStart w:id="0" w:name="_GoBack"/>
      <w:bookmarkEnd w:id="0"/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86" w:rsidRDefault="00161C86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6" w:rsidRPr="006E74DB" w:rsidRDefault="008C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6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О вн</w:t>
      </w:r>
      <w:r w:rsidR="008C0B06">
        <w:rPr>
          <w:rFonts w:ascii="Times New Roman" w:hAnsi="Times New Roman" w:cs="Times New Roman"/>
          <w:b/>
          <w:bCs/>
          <w:sz w:val="28"/>
          <w:szCs w:val="28"/>
        </w:rPr>
        <w:t>есении изменений в распоряжение</w:t>
      </w:r>
    </w:p>
    <w:p w:rsidR="008C0B06" w:rsidRDefault="00670112" w:rsidP="00757A3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8C0B0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 Ленинградской области</w:t>
      </w:r>
      <w:r w:rsidR="00757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78D"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57A4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E078D"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 мая 20</w:t>
      </w:r>
      <w:r w:rsidR="00C57A4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E078D"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 года № 18-03</w:t>
      </w:r>
      <w:r w:rsidR="00AA7F1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E078D" w:rsidRPr="006E74DB">
        <w:rPr>
          <w:rFonts w:ascii="Times New Roman" w:hAnsi="Times New Roman" w:cs="Times New Roman"/>
          <w:b/>
          <w:bCs/>
          <w:sz w:val="28"/>
          <w:szCs w:val="28"/>
        </w:rPr>
        <w:t>02-3</w:t>
      </w:r>
      <w:r w:rsidR="00C57A45">
        <w:rPr>
          <w:rFonts w:ascii="Times New Roman" w:hAnsi="Times New Roman" w:cs="Times New Roman"/>
          <w:b/>
          <w:bCs/>
          <w:sz w:val="28"/>
          <w:szCs w:val="28"/>
        </w:rPr>
        <w:t>6А</w:t>
      </w:r>
    </w:p>
    <w:p w:rsidR="00D2556F" w:rsidRPr="00AA7F18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"Об утверждении плана-графика подготовки и рассмотрения проектов решений, документов и материалов, необходимых для составления проекта областного 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>закона об областном бюджете Ленинградской области на 20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7A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FD67A7" w:rsidRPr="00AA7F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7A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57A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>годов"</w:t>
      </w:r>
    </w:p>
    <w:p w:rsidR="00D2556F" w:rsidRPr="00AA7F18" w:rsidRDefault="00D2556F" w:rsidP="00D25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Default="004C6F22" w:rsidP="00AA7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В 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57A4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F80C0A">
        <w:rPr>
          <w:rFonts w:ascii="Times New Roman" w:hAnsi="Times New Roman" w:cs="Times New Roman"/>
          <w:sz w:val="28"/>
          <w:szCs w:val="28"/>
        </w:rPr>
        <w:t xml:space="preserve">работы над </w:t>
      </w:r>
      <w:r w:rsidR="00F775BD" w:rsidRPr="00AA7F18">
        <w:rPr>
          <w:rFonts w:ascii="Times New Roman" w:hAnsi="Times New Roman" w:cs="Times New Roman"/>
          <w:sz w:val="28"/>
          <w:szCs w:val="28"/>
        </w:rPr>
        <w:t>подготовк</w:t>
      </w:r>
      <w:r w:rsidR="00F80C0A">
        <w:rPr>
          <w:rFonts w:ascii="Times New Roman" w:hAnsi="Times New Roman" w:cs="Times New Roman"/>
          <w:sz w:val="28"/>
          <w:szCs w:val="28"/>
        </w:rPr>
        <w:t>ой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 проекта областного закона "Об областном бюджете Ленинградской области на 20</w:t>
      </w:r>
      <w:r w:rsidR="00AA7F18" w:rsidRPr="00AA7F18">
        <w:rPr>
          <w:rFonts w:ascii="Times New Roman" w:hAnsi="Times New Roman" w:cs="Times New Roman"/>
          <w:sz w:val="28"/>
          <w:szCs w:val="28"/>
        </w:rPr>
        <w:t>2</w:t>
      </w:r>
      <w:r w:rsidR="00C57A45">
        <w:rPr>
          <w:rFonts w:ascii="Times New Roman" w:hAnsi="Times New Roman" w:cs="Times New Roman"/>
          <w:sz w:val="28"/>
          <w:szCs w:val="28"/>
        </w:rPr>
        <w:t>1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 </w:t>
      </w:r>
      <w:r w:rsidR="00F775BD" w:rsidRPr="00AA7F18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F3329" w:rsidRPr="00AA7F18">
        <w:rPr>
          <w:rFonts w:ascii="Times New Roman" w:hAnsi="Times New Roman" w:cs="Times New Roman"/>
          <w:sz w:val="28"/>
          <w:szCs w:val="28"/>
        </w:rPr>
        <w:t>2</w:t>
      </w:r>
      <w:r w:rsidR="00C57A45">
        <w:rPr>
          <w:rFonts w:ascii="Times New Roman" w:hAnsi="Times New Roman" w:cs="Times New Roman"/>
          <w:sz w:val="28"/>
          <w:szCs w:val="28"/>
        </w:rPr>
        <w:t>2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 </w:t>
      </w:r>
      <w:r w:rsidR="00F775BD" w:rsidRPr="00AA7F18">
        <w:rPr>
          <w:rFonts w:ascii="Times New Roman" w:hAnsi="Times New Roman" w:cs="Times New Roman"/>
          <w:sz w:val="28"/>
          <w:szCs w:val="28"/>
        </w:rPr>
        <w:t>и 202</w:t>
      </w:r>
      <w:r w:rsidR="00C57A45">
        <w:rPr>
          <w:rFonts w:ascii="Times New Roman" w:hAnsi="Times New Roman" w:cs="Times New Roman"/>
          <w:sz w:val="28"/>
          <w:szCs w:val="28"/>
        </w:rPr>
        <w:t>3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 годов"</w:t>
      </w:r>
      <w:r w:rsidR="00D2556F" w:rsidRPr="00AA7F18">
        <w:rPr>
          <w:rFonts w:ascii="Times New Roman" w:hAnsi="Times New Roman" w:cs="Times New Roman"/>
          <w:sz w:val="28"/>
          <w:szCs w:val="28"/>
        </w:rPr>
        <w:t>:</w:t>
      </w:r>
    </w:p>
    <w:p w:rsidR="008C0B06" w:rsidRPr="00AA7F18" w:rsidRDefault="008C0B06" w:rsidP="00AA7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45" w:rsidRDefault="00F775BD" w:rsidP="00C57A45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распоряжение комитета финансов Ленинградской области 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57A45">
        <w:rPr>
          <w:rFonts w:ascii="Times New Roman" w:hAnsi="Times New Roman" w:cs="Times New Roman"/>
          <w:bCs/>
          <w:sz w:val="28"/>
          <w:szCs w:val="28"/>
        </w:rPr>
        <w:t>20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 xml:space="preserve"> мая 20</w:t>
      </w:r>
      <w:r w:rsidR="00C57A45">
        <w:rPr>
          <w:rFonts w:ascii="Times New Roman" w:hAnsi="Times New Roman" w:cs="Times New Roman"/>
          <w:bCs/>
          <w:sz w:val="28"/>
          <w:szCs w:val="28"/>
        </w:rPr>
        <w:t>20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 xml:space="preserve"> года № 18-03</w:t>
      </w:r>
      <w:r w:rsidR="00AA7F18">
        <w:rPr>
          <w:rFonts w:ascii="Times New Roman" w:hAnsi="Times New Roman" w:cs="Times New Roman"/>
          <w:bCs/>
          <w:sz w:val="28"/>
          <w:szCs w:val="28"/>
        </w:rPr>
        <w:t>/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02-3</w:t>
      </w:r>
      <w:r w:rsidR="00C57A45">
        <w:rPr>
          <w:rFonts w:ascii="Times New Roman" w:hAnsi="Times New Roman" w:cs="Times New Roman"/>
          <w:bCs/>
          <w:sz w:val="28"/>
          <w:szCs w:val="28"/>
        </w:rPr>
        <w:t>6А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"Об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2</w:t>
      </w:r>
      <w:r w:rsidR="00C57A45">
        <w:rPr>
          <w:rFonts w:ascii="Times New Roman" w:hAnsi="Times New Roman" w:cs="Times New Roman"/>
          <w:bCs/>
          <w:sz w:val="28"/>
          <w:szCs w:val="28"/>
        </w:rPr>
        <w:t>1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DF3329" w:rsidRPr="00AA7F18">
        <w:rPr>
          <w:rFonts w:ascii="Times New Roman" w:hAnsi="Times New Roman" w:cs="Times New Roman"/>
          <w:bCs/>
          <w:sz w:val="28"/>
          <w:szCs w:val="28"/>
        </w:rPr>
        <w:t>2</w:t>
      </w:r>
      <w:r w:rsidR="00C57A45">
        <w:rPr>
          <w:rFonts w:ascii="Times New Roman" w:hAnsi="Times New Roman" w:cs="Times New Roman"/>
          <w:bCs/>
          <w:sz w:val="28"/>
          <w:szCs w:val="28"/>
        </w:rPr>
        <w:t>2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57A45">
        <w:rPr>
          <w:rFonts w:ascii="Times New Roman" w:hAnsi="Times New Roman" w:cs="Times New Roman"/>
          <w:bCs/>
          <w:sz w:val="28"/>
          <w:szCs w:val="28"/>
        </w:rPr>
        <w:t>3</w:t>
      </w:r>
      <w:r w:rsidR="00DF3329" w:rsidRPr="00AA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>годов"</w:t>
      </w:r>
      <w:r w:rsidRPr="00AA7F18">
        <w:rPr>
          <w:rFonts w:ascii="Times New Roman" w:hAnsi="Times New Roman" w:cs="Times New Roman"/>
          <w:sz w:val="28"/>
          <w:szCs w:val="28"/>
        </w:rPr>
        <w:t>:</w:t>
      </w:r>
    </w:p>
    <w:p w:rsidR="00D761C3" w:rsidRDefault="00D761C3" w:rsidP="00B462B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7AEA" w:rsidRPr="00B462B5" w:rsidRDefault="0075317F" w:rsidP="00B462B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37AEA" w:rsidRPr="00C57A45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B462B5">
        <w:rPr>
          <w:rFonts w:ascii="Times New Roman" w:hAnsi="Times New Roman" w:cs="Times New Roman"/>
          <w:sz w:val="28"/>
          <w:szCs w:val="28"/>
        </w:rPr>
        <w:t>51, 52</w:t>
      </w:r>
      <w:r w:rsidR="007071AC">
        <w:rPr>
          <w:rFonts w:ascii="Times New Roman" w:hAnsi="Times New Roman" w:cs="Times New Roman"/>
          <w:sz w:val="28"/>
          <w:szCs w:val="28"/>
        </w:rPr>
        <w:t xml:space="preserve"> и </w:t>
      </w:r>
      <w:r w:rsidR="00B462B5">
        <w:rPr>
          <w:rFonts w:ascii="Times New Roman" w:hAnsi="Times New Roman" w:cs="Times New Roman"/>
          <w:sz w:val="28"/>
          <w:szCs w:val="28"/>
        </w:rPr>
        <w:t>53</w:t>
      </w:r>
      <w:r w:rsidR="00E77A86">
        <w:rPr>
          <w:rFonts w:ascii="Times New Roman" w:hAnsi="Times New Roman" w:cs="Times New Roman"/>
          <w:sz w:val="28"/>
          <w:szCs w:val="28"/>
        </w:rPr>
        <w:t xml:space="preserve"> </w:t>
      </w:r>
      <w:r w:rsidR="00E37AEA" w:rsidRPr="00B462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0B06" w:rsidRPr="006E74DB" w:rsidRDefault="008C0B06" w:rsidP="008C0B0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33"/>
        <w:gridCol w:w="4869"/>
        <w:gridCol w:w="1744"/>
        <w:gridCol w:w="1799"/>
        <w:gridCol w:w="1418"/>
      </w:tblGrid>
      <w:tr w:rsidR="00931DA0" w:rsidRPr="00710E76" w:rsidTr="00273983">
        <w:trPr>
          <w:trHeight w:val="1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"АЦК-Планирование 2021" сводных бюджетных заявок в соответствии с согласованными Губернатором Ленинградской области дополнительными объемами бюджетных ассигнований (при необходимости) и доведение их до статуса "Согласование"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</w:tr>
      <w:tr w:rsidR="00931DA0" w:rsidRPr="00710E76" w:rsidTr="00273983">
        <w:trPr>
          <w:trHeight w:val="1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Представление обоснований бюджетных ассигнований (</w:t>
            </w:r>
            <w:proofErr w:type="spellStart"/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ОБАСов</w:t>
            </w:r>
            <w:proofErr w:type="spellEnd"/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) в соответствии с согласованными Губернатором Ленинградской области дополнительными объемами бюджетных ассигнований (при необходимости)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</w:tr>
      <w:tr w:rsidR="00931DA0" w:rsidRPr="00710E76" w:rsidTr="0097093F">
        <w:trPr>
          <w:trHeight w:val="19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Представление уточненной пояснительной записки к проекту бюджета на 2021 год и на плановый период 2022 и 2023 годов в соответствии с согласованными Губернатором Ленинградской области дополнительными объемами бюджетных ассигнований (при необходимости)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0" w:rsidRPr="00276DD9" w:rsidRDefault="00931DA0" w:rsidP="0075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</w:tr>
    </w:tbl>
    <w:p w:rsidR="00F775BD" w:rsidRDefault="00F775BD" w:rsidP="006E74D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A86" w:rsidRPr="00E77A86" w:rsidRDefault="00E77A86" w:rsidP="00E77A8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7A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E77A86">
        <w:rPr>
          <w:rFonts w:ascii="Times New Roman" w:hAnsi="Times New Roman" w:cs="Times New Roman"/>
          <w:sz w:val="28"/>
          <w:szCs w:val="28"/>
        </w:rPr>
        <w:t xml:space="preserve"> 56 изложить в следующей редакции:</w:t>
      </w:r>
    </w:p>
    <w:p w:rsidR="00E77A86" w:rsidRPr="00E77A86" w:rsidRDefault="00E77A86" w:rsidP="00E77A86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33"/>
        <w:gridCol w:w="4869"/>
        <w:gridCol w:w="1744"/>
        <w:gridCol w:w="1799"/>
        <w:gridCol w:w="1418"/>
      </w:tblGrid>
      <w:tr w:rsidR="00E77A86" w:rsidRPr="00E77A86" w:rsidTr="006E6DA5">
        <w:trPr>
          <w:trHeight w:val="1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86" w:rsidRPr="00E77A86" w:rsidRDefault="00E77A86" w:rsidP="00E7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86" w:rsidRPr="00E77A86" w:rsidRDefault="00E77A86" w:rsidP="00E7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Представление уточненной пояснительной записки к проекту бюджета на 2021 год и на плановый период 2022 и 2023 годов в соответствии с согласованными Губернатором Ленинградской области дополнительными объемами бюджетных ассигнований (при необходимости)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86" w:rsidRPr="00E77A86" w:rsidRDefault="00E77A86" w:rsidP="00E7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E77A86">
              <w:rPr>
                <w:rFonts w:ascii="Times New Roman" w:hAnsi="Times New Roman" w:cs="Times New Roman"/>
                <w:sz w:val="24"/>
                <w:szCs w:val="24"/>
              </w:rPr>
              <w:br/>
              <w:t>(отраслевые департаменты)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86" w:rsidRPr="00E77A86" w:rsidRDefault="00E77A86" w:rsidP="00E7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E77A86">
              <w:rPr>
                <w:rFonts w:ascii="Times New Roman" w:hAnsi="Times New Roman" w:cs="Times New Roman"/>
                <w:sz w:val="24"/>
                <w:szCs w:val="24"/>
              </w:rPr>
              <w:br/>
              <w:t>(департамент бюджетной политики)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86" w:rsidRPr="00E77A86" w:rsidRDefault="00E77A86" w:rsidP="00E7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</w:tr>
    </w:tbl>
    <w:p w:rsidR="00E77A86" w:rsidRDefault="00E77A86" w:rsidP="006E74D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317F" w:rsidRDefault="00E77A86" w:rsidP="006E74D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17F" w:rsidRPr="007531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317F" w:rsidRPr="0075317F">
        <w:rPr>
          <w:rFonts w:ascii="Times New Roman" w:hAnsi="Times New Roman" w:cs="Times New Roman"/>
          <w:sz w:val="28"/>
          <w:szCs w:val="28"/>
        </w:rPr>
        <w:t xml:space="preserve"> </w:t>
      </w:r>
      <w:r w:rsidR="0075317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5317F" w:rsidRPr="0075317F">
        <w:rPr>
          <w:rFonts w:ascii="Times New Roman" w:hAnsi="Times New Roman" w:cs="Times New Roman"/>
          <w:sz w:val="28"/>
          <w:szCs w:val="28"/>
        </w:rPr>
        <w:t>пункт</w:t>
      </w:r>
      <w:r w:rsidR="0075317F">
        <w:rPr>
          <w:rFonts w:ascii="Times New Roman" w:hAnsi="Times New Roman" w:cs="Times New Roman"/>
          <w:sz w:val="28"/>
          <w:szCs w:val="28"/>
        </w:rPr>
        <w:t>ом</w:t>
      </w:r>
      <w:r w:rsidR="0075317F" w:rsidRPr="0075317F">
        <w:rPr>
          <w:rFonts w:ascii="Times New Roman" w:hAnsi="Times New Roman" w:cs="Times New Roman"/>
          <w:sz w:val="28"/>
          <w:szCs w:val="28"/>
        </w:rPr>
        <w:t xml:space="preserve"> </w:t>
      </w:r>
      <w:r w:rsidR="0075317F">
        <w:rPr>
          <w:rFonts w:ascii="Times New Roman" w:hAnsi="Times New Roman" w:cs="Times New Roman"/>
          <w:sz w:val="28"/>
          <w:szCs w:val="28"/>
        </w:rPr>
        <w:t>57а следующего содержания:</w:t>
      </w:r>
    </w:p>
    <w:p w:rsidR="0097093F" w:rsidRDefault="0097093F" w:rsidP="006E74D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420" w:type="dxa"/>
        <w:tblInd w:w="108" w:type="dxa"/>
        <w:tblLook w:val="04A0" w:firstRow="1" w:lastRow="0" w:firstColumn="1" w:lastColumn="0" w:noHBand="0" w:noVBand="1"/>
      </w:tblPr>
      <w:tblGrid>
        <w:gridCol w:w="563"/>
        <w:gridCol w:w="4413"/>
        <w:gridCol w:w="2065"/>
        <w:gridCol w:w="2031"/>
        <w:gridCol w:w="1348"/>
      </w:tblGrid>
      <w:tr w:rsidR="0075317F" w:rsidRPr="00276DD9" w:rsidTr="00273983">
        <w:trPr>
          <w:trHeight w:val="1755"/>
        </w:trPr>
        <w:tc>
          <w:tcPr>
            <w:tcW w:w="563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</w:tc>
        <w:tc>
          <w:tcPr>
            <w:tcW w:w="4413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Проект областного закона Ленинградской области "О бюджете Территориального фонда обязательного медицинского страхования Ленинградской области на 2021 год и на плановый период 2022 и 2023 годов"</w:t>
            </w:r>
          </w:p>
        </w:tc>
        <w:tc>
          <w:tcPr>
            <w:tcW w:w="2065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</w:tc>
        <w:tc>
          <w:tcPr>
            <w:tcW w:w="2031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276DD9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здравоохранению</w:t>
            </w:r>
          </w:p>
        </w:tc>
        <w:tc>
          <w:tcPr>
            <w:tcW w:w="1348" w:type="dxa"/>
            <w:hideMark/>
          </w:tcPr>
          <w:p w:rsidR="0075317F" w:rsidRPr="00276DD9" w:rsidRDefault="00F80C0A" w:rsidP="0075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317F" w:rsidRPr="00276DD9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</w:tr>
    </w:tbl>
    <w:p w:rsidR="006E74DB" w:rsidRDefault="006E74DB" w:rsidP="0075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7F" w:rsidRDefault="0075317F" w:rsidP="0075317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7A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A4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71 </w:t>
      </w:r>
      <w:r w:rsidRPr="00B462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317F" w:rsidRPr="00B462B5" w:rsidRDefault="0075317F" w:rsidP="0075317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420" w:type="dxa"/>
        <w:tblInd w:w="108" w:type="dxa"/>
        <w:tblLook w:val="04A0" w:firstRow="1" w:lastRow="0" w:firstColumn="1" w:lastColumn="0" w:noHBand="0" w:noVBand="1"/>
      </w:tblPr>
      <w:tblGrid>
        <w:gridCol w:w="531"/>
        <w:gridCol w:w="4926"/>
        <w:gridCol w:w="1819"/>
        <w:gridCol w:w="1705"/>
        <w:gridCol w:w="1439"/>
      </w:tblGrid>
      <w:tr w:rsidR="00273983" w:rsidRPr="0075317F" w:rsidTr="00273983">
        <w:trPr>
          <w:trHeight w:val="945"/>
        </w:trPr>
        <w:tc>
          <w:tcPr>
            <w:tcW w:w="531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6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Корректировка пояснительной записки к проекту бюджета на 2021 год и на плановый период 2022 и 2023 годов</w:t>
            </w:r>
          </w:p>
        </w:tc>
        <w:tc>
          <w:tcPr>
            <w:tcW w:w="1819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705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hideMark/>
          </w:tcPr>
          <w:p w:rsidR="0075317F" w:rsidRPr="00276DD9" w:rsidRDefault="0075317F" w:rsidP="0075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</w:tr>
    </w:tbl>
    <w:p w:rsidR="0075317F" w:rsidRDefault="0075317F" w:rsidP="0075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D8C" w:rsidRDefault="00004D8C" w:rsidP="00004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17F">
        <w:rPr>
          <w:rFonts w:ascii="Times New Roman" w:hAnsi="Times New Roman" w:cs="Times New Roman"/>
          <w:sz w:val="28"/>
          <w:szCs w:val="28"/>
        </w:rPr>
        <w:t>1.</w:t>
      </w:r>
      <w:r w:rsidR="00E77A86">
        <w:rPr>
          <w:rFonts w:ascii="Times New Roman" w:hAnsi="Times New Roman" w:cs="Times New Roman"/>
          <w:sz w:val="28"/>
          <w:szCs w:val="28"/>
        </w:rPr>
        <w:t>5</w:t>
      </w:r>
      <w:r w:rsidRPr="0075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5317F">
        <w:rPr>
          <w:rFonts w:ascii="Times New Roman" w:hAnsi="Times New Roman" w:cs="Times New Roman"/>
          <w:sz w:val="28"/>
          <w:szCs w:val="28"/>
        </w:rPr>
        <w:t>пункт</w:t>
      </w:r>
      <w:r w:rsidR="00AB0CDD">
        <w:rPr>
          <w:rFonts w:ascii="Times New Roman" w:hAnsi="Times New Roman" w:cs="Times New Roman"/>
          <w:sz w:val="28"/>
          <w:szCs w:val="28"/>
        </w:rPr>
        <w:t>ами</w:t>
      </w:r>
      <w:r w:rsidRPr="0075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75а </w:t>
      </w:r>
      <w:r w:rsidR="00AB0CDD">
        <w:rPr>
          <w:rFonts w:ascii="Times New Roman" w:hAnsi="Times New Roman" w:cs="Times New Roman"/>
          <w:sz w:val="28"/>
          <w:szCs w:val="28"/>
        </w:rPr>
        <w:t xml:space="preserve">и 75б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04D8C" w:rsidRDefault="00004D8C" w:rsidP="00004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420" w:type="dxa"/>
        <w:tblInd w:w="108" w:type="dxa"/>
        <w:tblLook w:val="04A0" w:firstRow="1" w:lastRow="0" w:firstColumn="1" w:lastColumn="0" w:noHBand="0" w:noVBand="1"/>
      </w:tblPr>
      <w:tblGrid>
        <w:gridCol w:w="579"/>
        <w:gridCol w:w="4866"/>
        <w:gridCol w:w="1877"/>
        <w:gridCol w:w="1672"/>
        <w:gridCol w:w="1426"/>
      </w:tblGrid>
      <w:tr w:rsidR="00752976" w:rsidRPr="00004D8C" w:rsidTr="00273983">
        <w:trPr>
          <w:trHeight w:val="1890"/>
        </w:trPr>
        <w:tc>
          <w:tcPr>
            <w:tcW w:w="563" w:type="dxa"/>
            <w:hideMark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75а</w:t>
            </w:r>
          </w:p>
        </w:tc>
        <w:tc>
          <w:tcPr>
            <w:tcW w:w="4879" w:type="dxa"/>
            <w:hideMark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предварительного согласова</w:t>
            </w: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ния (парафирования) в электронном виде в системе "Электронный бюджет" проектов соглашений с федеральными органами исполнительной власти о предоставлении субсидий областному бюджету Ленинградской области из федерального бюджета</w:t>
            </w:r>
          </w:p>
        </w:tc>
        <w:tc>
          <w:tcPr>
            <w:tcW w:w="1878" w:type="dxa"/>
            <w:hideMark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672" w:type="dxa"/>
            <w:hideMark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hideMark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до 28 августа</w:t>
            </w:r>
          </w:p>
        </w:tc>
      </w:tr>
      <w:tr w:rsidR="00752976" w:rsidRPr="00004D8C" w:rsidTr="00273983">
        <w:trPr>
          <w:trHeight w:val="1890"/>
        </w:trPr>
        <w:tc>
          <w:tcPr>
            <w:tcW w:w="563" w:type="dxa"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75б</w:t>
            </w:r>
          </w:p>
        </w:tc>
        <w:tc>
          <w:tcPr>
            <w:tcW w:w="4879" w:type="dxa"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Анализ наличия в проекте бюджета бюджетных ассигнований на софинансирование предварительно согласованных (парафированных) проектов соглашений и представление предложений о перераспределении бюджетных ассигнований (при необходимости)</w:t>
            </w:r>
          </w:p>
        </w:tc>
        <w:tc>
          <w:tcPr>
            <w:tcW w:w="1878" w:type="dxa"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52976">
              <w:rPr>
                <w:rFonts w:ascii="Times New Roman" w:hAnsi="Times New Roman" w:cs="Times New Roman"/>
                <w:sz w:val="24"/>
                <w:szCs w:val="24"/>
              </w:rPr>
              <w:br/>
              <w:t>(отраслевые департаменты)</w:t>
            </w:r>
          </w:p>
        </w:tc>
        <w:tc>
          <w:tcPr>
            <w:tcW w:w="1672" w:type="dxa"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52976">
              <w:rPr>
                <w:rFonts w:ascii="Times New Roman" w:hAnsi="Times New Roman" w:cs="Times New Roman"/>
                <w:sz w:val="24"/>
                <w:szCs w:val="24"/>
              </w:rPr>
              <w:br/>
              <w:t>(департамент бюджетной политики)</w:t>
            </w:r>
          </w:p>
        </w:tc>
        <w:tc>
          <w:tcPr>
            <w:tcW w:w="1428" w:type="dxa"/>
          </w:tcPr>
          <w:p w:rsidR="00752976" w:rsidRPr="00752976" w:rsidRDefault="00752976" w:rsidP="007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6">
              <w:rPr>
                <w:rFonts w:ascii="Times New Roman" w:hAnsi="Times New Roman" w:cs="Times New Roman"/>
                <w:sz w:val="24"/>
                <w:szCs w:val="24"/>
              </w:rPr>
              <w:t>до 4 сентября</w:t>
            </w:r>
          </w:p>
        </w:tc>
      </w:tr>
    </w:tbl>
    <w:p w:rsidR="009706E8" w:rsidRDefault="009706E8" w:rsidP="00004D8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4D8C" w:rsidRPr="00B462B5" w:rsidRDefault="00004D8C" w:rsidP="00004D8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7A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A45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76, 77</w:t>
      </w:r>
      <w:r w:rsidR="007071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="00E77A86">
        <w:rPr>
          <w:rFonts w:ascii="Times New Roman" w:hAnsi="Times New Roman" w:cs="Times New Roman"/>
          <w:sz w:val="28"/>
          <w:szCs w:val="28"/>
        </w:rPr>
        <w:t xml:space="preserve"> </w:t>
      </w:r>
      <w:r w:rsidRPr="00B462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4D8C" w:rsidRDefault="00004D8C" w:rsidP="00F775BD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8"/>
        <w:gridCol w:w="4623"/>
        <w:gridCol w:w="2065"/>
        <w:gridCol w:w="1852"/>
        <w:gridCol w:w="1372"/>
      </w:tblGrid>
      <w:tr w:rsidR="00EF472F" w:rsidRPr="00004D8C" w:rsidTr="00752976">
        <w:trPr>
          <w:trHeight w:val="1890"/>
        </w:trPr>
        <w:tc>
          <w:tcPr>
            <w:tcW w:w="508" w:type="dxa"/>
            <w:hideMark/>
          </w:tcPr>
          <w:p w:rsidR="00EF472F" w:rsidRPr="00276DD9" w:rsidRDefault="00EF472F" w:rsidP="00AE4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623" w:type="dxa"/>
          </w:tcPr>
          <w:p w:rsidR="00EF472F" w:rsidRPr="00EF472F" w:rsidRDefault="00EF472F" w:rsidP="00EF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F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согласования Проектов областных законов:</w:t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  <w:t>"Об областном бюджете Ленинградской области на 2021 год и на плановый период 2022 и 2023 годов"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  <w:t>"О бюджете Территориального фонда обязательного медицинского страхования Ленинградской области на 2021 год и на плановый период 2022 и 2023 годов"</w:t>
            </w:r>
          </w:p>
        </w:tc>
        <w:tc>
          <w:tcPr>
            <w:tcW w:w="2065" w:type="dxa"/>
          </w:tcPr>
          <w:p w:rsidR="00EF472F" w:rsidRPr="00EF472F" w:rsidRDefault="00EF472F" w:rsidP="00EF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  <w:t>комитет финансов</w:t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Территориальный фонд обязательного медицинского страхования</w:t>
            </w:r>
          </w:p>
        </w:tc>
        <w:tc>
          <w:tcPr>
            <w:tcW w:w="1852" w:type="dxa"/>
          </w:tcPr>
          <w:p w:rsidR="00EF472F" w:rsidRPr="00276DD9" w:rsidRDefault="00EF472F" w:rsidP="00AE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F472F" w:rsidRPr="00276DD9" w:rsidRDefault="00EF472F" w:rsidP="00AE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до 9 сентября</w:t>
            </w:r>
          </w:p>
        </w:tc>
      </w:tr>
      <w:tr w:rsidR="00752976" w:rsidRPr="00004D8C" w:rsidTr="00A3087B">
        <w:trPr>
          <w:trHeight w:val="1481"/>
        </w:trPr>
        <w:tc>
          <w:tcPr>
            <w:tcW w:w="508" w:type="dxa"/>
          </w:tcPr>
          <w:p w:rsidR="00752976" w:rsidRPr="00276DD9" w:rsidRDefault="00752976" w:rsidP="0075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</w:tcPr>
          <w:p w:rsidR="00752976" w:rsidRPr="00276DD9" w:rsidRDefault="00752976" w:rsidP="003A4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 согласование проектов постановлений Правительства Ленинградской области о внесении изменений в государственные программы Ленинградской области </w:t>
            </w:r>
          </w:p>
        </w:tc>
        <w:tc>
          <w:tcPr>
            <w:tcW w:w="2065" w:type="dxa"/>
          </w:tcPr>
          <w:p w:rsidR="00752976" w:rsidRPr="00276DD9" w:rsidRDefault="00752976" w:rsidP="003A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52" w:type="dxa"/>
          </w:tcPr>
          <w:p w:rsidR="00752976" w:rsidRPr="00276DD9" w:rsidRDefault="00752976" w:rsidP="003A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372" w:type="dxa"/>
          </w:tcPr>
          <w:p w:rsidR="00752976" w:rsidRPr="00276DD9" w:rsidRDefault="00752976" w:rsidP="003A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</w:tr>
      <w:tr w:rsidR="00AE43D0" w:rsidRPr="00004D8C" w:rsidTr="00752976">
        <w:trPr>
          <w:trHeight w:val="1890"/>
        </w:trPr>
        <w:tc>
          <w:tcPr>
            <w:tcW w:w="508" w:type="dxa"/>
          </w:tcPr>
          <w:p w:rsidR="00AE43D0" w:rsidRPr="00276DD9" w:rsidRDefault="00AE43D0" w:rsidP="0075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3" w:type="dxa"/>
          </w:tcPr>
          <w:p w:rsidR="00AE43D0" w:rsidRPr="00276DD9" w:rsidRDefault="00AE43D0" w:rsidP="00AE4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Правительства Ленинградской области Проектов областных законов "Об областном бюджете Ленинградской области на 2021 год и на плановый период 2022 и 2023 годов" и "О бюджете Территориального фонда обязательного медицинского страхования Ленинградской области на 2021 год и на плановый период 2022 и 2023 годов"</w:t>
            </w:r>
          </w:p>
        </w:tc>
        <w:tc>
          <w:tcPr>
            <w:tcW w:w="2065" w:type="dxa"/>
          </w:tcPr>
          <w:p w:rsidR="00AE43D0" w:rsidRPr="00276DD9" w:rsidRDefault="00AE43D0" w:rsidP="00AE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</w:tc>
        <w:tc>
          <w:tcPr>
            <w:tcW w:w="1852" w:type="dxa"/>
          </w:tcPr>
          <w:p w:rsidR="00AE43D0" w:rsidRPr="00276DD9" w:rsidRDefault="00AE43D0" w:rsidP="00AE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E43D0" w:rsidRPr="00276DD9" w:rsidRDefault="00AE43D0" w:rsidP="00AE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</w:tbl>
    <w:p w:rsidR="00004D8C" w:rsidRDefault="00004D8C" w:rsidP="00004D8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A86" w:rsidRPr="00B462B5" w:rsidRDefault="00E77A86" w:rsidP="00E77A8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C57A4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B462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7A86" w:rsidRDefault="00E77A86" w:rsidP="00E77A8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"/>
        <w:gridCol w:w="4541"/>
        <w:gridCol w:w="2065"/>
        <w:gridCol w:w="1953"/>
        <w:gridCol w:w="1354"/>
      </w:tblGrid>
      <w:tr w:rsidR="00EF472F" w:rsidRPr="00004D8C" w:rsidTr="006E6DA5">
        <w:trPr>
          <w:trHeight w:val="1890"/>
        </w:trPr>
        <w:tc>
          <w:tcPr>
            <w:tcW w:w="512" w:type="dxa"/>
          </w:tcPr>
          <w:p w:rsidR="00EF472F" w:rsidRPr="00276DD9" w:rsidRDefault="00EF472F" w:rsidP="006E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78" w:type="dxa"/>
          </w:tcPr>
          <w:p w:rsidR="00EF472F" w:rsidRPr="00EF472F" w:rsidRDefault="00EF472F" w:rsidP="00EF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F472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7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Проектов областных законов</w:t>
            </w:r>
            <w:r w:rsidR="00CB6D9D" w:rsidRPr="0027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6D9D" w:rsidRPr="00276DD9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Ленинградской области</w:t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  <w:t>"Об областном бюджете Ленинградской области на 2021 год и на плановый период 2022 и 2023 годов"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  <w:t>"О бюджете Территориального фонда обязательного медицинского страхования Ленинградской области на 2021 год и на плановый период 2022 и 2023 годов" в Законодательное собрание Ленинградской области</w:t>
            </w:r>
          </w:p>
        </w:tc>
        <w:tc>
          <w:tcPr>
            <w:tcW w:w="1790" w:type="dxa"/>
          </w:tcPr>
          <w:p w:rsidR="00CB6D9D" w:rsidRDefault="00EF472F" w:rsidP="00EF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B6D9D" w:rsidRDefault="00CB6D9D" w:rsidP="00EF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2F" w:rsidRPr="00EF472F" w:rsidRDefault="00EF472F" w:rsidP="00EF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F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72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Территориальный фонд обязательного медицинского страхования</w:t>
            </w:r>
          </w:p>
        </w:tc>
        <w:tc>
          <w:tcPr>
            <w:tcW w:w="1953" w:type="dxa"/>
          </w:tcPr>
          <w:p w:rsidR="00EF472F" w:rsidRPr="00276DD9" w:rsidRDefault="00EF472F" w:rsidP="006E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Ленинградской области</w:t>
            </w:r>
          </w:p>
        </w:tc>
        <w:tc>
          <w:tcPr>
            <w:tcW w:w="1387" w:type="dxa"/>
          </w:tcPr>
          <w:p w:rsidR="00EF472F" w:rsidRPr="00276DD9" w:rsidRDefault="00EF472F" w:rsidP="006E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9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</w:tbl>
    <w:p w:rsidR="00E77A86" w:rsidRDefault="00E77A86" w:rsidP="00004D8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67A7" w:rsidRPr="00710E76" w:rsidRDefault="00320213" w:rsidP="00D4512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7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10E76" w:rsidRDefault="00FD67A7" w:rsidP="00D4512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</w:t>
      </w:r>
      <w:r w:rsidR="00DF3329"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401" w:rsidRDefault="004B0401" w:rsidP="00C57A45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071AC" w:rsidRDefault="007071AC" w:rsidP="00C57A45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7A45" w:rsidRPr="00D4512B" w:rsidRDefault="00C57A45" w:rsidP="00C57A45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C57A45" w:rsidRPr="00D4512B" w:rsidRDefault="00C57A45" w:rsidP="00C57A45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C57A45" w:rsidRPr="00D4512B" w:rsidRDefault="00C57A45" w:rsidP="00C57A45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– </w:t>
      </w:r>
    </w:p>
    <w:p w:rsidR="00C57A45" w:rsidRPr="00DE7B6D" w:rsidRDefault="00C57A45" w:rsidP="00C57A4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 Марков</w:t>
      </w:r>
    </w:p>
    <w:sectPr w:rsidR="00C57A45" w:rsidRPr="00DE7B6D" w:rsidSect="004B0401">
      <w:footerReference w:type="default" r:id="rId8"/>
      <w:pgSz w:w="11905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B3" w:rsidRDefault="00BF04B3" w:rsidP="008F034E">
      <w:pPr>
        <w:spacing w:after="0" w:line="240" w:lineRule="auto"/>
      </w:pPr>
      <w:r>
        <w:separator/>
      </w:r>
    </w:p>
  </w:endnote>
  <w:endnote w:type="continuationSeparator" w:id="0">
    <w:p w:rsidR="00BF04B3" w:rsidRDefault="00BF04B3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483343"/>
      <w:docPartObj>
        <w:docPartGallery w:val="Page Numbers (Bottom of Page)"/>
        <w:docPartUnique/>
      </w:docPartObj>
    </w:sdtPr>
    <w:sdtEndPr/>
    <w:sdtContent>
      <w:p w:rsidR="008C0B06" w:rsidRDefault="008C0B0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C3">
          <w:rPr>
            <w:noProof/>
          </w:rPr>
          <w:t>1</w:t>
        </w:r>
        <w:r>
          <w:fldChar w:fldCharType="end"/>
        </w:r>
      </w:p>
    </w:sdtContent>
  </w:sdt>
  <w:p w:rsidR="008F034E" w:rsidRDefault="008F03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B3" w:rsidRDefault="00BF04B3" w:rsidP="008F034E">
      <w:pPr>
        <w:spacing w:after="0" w:line="240" w:lineRule="auto"/>
      </w:pPr>
      <w:r>
        <w:separator/>
      </w:r>
    </w:p>
  </w:footnote>
  <w:footnote w:type="continuationSeparator" w:id="0">
    <w:p w:rsidR="00BF04B3" w:rsidRDefault="00BF04B3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multilevel"/>
    <w:tmpl w:val="1A0456E2"/>
    <w:lvl w:ilvl="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04D8C"/>
    <w:rsid w:val="00024B23"/>
    <w:rsid w:val="00032D1A"/>
    <w:rsid w:val="0003717B"/>
    <w:rsid w:val="0004276C"/>
    <w:rsid w:val="000446B8"/>
    <w:rsid w:val="0005687F"/>
    <w:rsid w:val="00057FC6"/>
    <w:rsid w:val="000A1FCD"/>
    <w:rsid w:val="000A604C"/>
    <w:rsid w:val="000D3A8E"/>
    <w:rsid w:val="000D7A2C"/>
    <w:rsid w:val="0011136B"/>
    <w:rsid w:val="00114624"/>
    <w:rsid w:val="00117557"/>
    <w:rsid w:val="0012357D"/>
    <w:rsid w:val="001248F0"/>
    <w:rsid w:val="00126B0D"/>
    <w:rsid w:val="00144D0A"/>
    <w:rsid w:val="00161C86"/>
    <w:rsid w:val="001755A1"/>
    <w:rsid w:val="0019487F"/>
    <w:rsid w:val="001A45E9"/>
    <w:rsid w:val="00200BA6"/>
    <w:rsid w:val="002047A5"/>
    <w:rsid w:val="0022259F"/>
    <w:rsid w:val="00225441"/>
    <w:rsid w:val="00243875"/>
    <w:rsid w:val="002619F9"/>
    <w:rsid w:val="00266DC6"/>
    <w:rsid w:val="00267BB8"/>
    <w:rsid w:val="00273983"/>
    <w:rsid w:val="00276DD9"/>
    <w:rsid w:val="0028034A"/>
    <w:rsid w:val="002B60B3"/>
    <w:rsid w:val="002B6186"/>
    <w:rsid w:val="002D067C"/>
    <w:rsid w:val="002E0B40"/>
    <w:rsid w:val="002F0F3D"/>
    <w:rsid w:val="002F1BFA"/>
    <w:rsid w:val="002F600D"/>
    <w:rsid w:val="003121D6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15FC"/>
    <w:rsid w:val="003642F7"/>
    <w:rsid w:val="00367346"/>
    <w:rsid w:val="00382A98"/>
    <w:rsid w:val="00387D9F"/>
    <w:rsid w:val="00392262"/>
    <w:rsid w:val="003A0FD4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2FA8"/>
    <w:rsid w:val="00496565"/>
    <w:rsid w:val="004B0401"/>
    <w:rsid w:val="004B07D3"/>
    <w:rsid w:val="004B2453"/>
    <w:rsid w:val="004C6F22"/>
    <w:rsid w:val="004D430D"/>
    <w:rsid w:val="004E078D"/>
    <w:rsid w:val="004E3071"/>
    <w:rsid w:val="00506B02"/>
    <w:rsid w:val="00544A73"/>
    <w:rsid w:val="00564766"/>
    <w:rsid w:val="005B6B9C"/>
    <w:rsid w:val="005C220A"/>
    <w:rsid w:val="005C4E97"/>
    <w:rsid w:val="005F10E7"/>
    <w:rsid w:val="006109D5"/>
    <w:rsid w:val="006120B5"/>
    <w:rsid w:val="0061696D"/>
    <w:rsid w:val="006201BD"/>
    <w:rsid w:val="00621C9E"/>
    <w:rsid w:val="00622878"/>
    <w:rsid w:val="0064047E"/>
    <w:rsid w:val="00670112"/>
    <w:rsid w:val="00671484"/>
    <w:rsid w:val="00695CB7"/>
    <w:rsid w:val="006D0442"/>
    <w:rsid w:val="006E1E03"/>
    <w:rsid w:val="006E4F3E"/>
    <w:rsid w:val="006E574C"/>
    <w:rsid w:val="006E67B3"/>
    <w:rsid w:val="006E74DB"/>
    <w:rsid w:val="007071AC"/>
    <w:rsid w:val="00710E76"/>
    <w:rsid w:val="00731EB7"/>
    <w:rsid w:val="00734094"/>
    <w:rsid w:val="00743D5A"/>
    <w:rsid w:val="0074533E"/>
    <w:rsid w:val="00752976"/>
    <w:rsid w:val="0075317F"/>
    <w:rsid w:val="00754631"/>
    <w:rsid w:val="0075643D"/>
    <w:rsid w:val="00757A39"/>
    <w:rsid w:val="00757C27"/>
    <w:rsid w:val="00767BF6"/>
    <w:rsid w:val="00772033"/>
    <w:rsid w:val="0077530A"/>
    <w:rsid w:val="007811EE"/>
    <w:rsid w:val="007B05E8"/>
    <w:rsid w:val="007B221D"/>
    <w:rsid w:val="007B67E4"/>
    <w:rsid w:val="007C07EA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539BE"/>
    <w:rsid w:val="00891F9C"/>
    <w:rsid w:val="008B2B01"/>
    <w:rsid w:val="008C0B06"/>
    <w:rsid w:val="008C514D"/>
    <w:rsid w:val="008E1DC2"/>
    <w:rsid w:val="008F034E"/>
    <w:rsid w:val="00904A8D"/>
    <w:rsid w:val="00913322"/>
    <w:rsid w:val="00931DA0"/>
    <w:rsid w:val="00936FC3"/>
    <w:rsid w:val="0093784F"/>
    <w:rsid w:val="009442C9"/>
    <w:rsid w:val="00953C06"/>
    <w:rsid w:val="00961F4B"/>
    <w:rsid w:val="00967392"/>
    <w:rsid w:val="00967C43"/>
    <w:rsid w:val="009706E8"/>
    <w:rsid w:val="0097093F"/>
    <w:rsid w:val="00971324"/>
    <w:rsid w:val="00973715"/>
    <w:rsid w:val="00980F49"/>
    <w:rsid w:val="00996BC1"/>
    <w:rsid w:val="00997F04"/>
    <w:rsid w:val="009A601F"/>
    <w:rsid w:val="009C1DC8"/>
    <w:rsid w:val="009C3229"/>
    <w:rsid w:val="009C3B3D"/>
    <w:rsid w:val="009E049B"/>
    <w:rsid w:val="009E04E9"/>
    <w:rsid w:val="009E7CA9"/>
    <w:rsid w:val="00A01D94"/>
    <w:rsid w:val="00A3087B"/>
    <w:rsid w:val="00A373C9"/>
    <w:rsid w:val="00A40217"/>
    <w:rsid w:val="00A74E74"/>
    <w:rsid w:val="00A84202"/>
    <w:rsid w:val="00A84666"/>
    <w:rsid w:val="00A84891"/>
    <w:rsid w:val="00A91705"/>
    <w:rsid w:val="00A94678"/>
    <w:rsid w:val="00AA1E30"/>
    <w:rsid w:val="00AA7F18"/>
    <w:rsid w:val="00AB0CDD"/>
    <w:rsid w:val="00AB301D"/>
    <w:rsid w:val="00AB6840"/>
    <w:rsid w:val="00AC415D"/>
    <w:rsid w:val="00AD1770"/>
    <w:rsid w:val="00AE253E"/>
    <w:rsid w:val="00AE409E"/>
    <w:rsid w:val="00AE43D0"/>
    <w:rsid w:val="00AF3497"/>
    <w:rsid w:val="00B1369F"/>
    <w:rsid w:val="00B15AFA"/>
    <w:rsid w:val="00B34B6C"/>
    <w:rsid w:val="00B462B5"/>
    <w:rsid w:val="00B52F30"/>
    <w:rsid w:val="00B55B32"/>
    <w:rsid w:val="00B60E5E"/>
    <w:rsid w:val="00B658D7"/>
    <w:rsid w:val="00B70BB6"/>
    <w:rsid w:val="00B909CA"/>
    <w:rsid w:val="00BC1603"/>
    <w:rsid w:val="00BF04B3"/>
    <w:rsid w:val="00BF32D5"/>
    <w:rsid w:val="00BF4877"/>
    <w:rsid w:val="00C00681"/>
    <w:rsid w:val="00C01565"/>
    <w:rsid w:val="00C34FAC"/>
    <w:rsid w:val="00C43337"/>
    <w:rsid w:val="00C460FE"/>
    <w:rsid w:val="00C56B37"/>
    <w:rsid w:val="00C57A45"/>
    <w:rsid w:val="00C6241F"/>
    <w:rsid w:val="00C70FBA"/>
    <w:rsid w:val="00C75932"/>
    <w:rsid w:val="00C777B3"/>
    <w:rsid w:val="00C82896"/>
    <w:rsid w:val="00C83F0A"/>
    <w:rsid w:val="00C92F75"/>
    <w:rsid w:val="00C970FA"/>
    <w:rsid w:val="00CB6D9D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1C3"/>
    <w:rsid w:val="00D762DF"/>
    <w:rsid w:val="00DB04FB"/>
    <w:rsid w:val="00DC477B"/>
    <w:rsid w:val="00DD6752"/>
    <w:rsid w:val="00DE7453"/>
    <w:rsid w:val="00DE7B6D"/>
    <w:rsid w:val="00DF3329"/>
    <w:rsid w:val="00DF6D88"/>
    <w:rsid w:val="00E05540"/>
    <w:rsid w:val="00E14639"/>
    <w:rsid w:val="00E242C8"/>
    <w:rsid w:val="00E32B27"/>
    <w:rsid w:val="00E37AEA"/>
    <w:rsid w:val="00E52778"/>
    <w:rsid w:val="00E57B04"/>
    <w:rsid w:val="00E57CCF"/>
    <w:rsid w:val="00E6118D"/>
    <w:rsid w:val="00E61755"/>
    <w:rsid w:val="00E77A86"/>
    <w:rsid w:val="00E80681"/>
    <w:rsid w:val="00EA2ED6"/>
    <w:rsid w:val="00EB3FD6"/>
    <w:rsid w:val="00EB51C3"/>
    <w:rsid w:val="00EC5C92"/>
    <w:rsid w:val="00EF1DBE"/>
    <w:rsid w:val="00EF472F"/>
    <w:rsid w:val="00F04102"/>
    <w:rsid w:val="00F1196F"/>
    <w:rsid w:val="00F205CB"/>
    <w:rsid w:val="00F349DE"/>
    <w:rsid w:val="00F34D07"/>
    <w:rsid w:val="00F52C4B"/>
    <w:rsid w:val="00F60E49"/>
    <w:rsid w:val="00F775BD"/>
    <w:rsid w:val="00F80C0A"/>
    <w:rsid w:val="00F871B4"/>
    <w:rsid w:val="00F9127E"/>
    <w:rsid w:val="00F91719"/>
    <w:rsid w:val="00FA4AFA"/>
    <w:rsid w:val="00FC3FC2"/>
    <w:rsid w:val="00FD67A7"/>
    <w:rsid w:val="00FE58E4"/>
    <w:rsid w:val="00FF0FAE"/>
    <w:rsid w:val="00FF469D"/>
    <w:rsid w:val="00FF51C9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  <w:style w:type="table" w:styleId="af6">
    <w:name w:val="Table Grid"/>
    <w:basedOn w:val="a1"/>
    <w:uiPriority w:val="59"/>
    <w:rsid w:val="0075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  <w:style w:type="table" w:styleId="af6">
    <w:name w:val="Table Grid"/>
    <w:basedOn w:val="a1"/>
    <w:uiPriority w:val="59"/>
    <w:rsid w:val="0075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270</cp:revision>
  <cp:lastPrinted>2020-06-22T07:56:00Z</cp:lastPrinted>
  <dcterms:created xsi:type="dcterms:W3CDTF">2015-01-27T06:40:00Z</dcterms:created>
  <dcterms:modified xsi:type="dcterms:W3CDTF">2020-06-22T07:56:00Z</dcterms:modified>
</cp:coreProperties>
</file>