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6381"/>
      </w:tblGrid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0B411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9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Комитета финансов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255E57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148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Ленинградской области</w:t>
            </w:r>
          </w:p>
        </w:tc>
      </w:tr>
      <w:tr w:rsidR="00255E57" w:rsidRPr="00A91480" w:rsidTr="007C4014">
        <w:tc>
          <w:tcPr>
            <w:tcW w:w="3933" w:type="dxa"/>
          </w:tcPr>
          <w:p w:rsidR="00255E57" w:rsidRPr="00A91480" w:rsidRDefault="00255E57" w:rsidP="001D0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255E57" w:rsidRPr="00A91480" w:rsidRDefault="00523A2A" w:rsidP="001D0C9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A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 июля 2019 года № 18-02/12-19</w:t>
            </w:r>
          </w:p>
        </w:tc>
      </w:tr>
    </w:tbl>
    <w:p w:rsidR="00255E57" w:rsidRPr="007E08D2" w:rsidRDefault="00255E57" w:rsidP="00255E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3AAF" w:rsidRDefault="00255E57" w:rsidP="008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AAB">
        <w:rPr>
          <w:rFonts w:ascii="Times New Roman" w:hAnsi="Times New Roman"/>
          <w:b/>
          <w:sz w:val="28"/>
          <w:szCs w:val="28"/>
        </w:rPr>
        <w:t>График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 xml:space="preserve">перехода </w:t>
      </w:r>
    </w:p>
    <w:p w:rsidR="00F27AAB" w:rsidRPr="00E8625E" w:rsidRDefault="00255E57" w:rsidP="008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AAB">
        <w:rPr>
          <w:rFonts w:ascii="Times New Roman" w:hAnsi="Times New Roman"/>
          <w:b/>
          <w:sz w:val="28"/>
          <w:szCs w:val="28"/>
        </w:rPr>
        <w:t>главных распорядителей средств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>областного бюджета Ленинградской области</w:t>
      </w:r>
      <w:r w:rsidR="0085354C">
        <w:rPr>
          <w:rFonts w:ascii="Times New Roman" w:hAnsi="Times New Roman"/>
          <w:b/>
          <w:sz w:val="28"/>
          <w:szCs w:val="28"/>
        </w:rPr>
        <w:t xml:space="preserve"> и подведомственных им учреждений </w:t>
      </w:r>
      <w:r w:rsidRPr="00F27AAB">
        <w:rPr>
          <w:rFonts w:ascii="Times New Roman" w:hAnsi="Times New Roman"/>
          <w:b/>
          <w:sz w:val="28"/>
          <w:szCs w:val="28"/>
        </w:rPr>
        <w:t>на юридически значимый электронный документооборот</w:t>
      </w:r>
      <w:r w:rsidR="0085354C">
        <w:rPr>
          <w:rFonts w:ascii="Times New Roman" w:hAnsi="Times New Roman"/>
          <w:b/>
          <w:sz w:val="28"/>
          <w:szCs w:val="28"/>
        </w:rPr>
        <w:t xml:space="preserve"> </w:t>
      </w:r>
      <w:r w:rsidRPr="00F27AAB">
        <w:rPr>
          <w:rFonts w:ascii="Times New Roman" w:hAnsi="Times New Roman"/>
          <w:b/>
          <w:sz w:val="28"/>
          <w:szCs w:val="28"/>
        </w:rPr>
        <w:t xml:space="preserve">в </w:t>
      </w:r>
      <w:r w:rsidR="00F27AAB" w:rsidRPr="00E8625E">
        <w:rPr>
          <w:rFonts w:ascii="Times New Roman" w:hAnsi="Times New Roman"/>
          <w:b/>
          <w:sz w:val="28"/>
          <w:szCs w:val="28"/>
        </w:rPr>
        <w:t>информационной системе «Управление бюджетным п</w:t>
      </w:r>
      <w:r w:rsidR="0085354C">
        <w:rPr>
          <w:rFonts w:ascii="Times New Roman" w:hAnsi="Times New Roman"/>
          <w:b/>
          <w:sz w:val="28"/>
          <w:szCs w:val="28"/>
        </w:rPr>
        <w:t>роцессом Ленинградской области»</w:t>
      </w:r>
      <w:r w:rsidR="009212F1">
        <w:rPr>
          <w:rFonts w:ascii="Times New Roman" w:hAnsi="Times New Roman"/>
          <w:b/>
          <w:sz w:val="28"/>
          <w:szCs w:val="28"/>
        </w:rPr>
        <w:t>*</w:t>
      </w:r>
    </w:p>
    <w:p w:rsidR="00EB013E" w:rsidRPr="007E08D2" w:rsidRDefault="00EB013E" w:rsidP="00F2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701"/>
        <w:gridCol w:w="1417"/>
      </w:tblGrid>
      <w:tr w:rsidR="0031543C" w:rsidRPr="00D4147F" w:rsidTr="00CB7FD3">
        <w:trPr>
          <w:trHeight w:hRule="exact" w:val="1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931DD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543C" w:rsidRPr="00D4147F" w:rsidRDefault="0031543C" w:rsidP="0093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4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31543C">
            <w:pPr>
              <w:autoSpaceDE w:val="0"/>
              <w:autoSpaceDN w:val="0"/>
              <w:adjustRightInd w:val="0"/>
              <w:spacing w:after="0" w:line="240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областного бюджета Ленинградской области (ГРБС)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78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Дата подачи Заявлени</w:t>
            </w:r>
            <w:r w:rsidR="007821AB">
              <w:rPr>
                <w:rFonts w:ascii="Times New Roman" w:hAnsi="Times New Roman"/>
                <w:sz w:val="24"/>
                <w:szCs w:val="24"/>
              </w:rPr>
              <w:t>я</w:t>
            </w:r>
            <w:r w:rsidR="009212F1">
              <w:rPr>
                <w:rFonts w:ascii="Times New Roman" w:hAnsi="Times New Roman"/>
                <w:sz w:val="24"/>
                <w:szCs w:val="24"/>
              </w:rPr>
              <w:t>*</w:t>
            </w:r>
            <w:r w:rsidRPr="00D4147F">
              <w:rPr>
                <w:rFonts w:ascii="Times New Roman" w:hAnsi="Times New Roman"/>
                <w:sz w:val="24"/>
                <w:szCs w:val="24"/>
              </w:rPr>
              <w:t>* ГРБС 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A4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Дата перехода на ЮЗЭД</w:t>
            </w:r>
            <w:r w:rsidR="003D64AB">
              <w:rPr>
                <w:rFonts w:ascii="Times New Roman" w:hAnsi="Times New Roman"/>
                <w:sz w:val="24"/>
                <w:szCs w:val="24"/>
              </w:rPr>
              <w:t>**</w:t>
            </w:r>
            <w:r w:rsidR="009212F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1543C" w:rsidRPr="00D4147F" w:rsidRDefault="0031543C" w:rsidP="0031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3C" w:rsidRPr="00D4147F" w:rsidTr="00CB7FD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ФИНАНСОВ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7821AB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A5745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.07.2019</w:t>
            </w:r>
          </w:p>
        </w:tc>
      </w:tr>
      <w:tr w:rsidR="0031543C" w:rsidRPr="00D4147F" w:rsidTr="00CB7FD3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ПЕЧАТИ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МОЛОДЕЖНОЙ ПОЛИТИКЕ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ЛЕНИНГРАДСКОЙ ОБЛАСТИ ПО ОРГАНИЗАЦИИ И КОНТРОЛЮ ДЕЯТЕЛЬНОСТИ ПО ОБРАЩЕНИЮ С ОТХОДАМИ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АРХИВНОЕ УПРАВЛЕНИЕ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ЗАКОНОДАТЕЛЬНОЕ СОБРАНИЕ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31543C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01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</w:t>
            </w:r>
            <w:r w:rsidR="00D22CCE" w:rsidRPr="00D4147F">
              <w:rPr>
                <w:rFonts w:ascii="Times New Roman" w:hAnsi="Times New Roman"/>
                <w:sz w:val="24"/>
                <w:szCs w:val="24"/>
              </w:rPr>
              <w:t>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3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ЛЕНИНГРАДСКОЙ ОБЛАСТИ ПО ГОСУДАРСТВЕННОМУ ТЕХНИЧЕСКОМУ НАДЗОРУ И КОНТРОЛЮ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ИЗБИРАТЕЛЬНАЯ КОМИССИЯ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31543C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22CCE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2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КОНТРОЛЬНО-СЧЕТНАЯ ПАЛАТА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22CCE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05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22CCE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</w:tr>
      <w:tr w:rsidR="0031543C" w:rsidRPr="00D4147F" w:rsidTr="00CB7FD3">
        <w:trPr>
          <w:trHeight w:val="1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ВЕТЕРИНАРИИ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22CCE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06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22CCE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D22CCE" w:rsidRPr="00D4147F" w:rsidTr="00CB7FD3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СТРОИТЕЛЬСТВУ ЛЕНИНГРАДСКОЙ ОБЛАСТИ</w:t>
            </w:r>
          </w:p>
          <w:p w:rsidR="00D22CCE" w:rsidRPr="00D4147F" w:rsidRDefault="00D22CCE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07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D22CCE" w:rsidRPr="00D4147F" w:rsidTr="00CB7FD3">
        <w:trPr>
          <w:trHeight w:val="1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ДОРОЖНОМУ ХОЗЯЙСТВУ ЛЕНИНГРАДСКОЙ ОБЛАСТИ</w:t>
            </w:r>
          </w:p>
          <w:p w:rsidR="00D22CCE" w:rsidRPr="00D4147F" w:rsidRDefault="00D22CCE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D22CCE" w:rsidRPr="00D4147F" w:rsidTr="00CB7FD3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  <w:p w:rsidR="00D22CCE" w:rsidRPr="00D4147F" w:rsidRDefault="00D22CCE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D22CCE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09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D22CCE" w:rsidRPr="00D4147F" w:rsidTr="00CB7FD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CE" w:rsidRPr="00D4147F" w:rsidRDefault="00D22CCE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9" w:rsidRPr="00D4147F" w:rsidRDefault="00D22CCE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D22CCE" w:rsidRPr="00D4147F" w:rsidRDefault="008F7E0B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13.08.2019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CCE" w:rsidRPr="00D4147F" w:rsidRDefault="00D22CCE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8F7E0B" w:rsidRPr="00D4147F" w:rsidTr="00CB7FD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0B" w:rsidRPr="00D4147F" w:rsidRDefault="008F7E0B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0B" w:rsidRPr="00D4147F" w:rsidRDefault="008F7E0B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0B" w:rsidRPr="00D4147F" w:rsidRDefault="008F7E0B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</w:t>
            </w:r>
            <w:r w:rsidR="00BC3759" w:rsidRPr="00D4147F">
              <w:rPr>
                <w:rFonts w:ascii="Times New Roman" w:hAnsi="Times New Roman"/>
                <w:sz w:val="24"/>
                <w:szCs w:val="24"/>
              </w:rPr>
              <w:t>3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0B" w:rsidRPr="00D4147F" w:rsidRDefault="008F7E0B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BC3759" w:rsidRPr="00D4147F" w:rsidTr="00CB7FD3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59" w:rsidRPr="00D4147F" w:rsidRDefault="00BC3759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59" w:rsidRPr="00D4147F" w:rsidRDefault="00BC3759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9" w:rsidRPr="00D4147F" w:rsidRDefault="00BC3759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13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BC3759" w:rsidRPr="00D4147F" w:rsidRDefault="00BC3759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14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BC3759" w:rsidRPr="00D4147F" w:rsidRDefault="00BC3759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15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759" w:rsidRPr="00D4147F" w:rsidRDefault="00BC3759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УПРАВЛЕНИЕ ДЕЛАМИ ПРАВИТЕЛЬСТВА ЛЕНИНГРАДСКОЙ ОБЛАСТИ</w:t>
            </w:r>
          </w:p>
          <w:p w:rsidR="0031543C" w:rsidRPr="00D4147F" w:rsidRDefault="0031543C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</w:t>
            </w:r>
            <w:r w:rsidR="0031543C" w:rsidRPr="00D4147F">
              <w:rPr>
                <w:rFonts w:ascii="Times New Roman" w:hAnsi="Times New Roman"/>
                <w:sz w:val="24"/>
                <w:szCs w:val="24"/>
              </w:rPr>
              <w:t>5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</w:t>
            </w:r>
            <w:r w:rsidR="0031543C" w:rsidRPr="00D4147F">
              <w:rPr>
                <w:rFonts w:ascii="Times New Roman" w:hAnsi="Times New Roman"/>
                <w:sz w:val="24"/>
                <w:szCs w:val="24"/>
              </w:rPr>
              <w:t>6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31543C" w:rsidRPr="00D4147F" w:rsidRDefault="00BC3759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BC3759" w:rsidRPr="00D4147F" w:rsidRDefault="00BC3759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18.08.2019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ЦИФРОВОГО РАЗВИТИЯ ЛЕНИНГРАДСКОЙ ОБЛАСТИ</w:t>
            </w:r>
          </w:p>
          <w:p w:rsidR="0031543C" w:rsidRPr="00D4147F" w:rsidRDefault="0031543C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ЛЕНИНГРАДСКОЙ ОБЛАСТИ ПО ТУРИЗМУ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BC3759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</w:t>
            </w:r>
            <w:r w:rsidR="0031543C" w:rsidRPr="00D4147F">
              <w:rPr>
                <w:rFonts w:ascii="Times New Roman" w:hAnsi="Times New Roman"/>
                <w:sz w:val="24"/>
                <w:szCs w:val="24"/>
              </w:rPr>
              <w:t>8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C3759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ПРАВОПОРЯДКА И БЕЗОПАСНОСТИ ЛЕНИНГРАДСКОЙ ОБЛАСТИ</w:t>
            </w:r>
          </w:p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УПОЛНОМОЧЕННЫЙ ПО ПРАВАМ ЧЕЛОВЕКА В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47732" w:rsidP="00B47732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1</w:t>
            </w:r>
            <w:r w:rsidR="0031543C" w:rsidRPr="00D4147F">
              <w:rPr>
                <w:rFonts w:ascii="Times New Roman" w:hAnsi="Times New Roman"/>
                <w:sz w:val="24"/>
                <w:szCs w:val="24"/>
              </w:rPr>
              <w:t>9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47732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280E11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2</w:t>
            </w:r>
            <w:r w:rsidR="00B47732" w:rsidRPr="00D4147F">
              <w:rPr>
                <w:rFonts w:ascii="Times New Roman" w:hAnsi="Times New Roman"/>
                <w:sz w:val="24"/>
                <w:szCs w:val="24"/>
              </w:rPr>
              <w:t>0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  <w:p w:rsidR="0031543C" w:rsidRPr="00D4147F" w:rsidRDefault="00B47732" w:rsidP="00B47732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1.08.2019</w:t>
            </w:r>
          </w:p>
          <w:p w:rsidR="00B47732" w:rsidRPr="00D4147F" w:rsidRDefault="00B47732" w:rsidP="00D4147F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4147F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B47732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2B0ED6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УПОЛНОМОЧЕННЫЙ ПО ПРАВАМ РЕБЕНКА В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4147F" w:rsidP="00D4147F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22</w:t>
            </w:r>
            <w:r w:rsidR="0031543C"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4147F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31543C" w:rsidRPr="00D4147F" w:rsidTr="00CB7FD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3720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D4147F" w:rsidRDefault="0031543C" w:rsidP="001037C3">
            <w:pPr>
              <w:spacing w:before="120" w:after="120" w:line="240" w:lineRule="auto"/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Резервный период для </w:t>
            </w:r>
            <w:r w:rsidR="001037C3">
              <w:rPr>
                <w:rFonts w:ascii="Times New Roman" w:hAnsi="Times New Roman"/>
                <w:bCs/>
                <w:sz w:val="24"/>
                <w:szCs w:val="24"/>
              </w:rPr>
              <w:t xml:space="preserve">повторной </w:t>
            </w:r>
            <w:r w:rsidRPr="00D4147F">
              <w:rPr>
                <w:rFonts w:ascii="Times New Roman" w:hAnsi="Times New Roman"/>
                <w:bCs/>
                <w:sz w:val="24"/>
                <w:szCs w:val="24"/>
              </w:rPr>
              <w:t>подачи Заявлений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31543C" w:rsidP="00D4147F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4147F" w:rsidRPr="00D4147F">
              <w:rPr>
                <w:rFonts w:ascii="Times New Roman" w:hAnsi="Times New Roman"/>
                <w:sz w:val="24"/>
                <w:szCs w:val="24"/>
              </w:rPr>
              <w:t>23</w:t>
            </w:r>
            <w:r w:rsidRPr="00D4147F">
              <w:rPr>
                <w:rFonts w:ascii="Times New Roman" w:hAnsi="Times New Roman"/>
                <w:sz w:val="24"/>
                <w:szCs w:val="24"/>
              </w:rPr>
              <w:t>.08.2019 по 30.08.2019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D4147F" w:rsidRDefault="00D4147F" w:rsidP="00372055">
            <w:pPr>
              <w:widowControl w:val="0"/>
              <w:autoSpaceDE w:val="0"/>
              <w:autoSpaceDN w:val="0"/>
              <w:adjustRightInd w:val="0"/>
              <w:spacing w:before="120" w:after="12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F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47F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</w:tbl>
    <w:p w:rsidR="00AB7001" w:rsidRDefault="00AB7001" w:rsidP="00AB7001">
      <w:pPr>
        <w:pStyle w:val="1"/>
        <w:ind w:right="5"/>
        <w:rPr>
          <w:rFonts w:ascii="Times New Roman" w:hAnsi="Times New Roman" w:cs="Times New Roman"/>
          <w:sz w:val="28"/>
          <w:szCs w:val="28"/>
        </w:rPr>
      </w:pPr>
    </w:p>
    <w:p w:rsidR="009212F1" w:rsidRDefault="009212F1" w:rsidP="009212F1">
      <w:pPr>
        <w:pStyle w:val="1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="00B76B8B">
        <w:rPr>
          <w:rFonts w:ascii="Times New Roman" w:hAnsi="Times New Roman" w:cs="Times New Roman"/>
          <w:sz w:val="24"/>
          <w:szCs w:val="28"/>
        </w:rPr>
        <w:t> </w:t>
      </w:r>
      <w:r w:rsidRPr="009212F1">
        <w:rPr>
          <w:rFonts w:ascii="Times New Roman" w:hAnsi="Times New Roman" w:cs="Times New Roman"/>
          <w:sz w:val="24"/>
          <w:szCs w:val="28"/>
        </w:rPr>
        <w:t xml:space="preserve">График </w:t>
      </w:r>
      <w:proofErr w:type="gramStart"/>
      <w:r w:rsidRPr="009212F1">
        <w:rPr>
          <w:rFonts w:ascii="Times New Roman" w:hAnsi="Times New Roman" w:cs="Times New Roman"/>
          <w:sz w:val="24"/>
          <w:szCs w:val="28"/>
        </w:rPr>
        <w:t>перехода главных распорядителей средств областного бюджета Ленинградской области</w:t>
      </w:r>
      <w:proofErr w:type="gramEnd"/>
      <w:r w:rsidRPr="009212F1">
        <w:rPr>
          <w:rFonts w:ascii="Times New Roman" w:hAnsi="Times New Roman" w:cs="Times New Roman"/>
          <w:sz w:val="24"/>
          <w:szCs w:val="28"/>
        </w:rPr>
        <w:t xml:space="preserve"> и подведомственных им учреждений на юридически значимый электронный документооборот в информационной системе «Управление бюджетным процессом Ленинградской области»</w:t>
      </w:r>
      <w:r>
        <w:rPr>
          <w:rFonts w:ascii="Times New Roman" w:hAnsi="Times New Roman" w:cs="Times New Roman"/>
          <w:sz w:val="24"/>
          <w:szCs w:val="28"/>
        </w:rPr>
        <w:t xml:space="preserve"> и информация о порядк</w:t>
      </w:r>
      <w:r w:rsidR="00B76B8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перехода размещаются на официальном сайте Комитета финансов Ленинградской области в информационно-телекоммуникационной сети </w:t>
      </w:r>
      <w:r w:rsidR="00B76B8B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Ин</w:t>
      </w:r>
      <w:r w:rsidR="00B76B8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ернет</w:t>
      </w:r>
      <w:r w:rsidR="00B76B8B">
        <w:rPr>
          <w:rFonts w:ascii="Times New Roman" w:hAnsi="Times New Roman" w:cs="Times New Roman"/>
          <w:sz w:val="24"/>
          <w:szCs w:val="28"/>
        </w:rPr>
        <w:t>»</w:t>
      </w:r>
      <w:r w:rsidR="004558CC">
        <w:rPr>
          <w:rFonts w:ascii="Times New Roman" w:hAnsi="Times New Roman" w:cs="Times New Roman"/>
          <w:sz w:val="24"/>
          <w:szCs w:val="28"/>
        </w:rPr>
        <w:t xml:space="preserve"> в разделе «Информационные системы».</w:t>
      </w:r>
    </w:p>
    <w:p w:rsidR="00931DDD" w:rsidRPr="00932A09" w:rsidRDefault="009212F1" w:rsidP="00D73D07">
      <w:pPr>
        <w:pStyle w:val="1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="00806F48" w:rsidRPr="00932A09">
        <w:rPr>
          <w:rFonts w:ascii="Times New Roman" w:hAnsi="Times New Roman" w:cs="Times New Roman"/>
          <w:sz w:val="24"/>
          <w:szCs w:val="28"/>
        </w:rPr>
        <w:t>*</w:t>
      </w:r>
      <w:r w:rsidR="003F6CE7">
        <w:rPr>
          <w:rFonts w:ascii="Times New Roman" w:hAnsi="Times New Roman" w:cs="Times New Roman"/>
          <w:sz w:val="24"/>
          <w:szCs w:val="28"/>
        </w:rPr>
        <w:t> </w:t>
      </w:r>
      <w:r w:rsidR="00BA3926" w:rsidRPr="00932A09">
        <w:rPr>
          <w:rFonts w:ascii="Times New Roman" w:hAnsi="Times New Roman" w:cs="Times New Roman"/>
          <w:sz w:val="24"/>
          <w:szCs w:val="28"/>
        </w:rPr>
        <w:t>Заявлени</w:t>
      </w:r>
      <w:r w:rsidR="00B76B8B">
        <w:rPr>
          <w:rFonts w:ascii="Times New Roman" w:hAnsi="Times New Roman" w:cs="Times New Roman"/>
          <w:sz w:val="24"/>
          <w:szCs w:val="28"/>
        </w:rPr>
        <w:t>е</w:t>
      </w:r>
      <w:r w:rsidR="00806F48" w:rsidRPr="00932A09">
        <w:rPr>
          <w:rFonts w:ascii="Times New Roman" w:hAnsi="Times New Roman" w:cs="Times New Roman"/>
          <w:sz w:val="24"/>
          <w:szCs w:val="28"/>
        </w:rPr>
        <w:t xml:space="preserve"> </w:t>
      </w:r>
      <w:r w:rsidR="00D73D07" w:rsidRPr="00D73D07">
        <w:rPr>
          <w:rFonts w:ascii="Times New Roman" w:hAnsi="Times New Roman" w:cs="Times New Roman"/>
          <w:sz w:val="24"/>
          <w:szCs w:val="28"/>
        </w:rPr>
        <w:t xml:space="preserve">на внесение в реестр информационной системы «Управление бюджетным процессом Ленинградской области» сертификатов сотрудников, уполномоченных подписывать электронные документы </w:t>
      </w:r>
      <w:r w:rsidR="00931DDD" w:rsidRPr="00932A09">
        <w:rPr>
          <w:rFonts w:ascii="Times New Roman" w:hAnsi="Times New Roman" w:cs="Times New Roman"/>
          <w:sz w:val="24"/>
          <w:szCs w:val="28"/>
        </w:rPr>
        <w:t xml:space="preserve">по форме Приложения 4 к </w:t>
      </w:r>
      <w:r w:rsidR="00D73D07">
        <w:rPr>
          <w:rFonts w:ascii="Times New Roman" w:hAnsi="Times New Roman" w:cs="Times New Roman"/>
          <w:sz w:val="24"/>
          <w:szCs w:val="28"/>
        </w:rPr>
        <w:t>П</w:t>
      </w:r>
      <w:r w:rsidR="00931DDD" w:rsidRPr="00932A09">
        <w:rPr>
          <w:rFonts w:ascii="Times New Roman" w:hAnsi="Times New Roman" w:cs="Times New Roman"/>
          <w:sz w:val="24"/>
          <w:szCs w:val="28"/>
        </w:rPr>
        <w:t xml:space="preserve">риказу </w:t>
      </w:r>
      <w:r w:rsidR="00D73D07">
        <w:rPr>
          <w:rFonts w:ascii="Times New Roman" w:hAnsi="Times New Roman" w:cs="Times New Roman"/>
          <w:sz w:val="24"/>
          <w:szCs w:val="28"/>
        </w:rPr>
        <w:t>К</w:t>
      </w:r>
      <w:r w:rsidR="00AB7001" w:rsidRPr="00932A09">
        <w:rPr>
          <w:rFonts w:ascii="Times New Roman" w:hAnsi="Times New Roman" w:cs="Times New Roman"/>
          <w:sz w:val="24"/>
          <w:szCs w:val="28"/>
        </w:rPr>
        <w:t xml:space="preserve">омитета финансов Ленинградской области </w:t>
      </w:r>
      <w:r w:rsidR="00523A2A">
        <w:rPr>
          <w:rFonts w:ascii="Times New Roman" w:hAnsi="Times New Roman" w:cs="Times New Roman"/>
          <w:sz w:val="24"/>
          <w:szCs w:val="28"/>
        </w:rPr>
        <w:t>от 16 июля 2019 года № 18-02/12-19</w:t>
      </w:r>
      <w:bookmarkStart w:id="0" w:name="_GoBack"/>
      <w:bookmarkEnd w:id="0"/>
      <w:r w:rsidR="00AB7001" w:rsidRPr="00932A09">
        <w:rPr>
          <w:rFonts w:ascii="Times New Roman" w:hAnsi="Times New Roman" w:cs="Times New Roman"/>
          <w:sz w:val="24"/>
          <w:szCs w:val="28"/>
        </w:rPr>
        <w:t xml:space="preserve"> </w:t>
      </w:r>
      <w:r w:rsidR="00164C54">
        <w:rPr>
          <w:rFonts w:ascii="Times New Roman" w:hAnsi="Times New Roman" w:cs="Times New Roman"/>
          <w:sz w:val="24"/>
          <w:szCs w:val="28"/>
        </w:rPr>
        <w:t>(далее – Приказ)</w:t>
      </w:r>
      <w:r w:rsidR="00DA3B9E" w:rsidRPr="00932A09">
        <w:rPr>
          <w:rFonts w:ascii="Times New Roman" w:hAnsi="Times New Roman" w:cs="Times New Roman"/>
          <w:sz w:val="24"/>
          <w:szCs w:val="28"/>
        </w:rPr>
        <w:t>.</w:t>
      </w:r>
    </w:p>
    <w:p w:rsidR="00BA3926" w:rsidRPr="00C61679" w:rsidRDefault="003D64AB" w:rsidP="00AB7001">
      <w:pPr>
        <w:pStyle w:val="1"/>
        <w:ind w:right="5"/>
        <w:rPr>
          <w:rFonts w:ascii="Times New Roman" w:hAnsi="Times New Roman" w:cs="Times New Roman"/>
          <w:sz w:val="24"/>
          <w:szCs w:val="28"/>
        </w:rPr>
      </w:pPr>
      <w:r w:rsidRPr="00C61679">
        <w:rPr>
          <w:rFonts w:ascii="Times New Roman" w:hAnsi="Times New Roman" w:cs="Times New Roman"/>
          <w:sz w:val="24"/>
          <w:szCs w:val="28"/>
        </w:rPr>
        <w:t>*</w:t>
      </w:r>
      <w:r w:rsidR="009212F1" w:rsidRPr="00C61679">
        <w:rPr>
          <w:rFonts w:ascii="Times New Roman" w:hAnsi="Times New Roman" w:cs="Times New Roman"/>
          <w:sz w:val="24"/>
          <w:szCs w:val="28"/>
        </w:rPr>
        <w:t>*</w:t>
      </w:r>
      <w:r w:rsidRPr="00C61679">
        <w:rPr>
          <w:rFonts w:ascii="Times New Roman" w:hAnsi="Times New Roman" w:cs="Times New Roman"/>
          <w:sz w:val="24"/>
          <w:szCs w:val="28"/>
        </w:rPr>
        <w:t>*</w:t>
      </w:r>
      <w:r w:rsidR="003F6CE7" w:rsidRPr="00C61679">
        <w:rPr>
          <w:rFonts w:ascii="Times New Roman" w:hAnsi="Times New Roman" w:cs="Times New Roman"/>
          <w:sz w:val="24"/>
          <w:szCs w:val="28"/>
        </w:rPr>
        <w:t> </w:t>
      </w:r>
      <w:r w:rsidRPr="00C61679">
        <w:rPr>
          <w:rFonts w:ascii="Times New Roman" w:hAnsi="Times New Roman" w:cs="Times New Roman"/>
          <w:sz w:val="24"/>
          <w:szCs w:val="28"/>
        </w:rPr>
        <w:t>Термины</w:t>
      </w:r>
      <w:r w:rsidR="00C472A3" w:rsidRPr="00C61679">
        <w:rPr>
          <w:rFonts w:ascii="Times New Roman" w:hAnsi="Times New Roman" w:cs="Times New Roman"/>
          <w:sz w:val="24"/>
          <w:szCs w:val="28"/>
        </w:rPr>
        <w:t xml:space="preserve"> и</w:t>
      </w:r>
      <w:r w:rsidRPr="00C61679">
        <w:rPr>
          <w:rFonts w:ascii="Times New Roman" w:hAnsi="Times New Roman" w:cs="Times New Roman"/>
          <w:sz w:val="24"/>
          <w:szCs w:val="28"/>
        </w:rPr>
        <w:t xml:space="preserve"> сокращения, используемые в настоящем приложении</w:t>
      </w:r>
      <w:r w:rsidR="00C61679">
        <w:rPr>
          <w:rFonts w:ascii="Times New Roman" w:hAnsi="Times New Roman" w:cs="Times New Roman"/>
          <w:sz w:val="24"/>
          <w:szCs w:val="28"/>
        </w:rPr>
        <w:t>,</w:t>
      </w:r>
      <w:r w:rsidRPr="00C61679">
        <w:rPr>
          <w:rFonts w:ascii="Times New Roman" w:hAnsi="Times New Roman" w:cs="Times New Roman"/>
          <w:sz w:val="24"/>
          <w:szCs w:val="28"/>
        </w:rPr>
        <w:t xml:space="preserve"> приведены в </w:t>
      </w:r>
      <w:r w:rsidR="00EF6C58" w:rsidRPr="00C61679">
        <w:rPr>
          <w:rFonts w:ascii="Times New Roman" w:hAnsi="Times New Roman" w:cs="Times New Roman"/>
          <w:sz w:val="24"/>
          <w:szCs w:val="28"/>
        </w:rPr>
        <w:t>П</w:t>
      </w:r>
      <w:r w:rsidRPr="00C61679">
        <w:rPr>
          <w:rFonts w:ascii="Times New Roman" w:hAnsi="Times New Roman" w:cs="Times New Roman"/>
          <w:sz w:val="24"/>
          <w:szCs w:val="28"/>
        </w:rPr>
        <w:t>риложени</w:t>
      </w:r>
      <w:r w:rsidR="00C61679" w:rsidRPr="00C61679">
        <w:rPr>
          <w:rFonts w:ascii="Times New Roman" w:hAnsi="Times New Roman" w:cs="Times New Roman"/>
          <w:sz w:val="24"/>
          <w:szCs w:val="28"/>
        </w:rPr>
        <w:t>и</w:t>
      </w:r>
      <w:r w:rsidRPr="00C61679">
        <w:rPr>
          <w:rFonts w:ascii="Times New Roman" w:hAnsi="Times New Roman" w:cs="Times New Roman"/>
          <w:sz w:val="24"/>
          <w:szCs w:val="28"/>
        </w:rPr>
        <w:t xml:space="preserve"> 1</w:t>
      </w:r>
      <w:r w:rsidR="00D73D07">
        <w:rPr>
          <w:rFonts w:ascii="Times New Roman" w:hAnsi="Times New Roman" w:cs="Times New Roman"/>
          <w:sz w:val="24"/>
          <w:szCs w:val="28"/>
        </w:rPr>
        <w:t xml:space="preserve"> к </w:t>
      </w:r>
      <w:r w:rsidRPr="00C61679">
        <w:rPr>
          <w:rFonts w:ascii="Times New Roman" w:hAnsi="Times New Roman" w:cs="Times New Roman"/>
          <w:sz w:val="24"/>
          <w:szCs w:val="28"/>
        </w:rPr>
        <w:t>Приказ</w:t>
      </w:r>
      <w:r w:rsidR="00D73D07">
        <w:rPr>
          <w:rFonts w:ascii="Times New Roman" w:hAnsi="Times New Roman" w:cs="Times New Roman"/>
          <w:sz w:val="24"/>
          <w:szCs w:val="28"/>
        </w:rPr>
        <w:t>у</w:t>
      </w:r>
      <w:r w:rsidRPr="00C61679">
        <w:rPr>
          <w:rFonts w:ascii="Times New Roman" w:hAnsi="Times New Roman" w:cs="Times New Roman"/>
          <w:sz w:val="24"/>
          <w:szCs w:val="28"/>
        </w:rPr>
        <w:t>.</w:t>
      </w:r>
    </w:p>
    <w:p w:rsidR="007C12B2" w:rsidRPr="00C61679" w:rsidRDefault="007C12B2" w:rsidP="00AB7001">
      <w:pPr>
        <w:pStyle w:val="1"/>
        <w:ind w:right="5"/>
        <w:rPr>
          <w:rFonts w:ascii="Times New Roman" w:hAnsi="Times New Roman" w:cs="Times New Roman"/>
          <w:sz w:val="24"/>
          <w:szCs w:val="28"/>
        </w:rPr>
      </w:pPr>
    </w:p>
    <w:sectPr w:rsidR="007C12B2" w:rsidRPr="00C61679" w:rsidSect="00853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E45"/>
    <w:multiLevelType w:val="hybridMultilevel"/>
    <w:tmpl w:val="8A240B24"/>
    <w:lvl w:ilvl="0" w:tplc="E73C9F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288A6A75"/>
    <w:multiLevelType w:val="hybridMultilevel"/>
    <w:tmpl w:val="9732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1F67"/>
    <w:multiLevelType w:val="hybridMultilevel"/>
    <w:tmpl w:val="DED4F30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7"/>
    <w:rsid w:val="00011928"/>
    <w:rsid w:val="00033AAF"/>
    <w:rsid w:val="00037E8D"/>
    <w:rsid w:val="00047842"/>
    <w:rsid w:val="00084C56"/>
    <w:rsid w:val="000B411F"/>
    <w:rsid w:val="000C467E"/>
    <w:rsid w:val="000E6D0C"/>
    <w:rsid w:val="001037C3"/>
    <w:rsid w:val="00127AA4"/>
    <w:rsid w:val="001539FF"/>
    <w:rsid w:val="001629AE"/>
    <w:rsid w:val="00164C54"/>
    <w:rsid w:val="001E44AE"/>
    <w:rsid w:val="00255E57"/>
    <w:rsid w:val="002B0ED6"/>
    <w:rsid w:val="0031543C"/>
    <w:rsid w:val="003225FF"/>
    <w:rsid w:val="00331A81"/>
    <w:rsid w:val="00372055"/>
    <w:rsid w:val="003A5745"/>
    <w:rsid w:val="003C14B4"/>
    <w:rsid w:val="003C23D3"/>
    <w:rsid w:val="003D64AB"/>
    <w:rsid w:val="003F6687"/>
    <w:rsid w:val="003F6CE7"/>
    <w:rsid w:val="004558CC"/>
    <w:rsid w:val="00486CE9"/>
    <w:rsid w:val="00520ED4"/>
    <w:rsid w:val="00523A2A"/>
    <w:rsid w:val="00545940"/>
    <w:rsid w:val="005C513A"/>
    <w:rsid w:val="005F4196"/>
    <w:rsid w:val="0064398B"/>
    <w:rsid w:val="00681B1D"/>
    <w:rsid w:val="006910B0"/>
    <w:rsid w:val="006B3BC2"/>
    <w:rsid w:val="0074601D"/>
    <w:rsid w:val="00752BBD"/>
    <w:rsid w:val="007821AB"/>
    <w:rsid w:val="007C12B2"/>
    <w:rsid w:val="007C4014"/>
    <w:rsid w:val="007F09D8"/>
    <w:rsid w:val="007F18B6"/>
    <w:rsid w:val="00806F48"/>
    <w:rsid w:val="0080732D"/>
    <w:rsid w:val="008308C4"/>
    <w:rsid w:val="0083386D"/>
    <w:rsid w:val="0085354C"/>
    <w:rsid w:val="008F6FDE"/>
    <w:rsid w:val="008F7E0B"/>
    <w:rsid w:val="00900AE7"/>
    <w:rsid w:val="009212F1"/>
    <w:rsid w:val="00931DDD"/>
    <w:rsid w:val="00932A09"/>
    <w:rsid w:val="00996B27"/>
    <w:rsid w:val="009D003B"/>
    <w:rsid w:val="00A46785"/>
    <w:rsid w:val="00A53E6F"/>
    <w:rsid w:val="00A91480"/>
    <w:rsid w:val="00AB7001"/>
    <w:rsid w:val="00B47732"/>
    <w:rsid w:val="00B5413F"/>
    <w:rsid w:val="00B76B8B"/>
    <w:rsid w:val="00BA3926"/>
    <w:rsid w:val="00BC3759"/>
    <w:rsid w:val="00BF5FD7"/>
    <w:rsid w:val="00C07DD9"/>
    <w:rsid w:val="00C40B73"/>
    <w:rsid w:val="00C472A3"/>
    <w:rsid w:val="00C51002"/>
    <w:rsid w:val="00C61679"/>
    <w:rsid w:val="00CA314B"/>
    <w:rsid w:val="00CB7FD3"/>
    <w:rsid w:val="00D22CCE"/>
    <w:rsid w:val="00D4147F"/>
    <w:rsid w:val="00D73D07"/>
    <w:rsid w:val="00D77D85"/>
    <w:rsid w:val="00DA3B9E"/>
    <w:rsid w:val="00E24973"/>
    <w:rsid w:val="00E71E3B"/>
    <w:rsid w:val="00E8625E"/>
    <w:rsid w:val="00EB013E"/>
    <w:rsid w:val="00EC626C"/>
    <w:rsid w:val="00EF3864"/>
    <w:rsid w:val="00EF6C58"/>
    <w:rsid w:val="00F07257"/>
    <w:rsid w:val="00F1076C"/>
    <w:rsid w:val="00F27AAB"/>
    <w:rsid w:val="00F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57"/>
    <w:pPr>
      <w:ind w:left="720"/>
      <w:contextualSpacing/>
    </w:pPr>
  </w:style>
  <w:style w:type="paragraph" w:customStyle="1" w:styleId="ConsPlusTitle">
    <w:name w:val="ConsPlusTitle"/>
    <w:uiPriority w:val="99"/>
    <w:rsid w:val="0025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uiPriority w:val="99"/>
    <w:rsid w:val="00931D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57"/>
    <w:pPr>
      <w:ind w:left="720"/>
      <w:contextualSpacing/>
    </w:pPr>
  </w:style>
  <w:style w:type="paragraph" w:customStyle="1" w:styleId="ConsPlusTitle">
    <w:name w:val="ConsPlusTitle"/>
    <w:uiPriority w:val="99"/>
    <w:rsid w:val="0025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uiPriority w:val="99"/>
    <w:rsid w:val="00931D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</dc:creator>
  <cp:lastModifiedBy>Ветошкина Екатерина Павловна</cp:lastModifiedBy>
  <cp:revision>5</cp:revision>
  <cp:lastPrinted>2019-07-05T14:01:00Z</cp:lastPrinted>
  <dcterms:created xsi:type="dcterms:W3CDTF">2019-07-10T16:19:00Z</dcterms:created>
  <dcterms:modified xsi:type="dcterms:W3CDTF">2019-07-17T08:28:00Z</dcterms:modified>
</cp:coreProperties>
</file>