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23" w:rsidRDefault="007B6C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6C23" w:rsidRDefault="007B6C23">
      <w:pPr>
        <w:pStyle w:val="ConsPlusNormal"/>
        <w:outlineLvl w:val="0"/>
      </w:pPr>
    </w:p>
    <w:p w:rsidR="007B6C23" w:rsidRDefault="007B6C23">
      <w:pPr>
        <w:pStyle w:val="ConsPlusTitle"/>
        <w:jc w:val="center"/>
        <w:outlineLvl w:val="0"/>
      </w:pPr>
      <w:r>
        <w:t>ГУБЕРНАТОР ЛЕНИНГРАДСКОЙ ОБЛАСТИ</w:t>
      </w:r>
    </w:p>
    <w:p w:rsidR="007B6C23" w:rsidRDefault="007B6C23">
      <w:pPr>
        <w:pStyle w:val="ConsPlusTitle"/>
        <w:jc w:val="center"/>
      </w:pPr>
    </w:p>
    <w:p w:rsidR="007B6C23" w:rsidRDefault="007B6C23">
      <w:pPr>
        <w:pStyle w:val="ConsPlusTitle"/>
        <w:jc w:val="center"/>
      </w:pPr>
      <w:r>
        <w:t>РАСПОРЯЖЕНИЕ</w:t>
      </w:r>
    </w:p>
    <w:p w:rsidR="007B6C23" w:rsidRDefault="007B6C23">
      <w:pPr>
        <w:pStyle w:val="ConsPlusTitle"/>
        <w:jc w:val="center"/>
      </w:pPr>
      <w:r>
        <w:t>от 23 марта 2001 г. N 129-рг</w:t>
      </w:r>
    </w:p>
    <w:p w:rsidR="007B6C23" w:rsidRDefault="007B6C23">
      <w:pPr>
        <w:pStyle w:val="ConsPlusTitle"/>
        <w:jc w:val="center"/>
      </w:pPr>
    </w:p>
    <w:p w:rsidR="007B6C23" w:rsidRDefault="007B6C23">
      <w:pPr>
        <w:pStyle w:val="ConsPlusTitle"/>
        <w:jc w:val="center"/>
      </w:pPr>
      <w:r>
        <w:t>ОБ ОБРАЗОВАНИИ МЕЖВЕДОМСТВЕННОЙ КОМИССИИ</w:t>
      </w:r>
    </w:p>
    <w:p w:rsidR="007B6C23" w:rsidRDefault="007B6C23">
      <w:pPr>
        <w:pStyle w:val="ConsPlusTitle"/>
        <w:jc w:val="center"/>
      </w:pPr>
      <w:r>
        <w:t>ПО ВОПРОСАМ ОПЛАТЫ ТРУДА РАБОТНИКОВ</w:t>
      </w:r>
    </w:p>
    <w:p w:rsidR="007B6C23" w:rsidRDefault="007B6C23">
      <w:pPr>
        <w:pStyle w:val="ConsPlusTitle"/>
        <w:jc w:val="center"/>
      </w:pPr>
      <w:r>
        <w:t>БЮДЖЕТНОЙ СФЕРЫ ЛЕНИНГРАДСКОЙ ОБЛАСТИ</w:t>
      </w:r>
    </w:p>
    <w:p w:rsidR="007B6C23" w:rsidRDefault="007B6C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6C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6C23" w:rsidRDefault="007B6C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6C23" w:rsidRDefault="007B6C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Ленинградской области</w:t>
            </w:r>
            <w:proofErr w:type="gramEnd"/>
          </w:p>
          <w:p w:rsidR="007B6C23" w:rsidRDefault="007B6C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24.06.2005 </w:t>
            </w:r>
            <w:hyperlink r:id="rId6" w:history="1">
              <w:r>
                <w:rPr>
                  <w:color w:val="0000FF"/>
                </w:rPr>
                <w:t>N 310-рг</w:t>
              </w:r>
            </w:hyperlink>
            <w:r>
              <w:rPr>
                <w:color w:val="392C69"/>
              </w:rPr>
              <w:t xml:space="preserve">, от 07.04.2008 </w:t>
            </w:r>
            <w:hyperlink r:id="rId7" w:history="1">
              <w:r>
                <w:rPr>
                  <w:color w:val="0000FF"/>
                </w:rPr>
                <w:t>N 192-рг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6C23" w:rsidRDefault="007B6C23">
      <w:pPr>
        <w:pStyle w:val="ConsPlusNormal"/>
        <w:jc w:val="center"/>
      </w:pPr>
    </w:p>
    <w:p w:rsidR="007B6C23" w:rsidRDefault="007B6C23">
      <w:pPr>
        <w:pStyle w:val="ConsPlusNormal"/>
        <w:ind w:firstLine="540"/>
        <w:jc w:val="both"/>
      </w:pPr>
      <w:proofErr w:type="gramStart"/>
      <w:r>
        <w:t xml:space="preserve">В целях усиления социальной защищенности работников учреждений бюджетной сферы Ленинградской области, во исполнение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 октября 2000 года N 764 "О повышении тарифных ставок (окладов) первого-шестого разрядов Единой тарифной сетки по оплате труда работников организаций бюджетной сферы", а также выработки системного подхода к вопросам индексации оплаты труда:</w:t>
      </w:r>
      <w:proofErr w:type="gramEnd"/>
    </w:p>
    <w:p w:rsidR="007B6C23" w:rsidRDefault="007B6C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6C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6C23" w:rsidRDefault="007B6C23">
            <w:pPr>
              <w:pStyle w:val="ConsPlusNormal"/>
              <w:jc w:val="both"/>
            </w:pPr>
            <w:r>
              <w:rPr>
                <w:color w:val="392C69"/>
              </w:rPr>
              <w:t>Пункт 1 утратил силу в части состава комиссии (</w:t>
            </w:r>
            <w:hyperlink r:id="rId9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Губернатора Ленинградской области от 07.04.2008 N 192-рг).</w:t>
            </w:r>
          </w:p>
        </w:tc>
      </w:tr>
    </w:tbl>
    <w:p w:rsidR="007B6C23" w:rsidRDefault="007B6C23">
      <w:pPr>
        <w:pStyle w:val="ConsPlusNormal"/>
        <w:spacing w:before="280"/>
        <w:ind w:firstLine="540"/>
        <w:jc w:val="both"/>
      </w:pPr>
      <w:r>
        <w:t xml:space="preserve">1. Образовать постоянно действующую межведомственную комиссию по вопросам </w:t>
      </w:r>
      <w:proofErr w:type="gramStart"/>
      <w:r>
        <w:t>оплаты труда работников бюджетной сферы Ленинградской области</w:t>
      </w:r>
      <w:proofErr w:type="gramEnd"/>
      <w:r>
        <w:t xml:space="preserve"> в </w:t>
      </w:r>
      <w:hyperlink w:anchor="P34" w:history="1">
        <w:r>
          <w:rPr>
            <w:color w:val="0000FF"/>
          </w:rPr>
          <w:t>составе</w:t>
        </w:r>
      </w:hyperlink>
      <w:r>
        <w:t xml:space="preserve"> согласно приложению 1.</w:t>
      </w:r>
    </w:p>
    <w:p w:rsidR="007B6C23" w:rsidRDefault="007B6C23">
      <w:pPr>
        <w:pStyle w:val="ConsPlusNormal"/>
        <w:jc w:val="both"/>
      </w:pPr>
      <w:r>
        <w:t xml:space="preserve">(п. 1 -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Губернатора Ленобласти от 24.06.2005 N 310-рг)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вопросам </w:t>
      </w:r>
      <w:proofErr w:type="gramStart"/>
      <w:r>
        <w:t>оплаты труда работников бюджетной сферы Ленинградской области</w:t>
      </w:r>
      <w:proofErr w:type="gramEnd"/>
      <w:r>
        <w:t xml:space="preserve"> согласно приложению 2.</w:t>
      </w:r>
    </w:p>
    <w:p w:rsidR="007B6C23" w:rsidRDefault="007B6C23">
      <w:pPr>
        <w:pStyle w:val="ConsPlusNormal"/>
        <w:jc w:val="both"/>
      </w:pPr>
      <w:r>
        <w:t xml:space="preserve">(п. 2 -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Губернатора Ленобласти от 24.06.2005 N 310-рг)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7B6C23" w:rsidRDefault="007B6C23">
      <w:pPr>
        <w:pStyle w:val="ConsPlusNormal"/>
        <w:ind w:firstLine="540"/>
        <w:jc w:val="both"/>
      </w:pPr>
    </w:p>
    <w:p w:rsidR="007B6C23" w:rsidRDefault="007B6C23">
      <w:pPr>
        <w:pStyle w:val="ConsPlusNormal"/>
        <w:jc w:val="right"/>
      </w:pPr>
      <w:r>
        <w:t>Губернатор</w:t>
      </w:r>
    </w:p>
    <w:p w:rsidR="007B6C23" w:rsidRDefault="007B6C23">
      <w:pPr>
        <w:pStyle w:val="ConsPlusNormal"/>
        <w:jc w:val="right"/>
      </w:pPr>
      <w:r>
        <w:t>Ленинградской области</w:t>
      </w:r>
    </w:p>
    <w:p w:rsidR="007B6C23" w:rsidRDefault="007B6C23">
      <w:pPr>
        <w:pStyle w:val="ConsPlusNormal"/>
        <w:jc w:val="right"/>
      </w:pPr>
      <w:r>
        <w:t>В.Сердюков</w:t>
      </w:r>
    </w:p>
    <w:p w:rsidR="007B6C23" w:rsidRDefault="007B6C23">
      <w:pPr>
        <w:pStyle w:val="ConsPlusNormal"/>
        <w:ind w:firstLine="540"/>
        <w:jc w:val="both"/>
      </w:pPr>
    </w:p>
    <w:p w:rsidR="007B6C23" w:rsidRDefault="007B6C23">
      <w:pPr>
        <w:pStyle w:val="ConsPlusNormal"/>
        <w:ind w:firstLine="540"/>
        <w:jc w:val="both"/>
      </w:pPr>
    </w:p>
    <w:p w:rsidR="007B6C23" w:rsidRDefault="007B6C23">
      <w:pPr>
        <w:pStyle w:val="ConsPlusNormal"/>
        <w:ind w:firstLine="540"/>
        <w:jc w:val="both"/>
      </w:pPr>
    </w:p>
    <w:p w:rsidR="007B6C23" w:rsidRDefault="007B6C23">
      <w:pPr>
        <w:pStyle w:val="ConsPlusNormal"/>
        <w:ind w:firstLine="540"/>
        <w:jc w:val="both"/>
      </w:pPr>
    </w:p>
    <w:p w:rsidR="007B6C23" w:rsidRDefault="007B6C23">
      <w:pPr>
        <w:pStyle w:val="ConsPlusNormal"/>
        <w:ind w:firstLine="540"/>
        <w:jc w:val="both"/>
      </w:pPr>
    </w:p>
    <w:p w:rsidR="007B6C23" w:rsidRDefault="007B6C23">
      <w:pPr>
        <w:pStyle w:val="ConsPlusNormal"/>
        <w:jc w:val="right"/>
        <w:outlineLvl w:val="0"/>
      </w:pPr>
      <w:r>
        <w:t>ПРИЛОЖЕНИЕ 1</w:t>
      </w:r>
    </w:p>
    <w:p w:rsidR="007B6C23" w:rsidRDefault="007B6C23">
      <w:pPr>
        <w:pStyle w:val="ConsPlusNormal"/>
        <w:jc w:val="right"/>
      </w:pPr>
      <w:r>
        <w:t>к распоряжению Губернатора</w:t>
      </w:r>
    </w:p>
    <w:p w:rsidR="007B6C23" w:rsidRDefault="007B6C23">
      <w:pPr>
        <w:pStyle w:val="ConsPlusNormal"/>
        <w:jc w:val="right"/>
      </w:pPr>
      <w:r>
        <w:t>Ленинградской области</w:t>
      </w:r>
    </w:p>
    <w:p w:rsidR="007B6C23" w:rsidRDefault="007B6C23">
      <w:pPr>
        <w:pStyle w:val="ConsPlusNormal"/>
        <w:jc w:val="right"/>
      </w:pPr>
      <w:r>
        <w:t>от 23.03.2001 N 129-рг</w:t>
      </w:r>
    </w:p>
    <w:p w:rsidR="007B6C23" w:rsidRDefault="007B6C23">
      <w:pPr>
        <w:pStyle w:val="ConsPlusNormal"/>
        <w:ind w:firstLine="540"/>
        <w:jc w:val="both"/>
      </w:pPr>
    </w:p>
    <w:p w:rsidR="007B6C23" w:rsidRDefault="007B6C23">
      <w:pPr>
        <w:pStyle w:val="ConsPlusNormal"/>
        <w:jc w:val="center"/>
      </w:pPr>
      <w:bookmarkStart w:id="0" w:name="P34"/>
      <w:bookmarkEnd w:id="0"/>
      <w:r>
        <w:t>СОСТАВ</w:t>
      </w:r>
    </w:p>
    <w:p w:rsidR="007B6C23" w:rsidRDefault="007B6C23">
      <w:pPr>
        <w:pStyle w:val="ConsPlusNormal"/>
        <w:jc w:val="center"/>
      </w:pPr>
      <w:r>
        <w:t>МЕЖВЕДОМСТВЕННОЙ КОМИССИИ ПО ВОПРОСАМ ОПЛАТЫ ТРУДА</w:t>
      </w:r>
    </w:p>
    <w:p w:rsidR="007B6C23" w:rsidRDefault="007B6C23">
      <w:pPr>
        <w:pStyle w:val="ConsPlusNormal"/>
        <w:jc w:val="center"/>
      </w:pPr>
      <w:r>
        <w:t>РАБОТНИКОВ БЮДЖЕТНОЙ СФЕРЫ ЛЕНИНГРАДСКОЙ ОБЛАСТИ</w:t>
      </w:r>
    </w:p>
    <w:p w:rsidR="007B6C23" w:rsidRDefault="007B6C23">
      <w:pPr>
        <w:pStyle w:val="ConsPlusNormal"/>
        <w:jc w:val="center"/>
      </w:pPr>
    </w:p>
    <w:p w:rsidR="007B6C23" w:rsidRDefault="007B6C23">
      <w:pPr>
        <w:pStyle w:val="ConsPlusNormal"/>
        <w:jc w:val="center"/>
      </w:pPr>
      <w:proofErr w:type="gramStart"/>
      <w:r>
        <w:lastRenderedPageBreak/>
        <w:t>(Утратил силу.</w:t>
      </w:r>
      <w:proofErr w:type="gramEnd"/>
      <w:r>
        <w:t xml:space="preserve"> 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Губернатора Ленобласти</w:t>
      </w:r>
    </w:p>
    <w:p w:rsidR="007B6C23" w:rsidRDefault="007B6C23">
      <w:pPr>
        <w:pStyle w:val="ConsPlusNormal"/>
        <w:jc w:val="center"/>
      </w:pPr>
      <w:r>
        <w:t>от 07.04.2008 N 192-рг)</w:t>
      </w:r>
    </w:p>
    <w:p w:rsidR="007B6C23" w:rsidRDefault="007B6C23">
      <w:pPr>
        <w:pStyle w:val="ConsPlusNormal"/>
      </w:pPr>
    </w:p>
    <w:p w:rsidR="007B6C23" w:rsidRDefault="007B6C23">
      <w:pPr>
        <w:pStyle w:val="ConsPlusNormal"/>
      </w:pPr>
    </w:p>
    <w:p w:rsidR="007B6C23" w:rsidRDefault="007B6C23">
      <w:pPr>
        <w:pStyle w:val="ConsPlusNormal"/>
      </w:pPr>
    </w:p>
    <w:p w:rsidR="007B6C23" w:rsidRDefault="007B6C23">
      <w:pPr>
        <w:pStyle w:val="ConsPlusNormal"/>
      </w:pPr>
    </w:p>
    <w:p w:rsidR="007B6C23" w:rsidRDefault="007B6C23">
      <w:pPr>
        <w:pStyle w:val="ConsPlusNormal"/>
      </w:pPr>
    </w:p>
    <w:p w:rsidR="007B6C23" w:rsidRDefault="007B6C23">
      <w:pPr>
        <w:pStyle w:val="ConsPlusNormal"/>
        <w:jc w:val="right"/>
        <w:outlineLvl w:val="0"/>
      </w:pPr>
      <w:r>
        <w:t>ПРИЛОЖЕНИЕ 2</w:t>
      </w:r>
    </w:p>
    <w:p w:rsidR="007B6C23" w:rsidRDefault="007B6C23">
      <w:pPr>
        <w:pStyle w:val="ConsPlusNormal"/>
        <w:jc w:val="right"/>
      </w:pPr>
      <w:r>
        <w:t>к распоряжению Губернатора</w:t>
      </w:r>
    </w:p>
    <w:p w:rsidR="007B6C23" w:rsidRDefault="007B6C23">
      <w:pPr>
        <w:pStyle w:val="ConsPlusNormal"/>
        <w:jc w:val="right"/>
      </w:pPr>
      <w:r>
        <w:t>Ленинградской области</w:t>
      </w:r>
    </w:p>
    <w:p w:rsidR="007B6C23" w:rsidRDefault="007B6C23">
      <w:pPr>
        <w:pStyle w:val="ConsPlusNormal"/>
        <w:jc w:val="right"/>
      </w:pPr>
      <w:r>
        <w:t>от 23.03.2001 N 129-рг</w:t>
      </w:r>
    </w:p>
    <w:p w:rsidR="007B6C23" w:rsidRDefault="007B6C23">
      <w:pPr>
        <w:pStyle w:val="ConsPlusNormal"/>
      </w:pPr>
    </w:p>
    <w:p w:rsidR="007B6C23" w:rsidRDefault="007B6C23">
      <w:pPr>
        <w:pStyle w:val="ConsPlusTitle"/>
        <w:jc w:val="center"/>
      </w:pPr>
      <w:bookmarkStart w:id="1" w:name="P50"/>
      <w:bookmarkEnd w:id="1"/>
      <w:r>
        <w:t>ПОЛОЖЕНИЕ</w:t>
      </w:r>
    </w:p>
    <w:p w:rsidR="007B6C23" w:rsidRDefault="007B6C23">
      <w:pPr>
        <w:pStyle w:val="ConsPlusTitle"/>
        <w:jc w:val="center"/>
      </w:pPr>
      <w:r>
        <w:t>О МЕЖВЕДОМСТВЕННОЙ КОМИССИИ ПО ВОПРОСАМ ОПЛАТЫ ТРУДА</w:t>
      </w:r>
    </w:p>
    <w:p w:rsidR="007B6C23" w:rsidRDefault="007B6C23">
      <w:pPr>
        <w:pStyle w:val="ConsPlusTitle"/>
        <w:jc w:val="center"/>
      </w:pPr>
      <w:r>
        <w:t>РАБОТНИКОВ БЮДЖЕТНОЙ СФЕРЫ ЛЕНИНГРАДСКОЙ ОБЛАСТИ</w:t>
      </w:r>
    </w:p>
    <w:p w:rsidR="007B6C23" w:rsidRDefault="007B6C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6C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6C23" w:rsidRDefault="007B6C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6C23" w:rsidRDefault="007B6C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Губернатора Ленобласти</w:t>
            </w:r>
            <w:proofErr w:type="gramEnd"/>
          </w:p>
          <w:p w:rsidR="007B6C23" w:rsidRDefault="007B6C23">
            <w:pPr>
              <w:pStyle w:val="ConsPlusNormal"/>
              <w:jc w:val="center"/>
            </w:pPr>
            <w:r>
              <w:rPr>
                <w:color w:val="392C69"/>
              </w:rPr>
              <w:t>от 24.06.2005 N 310-рг)</w:t>
            </w:r>
          </w:p>
        </w:tc>
      </w:tr>
    </w:tbl>
    <w:p w:rsidR="007B6C23" w:rsidRDefault="007B6C23">
      <w:pPr>
        <w:pStyle w:val="ConsPlusNormal"/>
        <w:jc w:val="center"/>
      </w:pPr>
    </w:p>
    <w:p w:rsidR="007B6C23" w:rsidRDefault="007B6C23">
      <w:pPr>
        <w:pStyle w:val="ConsPlusNormal"/>
        <w:ind w:firstLine="540"/>
        <w:jc w:val="both"/>
      </w:pPr>
      <w:r>
        <w:t xml:space="preserve">1. Межведомственная комиссия по вопросам оплаты труда работников бюджетной сферы Ленинградской области (далее - комиссия) является постоянно действующим коллегиальным координационным органом, образованным для усиления социальной </w:t>
      </w:r>
      <w:proofErr w:type="gramStart"/>
      <w:r>
        <w:t>защищенности работников учреждений бюджетной сферы Ленинградской области</w:t>
      </w:r>
      <w:proofErr w:type="gramEnd"/>
      <w:r>
        <w:t>.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Ленинградской области, федеральными и областными законами, иными нормативными правовыми актами Российской Федерации и Ленинградской области, а также настоящим Положением.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 xml:space="preserve">3.1. Выработка системного подхода к вопросам </w:t>
      </w:r>
      <w:proofErr w:type="gramStart"/>
      <w:r>
        <w:t>оплаты труда работников бюджетной сферы Ленинградской области</w:t>
      </w:r>
      <w:proofErr w:type="gramEnd"/>
      <w:r>
        <w:t>.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 xml:space="preserve">3.2. Обеспечение согласованных действий отраслевых органов исполнительной власти Ленинградской области и органов местного самоуправления по вопросам </w:t>
      </w:r>
      <w:proofErr w:type="gramStart"/>
      <w:r>
        <w:t>оплаты труда работников бюджетной сферы Ленинградской области</w:t>
      </w:r>
      <w:proofErr w:type="gramEnd"/>
      <w:r>
        <w:t>.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 xml:space="preserve">3.3. Рассмотрение и разработка предложений для подготовки нормативных правовых актов Ленинградской области, а также рекомендаций для отраслевых органов исполнительной власти Ленинградской области и органов местного самоуправления по вопросам </w:t>
      </w:r>
      <w:proofErr w:type="gramStart"/>
      <w:r>
        <w:t>оплаты труда работников бюджетной сферы Ленинградской области</w:t>
      </w:r>
      <w:proofErr w:type="gramEnd"/>
      <w:r>
        <w:t>.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 xml:space="preserve">3.4. Анализ </w:t>
      </w:r>
      <w:proofErr w:type="gramStart"/>
      <w:r>
        <w:t>состояния оплаты труда работников бюджетной сферы Ленинградской области</w:t>
      </w:r>
      <w:proofErr w:type="gramEnd"/>
      <w:r>
        <w:t>.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>4. Комиссия для выполнения возложенных на нее задач осуществляет следующие функции: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 xml:space="preserve">4.1. Рассматривает предложения по вопросам </w:t>
      </w:r>
      <w:proofErr w:type="gramStart"/>
      <w:r>
        <w:t>оплаты труда работников бюджетной сферы Ленинградской области</w:t>
      </w:r>
      <w:proofErr w:type="gramEnd"/>
      <w:r>
        <w:t>.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 xml:space="preserve">4.2. Проводит анализ </w:t>
      </w:r>
      <w:proofErr w:type="gramStart"/>
      <w:r>
        <w:t>уровня оплаты труда работников бюджетной сферы Ленинградской области</w:t>
      </w:r>
      <w:proofErr w:type="gramEnd"/>
      <w:r>
        <w:t xml:space="preserve"> с учетом величины прожиточного минимума населения, установленной в Ленинградской области.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lastRenderedPageBreak/>
        <w:t>4.3. Рассматривает проекты нормативных правовых актов, затрагивающих вопросы оплаты труда работников бюджетной сферы Ленинградской области, подготавливает по поручению Правительства Ленинградской области и Губернатора Ленинградской области заключения по указанным проектам.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>5. Комиссия для осуществления возложенных на нее задач имеет право: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>5.1. Запрашивать и получать в установленном порядке от отраслевых органов исполнительной власти Ленинградской области, органов местного самоуправления необходимую информацию по вопросам, относящимся к компетенции комиссии.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>5.2. Привлекать в установленном порядке для участия в работе комиссии должностных лиц и работников отраслевых органов исполнительной власти Ленинградской области и органов местного самоуправления.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>6. Комиссия образуется распоряжением Губернатора Ленинградской области.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>7. Председателем комиссии является вице-губернатор Ленинградской области.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>Председатель комиссии руководит деятельностью комиссии и несет ответственность за выполнение возложенных на комиссию задач.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>8. Заседания комиссии проводятся по мере необходимости и считаются правомочными, если на них присутствует не менее половины членов комиссии.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>Повестку дня и порядок проведения заседаний определяет председатель комиссии.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>9. Решения комиссии принимаются коллегиально, простым большинством голосов присутствующих на заседании членов комиссии и оформляются протоколом, который подписывает председатель комиссии.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>10. Решения, принятые в пределах компетенции комиссии, носят рекомендательный характер.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 xml:space="preserve">11. Подготовка проектов нормативных правовых актов Правительства Ленинградской области и Губернатора Ленинградской области по вопросам </w:t>
      </w:r>
      <w:proofErr w:type="gramStart"/>
      <w:r>
        <w:t>оплаты труда работников учреждений бюджетной сферы Ленинградской области</w:t>
      </w:r>
      <w:proofErr w:type="gramEnd"/>
      <w:r>
        <w:t xml:space="preserve"> осуществляется комитетом финансов Ленинградской области.</w:t>
      </w:r>
    </w:p>
    <w:p w:rsidR="007B6C23" w:rsidRDefault="007B6C23">
      <w:pPr>
        <w:pStyle w:val="ConsPlusNormal"/>
        <w:spacing w:before="220"/>
        <w:ind w:firstLine="540"/>
        <w:jc w:val="both"/>
      </w:pPr>
      <w:r>
        <w:t>12. Организационно-техническое обеспечение деятельности комиссии осуществляет комитет по труду и социальной защите населения Ленинградской области.</w:t>
      </w:r>
    </w:p>
    <w:p w:rsidR="007B6C23" w:rsidRDefault="007B6C23">
      <w:pPr>
        <w:pStyle w:val="ConsPlusNormal"/>
      </w:pPr>
    </w:p>
    <w:p w:rsidR="007B6C23" w:rsidRDefault="007B6C23">
      <w:pPr>
        <w:pStyle w:val="ConsPlusNormal"/>
      </w:pPr>
    </w:p>
    <w:p w:rsidR="007B6C23" w:rsidRDefault="007B6C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B90" w:rsidRDefault="007B6C23">
      <w:bookmarkStart w:id="2" w:name="_GoBack"/>
      <w:bookmarkEnd w:id="2"/>
    </w:p>
    <w:sectPr w:rsidR="00987B90" w:rsidSect="00C9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23"/>
    <w:rsid w:val="004B4A95"/>
    <w:rsid w:val="005329BF"/>
    <w:rsid w:val="007B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C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C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DB36590AEC5FA4EBB1E269C02670AA35119F9BB90BAFE0C90E68D012AC16891098A1CACFE67k8fFP" TargetMode="External"/><Relationship Id="rId13" Type="http://schemas.openxmlformats.org/officeDocument/2006/relationships/hyperlink" Target="consultantplus://offline/ref=E39DB36590AEC5FA4EBB01378902670AA45E13FFBD90BAFE0C90E68D012AC16891098A1CACFE67k8f7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9DB36590AEC5FA4EBB01378902670AA05A15FBBC9DE7F404C9EA8F06259E7F9640861DACFE6687kBf8P" TargetMode="External"/><Relationship Id="rId12" Type="http://schemas.openxmlformats.org/officeDocument/2006/relationships/hyperlink" Target="consultantplus://offline/ref=E39DB36590AEC5FA4EBB01378902670AA05A15FBBC9DE7F404C9EA8F06259E7F9640861DACFE6687kBf8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DB36590AEC5FA4EBB01378902670AA45E13FFBD90BAFE0C90E68D012AC16891098A1CACFE66k8f1P" TargetMode="External"/><Relationship Id="rId11" Type="http://schemas.openxmlformats.org/officeDocument/2006/relationships/hyperlink" Target="consultantplus://offline/ref=E39DB36590AEC5FA4EBB01378902670AA45E13FFBD90BAFE0C90E68D012AC16891098A1CACFE66k8f0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39DB36590AEC5FA4EBB01378902670AA35910FEBF93E7F404C9EA8F06k2f5P" TargetMode="External"/><Relationship Id="rId10" Type="http://schemas.openxmlformats.org/officeDocument/2006/relationships/hyperlink" Target="consultantplus://offline/ref=E39DB36590AEC5FA4EBB01378902670AA45E13FFBD90BAFE0C90E68D012AC16891098A1CACFE66k8f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9DB36590AEC5FA4EBB01378902670AA05A15FBBC9DE7F404C9EA8F06259E7F9640861DACFE6687kBf8P" TargetMode="External"/><Relationship Id="rId14" Type="http://schemas.openxmlformats.org/officeDocument/2006/relationships/hyperlink" Target="consultantplus://offline/ref=E39DB36590AEC5FA4EBB1E269C02670AA35116FDB5CDB0F6559CE4k8f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Ветошкина Екатерина Павловна</dc:creator>
  <cp:lastModifiedBy>Ветошкина Екатерина Павловна</cp:lastModifiedBy>
  <cp:revision>1</cp:revision>
  <dcterms:created xsi:type="dcterms:W3CDTF">2018-07-30T15:31:00Z</dcterms:created>
  <dcterms:modified xsi:type="dcterms:W3CDTF">2018-07-30T15:32:00Z</dcterms:modified>
</cp:coreProperties>
</file>