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5AE" w:rsidRPr="00F71F09" w:rsidRDefault="00B825AE" w:rsidP="006663D8">
      <w:pPr>
        <w:autoSpaceDE w:val="0"/>
        <w:autoSpaceDN w:val="0"/>
        <w:adjustRightInd w:val="0"/>
        <w:spacing w:after="0" w:line="240" w:lineRule="auto"/>
        <w:ind w:left="6379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F71F09">
        <w:rPr>
          <w:rFonts w:ascii="Times New Roman" w:hAnsi="Times New Roman"/>
          <w:sz w:val="24"/>
          <w:szCs w:val="24"/>
          <w:lang w:eastAsia="ru-RU"/>
        </w:rPr>
        <w:t>УТВЕРЖДЕН</w:t>
      </w:r>
    </w:p>
    <w:p w:rsidR="00B825AE" w:rsidRPr="00F71F09" w:rsidRDefault="00B825AE" w:rsidP="006663D8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/>
          <w:sz w:val="24"/>
          <w:szCs w:val="24"/>
          <w:lang w:eastAsia="ru-RU"/>
        </w:rPr>
      </w:pPr>
      <w:r w:rsidRPr="00F71F09">
        <w:rPr>
          <w:rFonts w:ascii="Times New Roman" w:hAnsi="Times New Roman"/>
          <w:sz w:val="24"/>
          <w:szCs w:val="24"/>
          <w:lang w:eastAsia="ru-RU"/>
        </w:rPr>
        <w:t>областным законом</w:t>
      </w:r>
    </w:p>
    <w:p w:rsidR="00F709BA" w:rsidRPr="00F709BA" w:rsidRDefault="00F709BA" w:rsidP="00F709BA">
      <w:pPr>
        <w:spacing w:after="0" w:line="240" w:lineRule="auto"/>
        <w:ind w:left="6237" w:hanging="1134"/>
        <w:rPr>
          <w:rFonts w:ascii="Times New Roman" w:hAnsi="Times New Roman"/>
          <w:sz w:val="24"/>
          <w:szCs w:val="24"/>
        </w:rPr>
      </w:pPr>
      <w:r w:rsidRPr="00F709BA">
        <w:rPr>
          <w:rFonts w:ascii="Times New Roman" w:hAnsi="Times New Roman"/>
          <w:sz w:val="24"/>
          <w:szCs w:val="24"/>
        </w:rPr>
        <w:t xml:space="preserve">             </w:t>
      </w:r>
    </w:p>
    <w:p w:rsidR="00B825AE" w:rsidRPr="00F71F09" w:rsidRDefault="00B825AE" w:rsidP="00F709BA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/>
          <w:sz w:val="24"/>
          <w:szCs w:val="24"/>
          <w:lang w:eastAsia="ru-RU"/>
        </w:rPr>
      </w:pPr>
      <w:r w:rsidRPr="00F71F09">
        <w:rPr>
          <w:rFonts w:ascii="Times New Roman" w:hAnsi="Times New Roman"/>
          <w:sz w:val="24"/>
          <w:szCs w:val="24"/>
          <w:lang w:eastAsia="ru-RU"/>
        </w:rPr>
        <w:t>(приложение</w:t>
      </w:r>
      <w:r w:rsidR="0002345D">
        <w:rPr>
          <w:rFonts w:ascii="Times New Roman" w:hAnsi="Times New Roman"/>
          <w:sz w:val="24"/>
          <w:szCs w:val="24"/>
          <w:lang w:eastAsia="ru-RU"/>
        </w:rPr>
        <w:t xml:space="preserve"> 2</w:t>
      </w:r>
      <w:r w:rsidR="00D07222">
        <w:rPr>
          <w:rFonts w:ascii="Times New Roman" w:hAnsi="Times New Roman"/>
          <w:sz w:val="24"/>
          <w:szCs w:val="24"/>
          <w:lang w:eastAsia="ru-RU"/>
        </w:rPr>
        <w:t>3</w:t>
      </w:r>
      <w:bookmarkStart w:id="0" w:name="_GoBack"/>
      <w:bookmarkEnd w:id="0"/>
      <w:r w:rsidRPr="00F71F09">
        <w:rPr>
          <w:rFonts w:ascii="Times New Roman" w:hAnsi="Times New Roman"/>
          <w:sz w:val="24"/>
          <w:szCs w:val="24"/>
          <w:lang w:eastAsia="ru-RU"/>
        </w:rPr>
        <w:t>)</w:t>
      </w:r>
    </w:p>
    <w:p w:rsidR="00B825AE" w:rsidRDefault="00B825AE" w:rsidP="006663D8">
      <w:pPr>
        <w:autoSpaceDE w:val="0"/>
        <w:autoSpaceDN w:val="0"/>
        <w:adjustRightInd w:val="0"/>
        <w:spacing w:after="0" w:line="240" w:lineRule="auto"/>
        <w:ind w:left="6379"/>
        <w:rPr>
          <w:rFonts w:ascii="Times New Roman" w:hAnsi="Times New Roman"/>
          <w:sz w:val="24"/>
          <w:szCs w:val="24"/>
          <w:lang w:eastAsia="ru-RU"/>
        </w:rPr>
      </w:pPr>
    </w:p>
    <w:p w:rsidR="006663D8" w:rsidRDefault="006663D8" w:rsidP="006D48D1">
      <w:pPr>
        <w:autoSpaceDE w:val="0"/>
        <w:autoSpaceDN w:val="0"/>
        <w:adjustRightInd w:val="0"/>
        <w:spacing w:after="0" w:line="240" w:lineRule="auto"/>
        <w:ind w:left="6946"/>
        <w:rPr>
          <w:rFonts w:ascii="Times New Roman" w:hAnsi="Times New Roman"/>
          <w:sz w:val="24"/>
          <w:szCs w:val="24"/>
          <w:lang w:eastAsia="ru-RU"/>
        </w:rPr>
      </w:pPr>
    </w:p>
    <w:p w:rsidR="006663D8" w:rsidRPr="00F71F09" w:rsidRDefault="006663D8" w:rsidP="006D48D1">
      <w:pPr>
        <w:autoSpaceDE w:val="0"/>
        <w:autoSpaceDN w:val="0"/>
        <w:adjustRightInd w:val="0"/>
        <w:spacing w:after="0" w:line="240" w:lineRule="auto"/>
        <w:ind w:left="6946"/>
        <w:rPr>
          <w:rFonts w:ascii="Times New Roman" w:hAnsi="Times New Roman"/>
          <w:sz w:val="24"/>
          <w:szCs w:val="24"/>
          <w:lang w:eastAsia="ru-RU"/>
        </w:rPr>
      </w:pPr>
    </w:p>
    <w:p w:rsidR="00B825AE" w:rsidRPr="00F71F09" w:rsidRDefault="00B825AE" w:rsidP="00B82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F71F09">
        <w:rPr>
          <w:rFonts w:ascii="Times New Roman" w:hAnsi="Times New Roman"/>
          <w:b/>
          <w:bCs/>
          <w:sz w:val="26"/>
          <w:szCs w:val="26"/>
          <w:lang w:eastAsia="ru-RU"/>
        </w:rPr>
        <w:t>ПЕРЕЧЕНЬ</w:t>
      </w:r>
    </w:p>
    <w:p w:rsidR="00B825AE" w:rsidRPr="00F71F09" w:rsidRDefault="00F71F09" w:rsidP="00B82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F71F09">
        <w:rPr>
          <w:rFonts w:ascii="Times New Roman" w:hAnsi="Times New Roman"/>
          <w:b/>
          <w:bCs/>
          <w:sz w:val="26"/>
          <w:szCs w:val="26"/>
          <w:lang w:eastAsia="ru-RU"/>
        </w:rPr>
        <w:t xml:space="preserve">главных администраторов источников </w:t>
      </w:r>
      <w:proofErr w:type="gramStart"/>
      <w:r w:rsidRPr="00F71F09">
        <w:rPr>
          <w:rFonts w:ascii="Times New Roman" w:hAnsi="Times New Roman"/>
          <w:b/>
          <w:bCs/>
          <w:sz w:val="26"/>
          <w:szCs w:val="26"/>
          <w:lang w:eastAsia="ru-RU"/>
        </w:rPr>
        <w:t>внутреннего</w:t>
      </w:r>
      <w:proofErr w:type="gramEnd"/>
    </w:p>
    <w:p w:rsidR="00B825AE" w:rsidRPr="00F71F09" w:rsidRDefault="00F71F09" w:rsidP="00B82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F71F09">
        <w:rPr>
          <w:rFonts w:ascii="Times New Roman" w:hAnsi="Times New Roman"/>
          <w:b/>
          <w:bCs/>
          <w:sz w:val="26"/>
          <w:szCs w:val="26"/>
          <w:lang w:eastAsia="ru-RU"/>
        </w:rPr>
        <w:t>финансирования дефицита областного бюджета</w:t>
      </w:r>
    </w:p>
    <w:p w:rsidR="00B825AE" w:rsidRPr="00F71F09" w:rsidRDefault="00F71F09" w:rsidP="00B825A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eastAsia="ru-RU"/>
        </w:rPr>
      </w:pPr>
      <w:r w:rsidRPr="00F71F09">
        <w:rPr>
          <w:rFonts w:ascii="Times New Roman" w:hAnsi="Times New Roman"/>
          <w:b/>
          <w:bCs/>
          <w:sz w:val="26"/>
          <w:szCs w:val="26"/>
          <w:lang w:eastAsia="ru-RU"/>
        </w:rPr>
        <w:t>Ленинградской области</w:t>
      </w:r>
    </w:p>
    <w:p w:rsidR="00B825AE" w:rsidRPr="006663D8" w:rsidRDefault="00B825AE" w:rsidP="00B8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63D8" w:rsidRPr="006663D8" w:rsidRDefault="006663D8" w:rsidP="00B825A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2" w:type="dxa"/>
        <w:jc w:val="center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74"/>
        <w:gridCol w:w="2835"/>
        <w:gridCol w:w="5173"/>
      </w:tblGrid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4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6663D8" w:rsidRDefault="00B825AE" w:rsidP="00F71F09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6663D8">
              <w:rPr>
                <w:b/>
                <w:sz w:val="22"/>
                <w:szCs w:val="22"/>
              </w:rPr>
              <w:t xml:space="preserve">Код бюджетной </w:t>
            </w:r>
            <w:hyperlink r:id="rId5" w:history="1">
              <w:r w:rsidRPr="006663D8">
                <w:rPr>
                  <w:b/>
                  <w:sz w:val="22"/>
                  <w:szCs w:val="22"/>
                </w:rPr>
                <w:t>классификации</w:t>
              </w:r>
            </w:hyperlink>
          </w:p>
        </w:tc>
        <w:tc>
          <w:tcPr>
            <w:tcW w:w="5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3D8" w:rsidRDefault="00B825AE" w:rsidP="006663D8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6663D8">
              <w:rPr>
                <w:b/>
                <w:sz w:val="22"/>
                <w:szCs w:val="22"/>
              </w:rPr>
              <w:t xml:space="preserve">Наименование </w:t>
            </w:r>
            <w:r w:rsidR="00F71F09" w:rsidRPr="006663D8">
              <w:rPr>
                <w:b/>
                <w:sz w:val="22"/>
                <w:szCs w:val="22"/>
              </w:rPr>
              <w:t>главного администратора</w:t>
            </w:r>
            <w:r w:rsidR="006663D8">
              <w:rPr>
                <w:b/>
                <w:sz w:val="22"/>
                <w:szCs w:val="22"/>
              </w:rPr>
              <w:t xml:space="preserve"> </w:t>
            </w:r>
          </w:p>
          <w:p w:rsidR="006663D8" w:rsidRDefault="00B825AE" w:rsidP="006663D8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6663D8">
              <w:rPr>
                <w:b/>
                <w:sz w:val="22"/>
                <w:szCs w:val="22"/>
              </w:rPr>
              <w:t xml:space="preserve">и источников внутреннего финансирования </w:t>
            </w:r>
          </w:p>
          <w:p w:rsidR="00B825AE" w:rsidRPr="006663D8" w:rsidRDefault="00B825AE" w:rsidP="006663D8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6663D8">
              <w:rPr>
                <w:b/>
                <w:sz w:val="22"/>
                <w:szCs w:val="22"/>
              </w:rPr>
              <w:t>дефицита областного бюджета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6663D8" w:rsidRDefault="006F3F10" w:rsidP="006663D8">
            <w:pPr>
              <w:pStyle w:val="ConsPlusCell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6663D8">
              <w:rPr>
                <w:b/>
                <w:sz w:val="22"/>
                <w:szCs w:val="22"/>
              </w:rPr>
              <w:t>главного</w:t>
            </w:r>
            <w:r w:rsidRPr="006663D8">
              <w:rPr>
                <w:b/>
                <w:sz w:val="22"/>
                <w:szCs w:val="22"/>
              </w:rPr>
              <w:br/>
              <w:t>админи</w:t>
            </w:r>
            <w:r w:rsidR="00B825AE" w:rsidRPr="006663D8">
              <w:rPr>
                <w:b/>
                <w:sz w:val="22"/>
                <w:szCs w:val="22"/>
              </w:rPr>
              <w:t>стратора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6663D8" w:rsidRDefault="00B825AE" w:rsidP="00F71F09">
            <w:pPr>
              <w:pStyle w:val="ConsPlusCell"/>
              <w:jc w:val="center"/>
              <w:rPr>
                <w:b/>
                <w:sz w:val="22"/>
                <w:szCs w:val="22"/>
              </w:rPr>
            </w:pPr>
            <w:r w:rsidRPr="006663D8">
              <w:rPr>
                <w:b/>
                <w:sz w:val="22"/>
                <w:szCs w:val="22"/>
              </w:rPr>
              <w:t>источников внутреннего финансирования дефицита областного бюджета</w:t>
            </w:r>
          </w:p>
        </w:tc>
        <w:tc>
          <w:tcPr>
            <w:tcW w:w="5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F71F09">
            <w:pPr>
              <w:pStyle w:val="ConsPlusCell"/>
              <w:rPr>
                <w:sz w:val="24"/>
                <w:szCs w:val="24"/>
              </w:rPr>
            </w:pPr>
          </w:p>
        </w:tc>
      </w:tr>
      <w:tr w:rsidR="00B825AE" w:rsidRPr="00723E9E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723E9E" w:rsidRDefault="00B825AE" w:rsidP="006663D8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723E9E">
              <w:rPr>
                <w:b/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723E9E" w:rsidRDefault="00B825AE" w:rsidP="006663D8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723E9E" w:rsidRDefault="00B825AE" w:rsidP="006663D8">
            <w:pPr>
              <w:pStyle w:val="ConsPlusCell"/>
              <w:rPr>
                <w:b/>
                <w:sz w:val="24"/>
                <w:szCs w:val="24"/>
              </w:rPr>
            </w:pPr>
            <w:r w:rsidRPr="00723E9E">
              <w:rPr>
                <w:b/>
                <w:sz w:val="24"/>
                <w:szCs w:val="24"/>
              </w:rPr>
              <w:t>Комитет финансов Ленинградской области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01 01 0000 00 0000 000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F71F09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 xml:space="preserve">Государственные </w:t>
            </w:r>
            <w:r w:rsidR="00723E9E">
              <w:rPr>
                <w:sz w:val="24"/>
                <w:szCs w:val="24"/>
              </w:rPr>
              <w:t xml:space="preserve">(муниципальные) </w:t>
            </w:r>
            <w:r w:rsidR="00B825AE" w:rsidRPr="00F71F09">
              <w:rPr>
                <w:sz w:val="24"/>
                <w:szCs w:val="24"/>
              </w:rPr>
              <w:t xml:space="preserve">ценные </w:t>
            </w:r>
            <w:r w:rsidR="00AD1847" w:rsidRPr="00F71F09">
              <w:rPr>
                <w:sz w:val="24"/>
                <w:szCs w:val="24"/>
              </w:rPr>
              <w:t xml:space="preserve">бумаги, </w:t>
            </w:r>
            <w:r w:rsidR="00B825AE" w:rsidRPr="00F71F09">
              <w:rPr>
                <w:sz w:val="24"/>
                <w:szCs w:val="24"/>
              </w:rPr>
              <w:t xml:space="preserve">номинальная стоимость </w:t>
            </w:r>
            <w:r w:rsidRPr="00F71F09">
              <w:rPr>
                <w:sz w:val="24"/>
                <w:szCs w:val="24"/>
              </w:rPr>
              <w:t xml:space="preserve">которых указана </w:t>
            </w:r>
            <w:r w:rsidR="00B825AE" w:rsidRPr="00F71F09">
              <w:rPr>
                <w:sz w:val="24"/>
                <w:szCs w:val="24"/>
              </w:rPr>
              <w:t>в</w:t>
            </w:r>
            <w:r w:rsidRPr="00F71F09">
              <w:rPr>
                <w:sz w:val="24"/>
                <w:szCs w:val="24"/>
              </w:rPr>
              <w:t xml:space="preserve"> </w:t>
            </w:r>
            <w:r w:rsidR="00B825AE" w:rsidRPr="00F71F09">
              <w:rPr>
                <w:sz w:val="24"/>
                <w:szCs w:val="24"/>
              </w:rPr>
              <w:t>валюте Российской Федерации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01 02 0000 00 0000 000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Кредиты к</w:t>
            </w:r>
            <w:r w:rsidR="006663D8">
              <w:rPr>
                <w:sz w:val="24"/>
                <w:szCs w:val="24"/>
              </w:rPr>
              <w:t xml:space="preserve">редитных организаций в </w:t>
            </w:r>
            <w:r w:rsidR="00AD1847" w:rsidRPr="00F71F09">
              <w:rPr>
                <w:sz w:val="24"/>
                <w:szCs w:val="24"/>
              </w:rPr>
              <w:t xml:space="preserve">валюте </w:t>
            </w:r>
            <w:r w:rsidRPr="00F71F09">
              <w:rPr>
                <w:sz w:val="24"/>
                <w:szCs w:val="24"/>
              </w:rPr>
              <w:t>Российской Федерации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01 03 0000 00 0000 000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Бюджетные</w:t>
            </w:r>
            <w:r w:rsidR="006663D8">
              <w:rPr>
                <w:sz w:val="24"/>
                <w:szCs w:val="24"/>
              </w:rPr>
              <w:t xml:space="preserve"> кредиты от других </w:t>
            </w:r>
            <w:r w:rsidR="00AD1847" w:rsidRPr="00F71F09">
              <w:rPr>
                <w:sz w:val="24"/>
                <w:szCs w:val="24"/>
              </w:rPr>
              <w:t xml:space="preserve">бюджетов </w:t>
            </w:r>
            <w:r w:rsidRPr="00F71F09">
              <w:rPr>
                <w:sz w:val="24"/>
                <w:szCs w:val="24"/>
              </w:rPr>
              <w:t>бюджетной системы Российской Федерации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01 05 0000 00 0000 000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01 05 0101 02 0000 000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Изменение</w:t>
            </w:r>
            <w:r w:rsidR="006663D8">
              <w:rPr>
                <w:sz w:val="24"/>
                <w:szCs w:val="24"/>
              </w:rPr>
              <w:t xml:space="preserve">  </w:t>
            </w:r>
            <w:proofErr w:type="gramStart"/>
            <w:r w:rsidR="006663D8">
              <w:rPr>
                <w:sz w:val="24"/>
                <w:szCs w:val="24"/>
              </w:rPr>
              <w:t xml:space="preserve">остатков денежных </w:t>
            </w:r>
            <w:r w:rsidR="00AD1847" w:rsidRPr="00F71F09">
              <w:rPr>
                <w:sz w:val="24"/>
                <w:szCs w:val="24"/>
              </w:rPr>
              <w:t xml:space="preserve">средств </w:t>
            </w:r>
            <w:r w:rsidR="006663D8">
              <w:rPr>
                <w:sz w:val="24"/>
                <w:szCs w:val="24"/>
              </w:rPr>
              <w:t>финансовых резервов</w:t>
            </w:r>
            <w:r w:rsidRPr="00F71F09">
              <w:rPr>
                <w:sz w:val="24"/>
                <w:szCs w:val="24"/>
              </w:rPr>
              <w:t xml:space="preserve"> бюд</w:t>
            </w:r>
            <w:r w:rsidR="006663D8">
              <w:rPr>
                <w:sz w:val="24"/>
                <w:szCs w:val="24"/>
              </w:rPr>
              <w:t xml:space="preserve">жетов </w:t>
            </w:r>
            <w:r w:rsidR="00AD1847" w:rsidRPr="00F71F09">
              <w:rPr>
                <w:sz w:val="24"/>
                <w:szCs w:val="24"/>
              </w:rPr>
              <w:t xml:space="preserve">субъектов </w:t>
            </w:r>
            <w:r w:rsidRPr="00F71F09">
              <w:rPr>
                <w:sz w:val="24"/>
                <w:szCs w:val="24"/>
              </w:rPr>
              <w:t>Российской Федерации</w:t>
            </w:r>
            <w:proofErr w:type="gramEnd"/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01 05 0201 02 0000 000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6663D8" w:rsidP="006663D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</w:t>
            </w:r>
            <w:r w:rsidR="00B825AE" w:rsidRPr="00F71F09">
              <w:rPr>
                <w:sz w:val="24"/>
                <w:szCs w:val="24"/>
              </w:rPr>
              <w:t xml:space="preserve">прочих </w:t>
            </w:r>
            <w:proofErr w:type="gramStart"/>
            <w:r w:rsidR="00B825AE" w:rsidRPr="00F71F09">
              <w:rPr>
                <w:sz w:val="24"/>
                <w:szCs w:val="24"/>
              </w:rPr>
              <w:t>остатков денежных</w:t>
            </w:r>
            <w:r>
              <w:rPr>
                <w:sz w:val="24"/>
                <w:szCs w:val="24"/>
              </w:rPr>
              <w:t xml:space="preserve"> средств  бюджетов субъектов </w:t>
            </w:r>
            <w:r w:rsidR="00B825AE" w:rsidRPr="00F71F09">
              <w:rPr>
                <w:sz w:val="24"/>
                <w:szCs w:val="24"/>
              </w:rPr>
              <w:t>Российской</w:t>
            </w:r>
            <w:r>
              <w:rPr>
                <w:sz w:val="24"/>
                <w:szCs w:val="24"/>
              </w:rPr>
              <w:t xml:space="preserve"> </w:t>
            </w:r>
            <w:r w:rsidR="00B825AE" w:rsidRPr="00F71F09">
              <w:rPr>
                <w:sz w:val="24"/>
                <w:szCs w:val="24"/>
              </w:rPr>
              <w:t>Федерации</w:t>
            </w:r>
            <w:proofErr w:type="gramEnd"/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01 06 00 00 00 0000 000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Иные источники внутреннего</w:t>
            </w:r>
            <w:r w:rsidR="006663D8">
              <w:rPr>
                <w:sz w:val="24"/>
                <w:szCs w:val="24"/>
              </w:rPr>
              <w:t xml:space="preserve"> </w:t>
            </w:r>
            <w:r w:rsidRPr="00F71F09">
              <w:rPr>
                <w:sz w:val="24"/>
                <w:szCs w:val="24"/>
              </w:rPr>
              <w:t>финансирования дефицитов бюджетов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01 06 03 00 00 0000 000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Курсовая разница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01 06 04 00 00 0000 000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 xml:space="preserve">Исполнение </w:t>
            </w:r>
            <w:r w:rsidR="00AD1847" w:rsidRPr="00F71F09">
              <w:rPr>
                <w:sz w:val="24"/>
                <w:szCs w:val="24"/>
              </w:rPr>
              <w:t>государственных</w:t>
            </w:r>
            <w:r w:rsidRPr="00F71F09">
              <w:rPr>
                <w:sz w:val="24"/>
                <w:szCs w:val="24"/>
              </w:rPr>
              <w:t xml:space="preserve"> </w:t>
            </w:r>
            <w:r w:rsidR="00AD1847" w:rsidRPr="00F71F09">
              <w:rPr>
                <w:sz w:val="24"/>
                <w:szCs w:val="24"/>
              </w:rPr>
              <w:t>и муниципальных гарантий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01 06 05 00 00 0000 000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Бюджетные кредиты, предо</w:t>
            </w:r>
            <w:r w:rsidR="00AD1847" w:rsidRPr="00F71F09">
              <w:rPr>
                <w:sz w:val="24"/>
                <w:szCs w:val="24"/>
              </w:rPr>
              <w:t xml:space="preserve">ставленные внутри  страны в валюте Российской </w:t>
            </w:r>
            <w:r w:rsidRPr="00F71F09">
              <w:rPr>
                <w:sz w:val="24"/>
                <w:szCs w:val="24"/>
              </w:rPr>
              <w:t>Федерации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01 06 08 00 00 0000 000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AD1847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 xml:space="preserve">Прочие </w:t>
            </w:r>
            <w:r w:rsidR="00B825AE" w:rsidRPr="00F71F09">
              <w:rPr>
                <w:sz w:val="24"/>
                <w:szCs w:val="24"/>
              </w:rPr>
              <w:t>бюдже</w:t>
            </w:r>
            <w:r w:rsidRPr="00F71F09">
              <w:rPr>
                <w:sz w:val="24"/>
                <w:szCs w:val="24"/>
              </w:rPr>
              <w:t xml:space="preserve">тные кредиты (ссуды), </w:t>
            </w:r>
            <w:r w:rsidR="00B825AE" w:rsidRPr="00F71F09">
              <w:rPr>
                <w:sz w:val="24"/>
                <w:szCs w:val="24"/>
              </w:rPr>
              <w:t>предоставленные внутри страны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985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01 06 10 00 00 0000 000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Операции по управлению остатками средств</w:t>
            </w:r>
            <w:r w:rsidRPr="00F71F09">
              <w:rPr>
                <w:sz w:val="24"/>
                <w:szCs w:val="24"/>
              </w:rPr>
              <w:br/>
              <w:t>на единых счетах бюджетов</w:t>
            </w:r>
          </w:p>
        </w:tc>
      </w:tr>
      <w:tr w:rsidR="00B825AE" w:rsidRPr="00723E9E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723E9E" w:rsidRDefault="00B825AE" w:rsidP="006663D8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 w:rsidRPr="00723E9E">
              <w:rPr>
                <w:b/>
                <w:sz w:val="24"/>
                <w:szCs w:val="24"/>
              </w:rPr>
              <w:t>801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723E9E" w:rsidRDefault="00B825AE" w:rsidP="006663D8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723E9E" w:rsidRDefault="00723E9E" w:rsidP="006663D8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Ленинградский </w:t>
            </w:r>
            <w:r w:rsidR="00AD1847" w:rsidRPr="00723E9E">
              <w:rPr>
                <w:b/>
                <w:sz w:val="24"/>
                <w:szCs w:val="24"/>
              </w:rPr>
              <w:t xml:space="preserve">областной </w:t>
            </w:r>
            <w:r>
              <w:rPr>
                <w:b/>
                <w:sz w:val="24"/>
                <w:szCs w:val="24"/>
              </w:rPr>
              <w:t xml:space="preserve">комитет </w:t>
            </w:r>
            <w:r w:rsidR="00B825AE" w:rsidRPr="00723E9E">
              <w:rPr>
                <w:b/>
                <w:sz w:val="24"/>
                <w:szCs w:val="24"/>
              </w:rPr>
              <w:t>по</w:t>
            </w:r>
            <w:r>
              <w:rPr>
                <w:b/>
                <w:sz w:val="24"/>
                <w:szCs w:val="24"/>
              </w:rPr>
              <w:t xml:space="preserve"> </w:t>
            </w:r>
            <w:r w:rsidR="00B825AE" w:rsidRPr="00723E9E">
              <w:rPr>
                <w:b/>
                <w:sz w:val="24"/>
                <w:szCs w:val="24"/>
              </w:rPr>
              <w:t>управлению государственным имуществом</w:t>
            </w:r>
          </w:p>
        </w:tc>
      </w:tr>
      <w:tr w:rsidR="00B825AE" w:rsidRPr="00F71F09" w:rsidTr="006663D8">
        <w:trPr>
          <w:trHeight w:val="20"/>
          <w:tblCellSpacing w:w="5" w:type="nil"/>
          <w:jc w:val="center"/>
        </w:trPr>
        <w:tc>
          <w:tcPr>
            <w:tcW w:w="17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801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jc w:val="center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01 06 01 00 02 0000 000</w:t>
            </w:r>
          </w:p>
        </w:tc>
        <w:tc>
          <w:tcPr>
            <w:tcW w:w="5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5AE" w:rsidRPr="00F71F09" w:rsidRDefault="00B825AE" w:rsidP="006663D8">
            <w:pPr>
              <w:pStyle w:val="ConsPlusCell"/>
              <w:rPr>
                <w:sz w:val="24"/>
                <w:szCs w:val="24"/>
              </w:rPr>
            </w:pPr>
            <w:r w:rsidRPr="00F71F09">
              <w:rPr>
                <w:sz w:val="24"/>
                <w:szCs w:val="24"/>
              </w:rPr>
              <w:t>Средства от продажи ак</w:t>
            </w:r>
            <w:r w:rsidR="00723E9E">
              <w:rPr>
                <w:sz w:val="24"/>
                <w:szCs w:val="24"/>
              </w:rPr>
              <w:t xml:space="preserve">ций и иных форм участия в капитале, находящихся </w:t>
            </w:r>
            <w:r w:rsidRPr="00F71F09">
              <w:rPr>
                <w:sz w:val="24"/>
                <w:szCs w:val="24"/>
              </w:rPr>
              <w:t>в</w:t>
            </w:r>
            <w:r w:rsidR="00723E9E">
              <w:rPr>
                <w:sz w:val="24"/>
                <w:szCs w:val="24"/>
              </w:rPr>
              <w:t xml:space="preserve"> </w:t>
            </w:r>
            <w:r w:rsidRPr="00F71F09">
              <w:rPr>
                <w:sz w:val="24"/>
                <w:szCs w:val="24"/>
              </w:rPr>
              <w:t>собственности  субъектов</w:t>
            </w:r>
            <w:r w:rsidR="00723E9E">
              <w:rPr>
                <w:sz w:val="24"/>
                <w:szCs w:val="24"/>
              </w:rPr>
              <w:t xml:space="preserve"> </w:t>
            </w:r>
            <w:r w:rsidRPr="00F71F09">
              <w:rPr>
                <w:sz w:val="24"/>
                <w:szCs w:val="24"/>
              </w:rPr>
              <w:t>Российской Федерации</w:t>
            </w:r>
          </w:p>
        </w:tc>
      </w:tr>
    </w:tbl>
    <w:p w:rsidR="001F7CA1" w:rsidRPr="006D48D1" w:rsidRDefault="001F7CA1" w:rsidP="006F3F10">
      <w:pPr>
        <w:rPr>
          <w:rFonts w:ascii="Times New Roman" w:hAnsi="Times New Roman"/>
          <w:sz w:val="24"/>
          <w:szCs w:val="24"/>
        </w:rPr>
      </w:pPr>
    </w:p>
    <w:sectPr w:rsidR="001F7CA1" w:rsidRPr="006D48D1" w:rsidSect="00F71F09">
      <w:pgSz w:w="11905" w:h="16838"/>
      <w:pgMar w:top="1134" w:right="737" w:bottom="1134" w:left="153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3837dee-e38e-4860-af9c-493b8c51d8fb"/>
  </w:docVars>
  <w:rsids>
    <w:rsidRoot w:val="00B825AE"/>
    <w:rsid w:val="0002345D"/>
    <w:rsid w:val="00045937"/>
    <w:rsid w:val="001F7CA1"/>
    <w:rsid w:val="006350C3"/>
    <w:rsid w:val="006663D8"/>
    <w:rsid w:val="006D48D1"/>
    <w:rsid w:val="006F3F10"/>
    <w:rsid w:val="00723E9E"/>
    <w:rsid w:val="008D1EC1"/>
    <w:rsid w:val="009B6395"/>
    <w:rsid w:val="009C309D"/>
    <w:rsid w:val="00A7428E"/>
    <w:rsid w:val="00AA2D21"/>
    <w:rsid w:val="00AD1847"/>
    <w:rsid w:val="00B01D5F"/>
    <w:rsid w:val="00B825AE"/>
    <w:rsid w:val="00C24DFB"/>
    <w:rsid w:val="00D07222"/>
    <w:rsid w:val="00D2574D"/>
    <w:rsid w:val="00D271B2"/>
    <w:rsid w:val="00D96B7F"/>
    <w:rsid w:val="00E156E1"/>
    <w:rsid w:val="00F136A8"/>
    <w:rsid w:val="00F709BA"/>
    <w:rsid w:val="00F71F09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7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825AE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F3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F3F10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B7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825AE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F3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F3F1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6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AF413C8E5EF46057E48F26DB5095731194FC6C865CC3952D312E6DC3000A3D42D754A61D6C9CD03KB4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KF_LO</Company>
  <LinksUpToDate>false</LinksUpToDate>
  <CharactersWithSpaces>1989</CharactersWithSpaces>
  <SharedDoc>false</SharedDoc>
  <HLinks>
    <vt:vector size="6" baseType="variant">
      <vt:variant>
        <vt:i4>2490479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consultantplus://offline/ref=3AF413C8E5EF46057E48F26DB5095731194FC6C865CC3952D312E6DC3000A3D42D754A61D6C9CD03KB4EN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Княжеская Людмила Николаевна</dc:creator>
  <cp:lastModifiedBy>Рыженкова Елена Николаевна</cp:lastModifiedBy>
  <cp:revision>9</cp:revision>
  <cp:lastPrinted>2017-10-12T09:15:00Z</cp:lastPrinted>
  <dcterms:created xsi:type="dcterms:W3CDTF">2017-08-18T08:36:00Z</dcterms:created>
  <dcterms:modified xsi:type="dcterms:W3CDTF">2017-10-12T09:15:00Z</dcterms:modified>
</cp:coreProperties>
</file>