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02" w:rsidRDefault="000B0102" w:rsidP="00A03089">
      <w:pPr>
        <w:ind w:left="11624"/>
      </w:pPr>
      <w:r>
        <w:t xml:space="preserve">УТВЕРЖДЕНА </w:t>
      </w:r>
    </w:p>
    <w:p w:rsidR="000B0102" w:rsidRDefault="000B0102" w:rsidP="00A03089">
      <w:pPr>
        <w:ind w:left="11624"/>
      </w:pPr>
      <w:r>
        <w:t xml:space="preserve">областным законом </w:t>
      </w:r>
    </w:p>
    <w:p w:rsidR="00DD4A34" w:rsidRDefault="004C3AAE" w:rsidP="004C3238">
      <w:pPr>
        <w:ind w:left="11624" w:hanging="1843"/>
      </w:pPr>
      <w:r>
        <w:t xml:space="preserve">       </w:t>
      </w:r>
      <w:r w:rsidR="004C3238" w:rsidRPr="004C3238">
        <w:t>от 21 декабря 2017 года № 82-оз</w:t>
      </w:r>
    </w:p>
    <w:p w:rsidR="000B0102" w:rsidRPr="000B0102" w:rsidRDefault="000B0102" w:rsidP="00A03089">
      <w:pPr>
        <w:ind w:left="11624"/>
      </w:pPr>
      <w:r>
        <w:t xml:space="preserve">(приложение </w:t>
      </w:r>
      <w:r w:rsidR="003F4F18">
        <w:t>20</w:t>
      </w:r>
      <w:r>
        <w:t xml:space="preserve">) </w:t>
      </w:r>
    </w:p>
    <w:p w:rsidR="000B0102" w:rsidRDefault="000B0102" w:rsidP="000B0102">
      <w:pPr>
        <w:ind w:left="6237"/>
      </w:pPr>
    </w:p>
    <w:p w:rsidR="00DD4A34" w:rsidRPr="000B0102" w:rsidRDefault="00DD4A34" w:rsidP="000B0102">
      <w:pPr>
        <w:ind w:left="6237"/>
      </w:pPr>
    </w:p>
    <w:p w:rsidR="000B0102" w:rsidRPr="00A03089" w:rsidRDefault="000B0102" w:rsidP="000B0102">
      <w:pPr>
        <w:keepNext/>
        <w:spacing w:before="120"/>
        <w:jc w:val="center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A03089">
        <w:rPr>
          <w:rFonts w:eastAsia="Times New Roman" w:cs="Times New Roman"/>
          <w:b/>
          <w:bCs/>
          <w:szCs w:val="28"/>
          <w:lang w:eastAsia="ru-RU"/>
        </w:rPr>
        <w:t>ПРОГРАММА</w:t>
      </w:r>
      <w:bookmarkStart w:id="0" w:name="_GoBack"/>
      <w:bookmarkEnd w:id="0"/>
    </w:p>
    <w:p w:rsidR="000B0102" w:rsidRPr="00A03089" w:rsidRDefault="000B0102" w:rsidP="000B0102">
      <w:pPr>
        <w:jc w:val="center"/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</w:pPr>
      <w:r w:rsidRPr="00A03089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государственных внутренних заимствований Ленинградской области</w:t>
      </w:r>
    </w:p>
    <w:p w:rsidR="000B0102" w:rsidRPr="00A03089" w:rsidRDefault="000B0102" w:rsidP="000B0102">
      <w:pPr>
        <w:jc w:val="center"/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</w:pPr>
      <w:r w:rsidRPr="00A03089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 xml:space="preserve"> на 201</w:t>
      </w:r>
      <w:r w:rsidR="00F354F0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8</w:t>
      </w:r>
      <w:r w:rsidRPr="00A03089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 xml:space="preserve"> год</w:t>
      </w:r>
      <w:r w:rsidR="003C13DE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 xml:space="preserve"> и на плановый период 2019 и 2020 годов</w:t>
      </w:r>
    </w:p>
    <w:p w:rsidR="00DD4A34" w:rsidRPr="00A03089" w:rsidRDefault="00DD4A34" w:rsidP="000B0102">
      <w:pPr>
        <w:jc w:val="center"/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</w:pPr>
    </w:p>
    <w:p w:rsidR="000B0102" w:rsidRPr="00A03089" w:rsidRDefault="000B0102" w:rsidP="000B0102">
      <w:pPr>
        <w:jc w:val="right"/>
        <w:rPr>
          <w:rFonts w:eastAsia="Times New Roman" w:cs="Times New Roman"/>
          <w:bCs/>
          <w:snapToGrid w:val="0"/>
          <w:color w:val="000000"/>
          <w:szCs w:val="28"/>
          <w:lang w:eastAsia="ru-RU"/>
        </w:rPr>
      </w:pPr>
      <w:r w:rsidRPr="00A03089">
        <w:rPr>
          <w:rFonts w:eastAsia="Times New Roman" w:cs="Times New Roman"/>
          <w:bCs/>
          <w:snapToGrid w:val="0"/>
          <w:color w:val="000000"/>
          <w:szCs w:val="28"/>
          <w:lang w:val="en-US" w:eastAsia="ru-RU"/>
        </w:rPr>
        <w:t>(</w:t>
      </w:r>
      <w:proofErr w:type="gramStart"/>
      <w:r w:rsidRPr="00A03089">
        <w:rPr>
          <w:rFonts w:eastAsia="Times New Roman" w:cs="Times New Roman"/>
          <w:bCs/>
          <w:snapToGrid w:val="0"/>
          <w:color w:val="000000"/>
          <w:szCs w:val="28"/>
          <w:lang w:eastAsia="ru-RU"/>
        </w:rPr>
        <w:t>тысяч</w:t>
      </w:r>
      <w:proofErr w:type="gramEnd"/>
      <w:r w:rsidRPr="00A03089">
        <w:rPr>
          <w:rFonts w:eastAsia="Times New Roman" w:cs="Times New Roman"/>
          <w:bCs/>
          <w:snapToGrid w:val="0"/>
          <w:color w:val="000000"/>
          <w:szCs w:val="28"/>
          <w:lang w:eastAsia="ru-RU"/>
        </w:rPr>
        <w:t xml:space="preserve"> рублей)</w:t>
      </w:r>
    </w:p>
    <w:tbl>
      <w:tblPr>
        <w:tblW w:w="14978" w:type="dxa"/>
        <w:jc w:val="center"/>
        <w:tblInd w:w="-1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3675"/>
        <w:gridCol w:w="2058"/>
        <w:gridCol w:w="1984"/>
        <w:gridCol w:w="1843"/>
        <w:gridCol w:w="1843"/>
        <w:gridCol w:w="1924"/>
        <w:gridCol w:w="1651"/>
      </w:tblGrid>
      <w:tr w:rsidR="003C13DE" w:rsidRPr="00A03089" w:rsidTr="009B368A">
        <w:trPr>
          <w:trHeight w:val="282"/>
          <w:jc w:val="center"/>
        </w:trPr>
        <w:tc>
          <w:tcPr>
            <w:tcW w:w="3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3DE" w:rsidRPr="00A03089" w:rsidRDefault="003C13DE" w:rsidP="00D81AA6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Внутренние заимствования</w:t>
            </w:r>
          </w:p>
        </w:tc>
        <w:tc>
          <w:tcPr>
            <w:tcW w:w="40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3C13DE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 201</w:t>
            </w: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8</w:t>
            </w: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 год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3C13DE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2019 год</w:t>
            </w:r>
          </w:p>
        </w:tc>
        <w:tc>
          <w:tcPr>
            <w:tcW w:w="35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3C13DE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2020 год</w:t>
            </w:r>
          </w:p>
        </w:tc>
      </w:tr>
      <w:tr w:rsidR="003C13DE" w:rsidRPr="00A03089" w:rsidTr="009B368A">
        <w:trPr>
          <w:trHeight w:val="656"/>
          <w:jc w:val="center"/>
        </w:trPr>
        <w:tc>
          <w:tcPr>
            <w:tcW w:w="36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EF7984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о</w:t>
            </w: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бъем привлечения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о</w:t>
            </w: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бъем погашения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о</w:t>
            </w: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бъем привлечения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о</w:t>
            </w: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бъем погашения 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о</w:t>
            </w: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бъем привлечения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о</w:t>
            </w: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бъем погашения </w:t>
            </w:r>
          </w:p>
        </w:tc>
      </w:tr>
      <w:tr w:rsidR="003C13DE" w:rsidRPr="00A03089" w:rsidTr="003C13DE">
        <w:trPr>
          <w:trHeight w:val="233"/>
          <w:jc w:val="center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EF7984">
            <w:pPr>
              <w:jc w:val="both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szCs w:val="28"/>
                <w:lang w:eastAsia="ru-RU"/>
              </w:rPr>
              <w:t>Кредиты от кредитных организаций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2761CA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snapToGrid w:val="0"/>
                <w:color w:val="000000"/>
                <w:szCs w:val="28"/>
                <w:lang w:val="en-US" w:eastAsia="ru-RU"/>
              </w:rPr>
              <w:t xml:space="preserve">1 </w:t>
            </w:r>
            <w:r w:rsidRPr="00A03089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2761CA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snapToGrid w:val="0"/>
                <w:color w:val="000000"/>
                <w:szCs w:val="28"/>
                <w:lang w:val="en-US" w:eastAsia="ru-RU"/>
              </w:rPr>
              <w:t>1</w:t>
            </w:r>
            <w:r w:rsidRPr="00A03089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 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3C13DE" w:rsidRDefault="003C13DE" w:rsidP="002761CA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3C13DE" w:rsidRDefault="003C13DE" w:rsidP="002761CA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3C13DE" w:rsidRDefault="003C13DE" w:rsidP="002761CA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3C13DE" w:rsidRDefault="003C13DE" w:rsidP="002761CA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</w:tr>
      <w:tr w:rsidR="003C13DE" w:rsidRPr="00A03089" w:rsidTr="003C13DE">
        <w:trPr>
          <w:trHeight w:val="233"/>
          <w:jc w:val="center"/>
        </w:trPr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EF7984">
            <w:pPr>
              <w:jc w:val="both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 xml:space="preserve">Государственные ценные бумаги Ленинградской области 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EF7984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EF7984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snapToGrid w:val="0"/>
                <w:color w:val="000000"/>
                <w:szCs w:val="28"/>
                <w:lang w:val="en-US" w:eastAsia="ru-RU"/>
              </w:rPr>
              <w:t>55</w:t>
            </w:r>
            <w:r w:rsidRPr="00A03089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 xml:space="preserve"> </w:t>
            </w:r>
            <w:r w:rsidRPr="00A03089">
              <w:rPr>
                <w:rFonts w:eastAsia="Times New Roman" w:cs="Times New Roman"/>
                <w:snapToGrid w:val="0"/>
                <w:color w:val="000000"/>
                <w:szCs w:val="28"/>
                <w:lang w:val="en-US" w:eastAsia="ru-RU"/>
              </w:rPr>
              <w:t>0</w:t>
            </w:r>
            <w:r w:rsidRPr="00A03089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3C13DE" w:rsidRDefault="003C13DE" w:rsidP="00EF7984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3C13DE" w:rsidRDefault="003C13DE" w:rsidP="00EF7984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27 500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3C13DE" w:rsidRDefault="003C13DE" w:rsidP="00EF7984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3C13DE" w:rsidRDefault="003C13DE" w:rsidP="00EF7984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27 500</w:t>
            </w:r>
          </w:p>
        </w:tc>
      </w:tr>
      <w:tr w:rsidR="003C13DE" w:rsidRPr="00A03089" w:rsidTr="003C13DE">
        <w:trPr>
          <w:trHeight w:val="181"/>
          <w:jc w:val="center"/>
        </w:trPr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EF7984">
            <w:pPr>
              <w:jc w:val="both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Бюджетные кредиты, полученные из федерального бюджета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3C13DE" w:rsidRDefault="003C13DE" w:rsidP="00C463BC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F354F0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1</w:t>
            </w:r>
            <w:r w:rsidRPr="00A03089">
              <w:rPr>
                <w:rFonts w:eastAsia="Times New Roman" w:cs="Times New Roman"/>
                <w:snapToGrid w:val="0"/>
                <w:color w:val="000000"/>
                <w:szCs w:val="28"/>
                <w:lang w:val="en-US" w:eastAsia="ru-RU"/>
              </w:rPr>
              <w:t> </w:t>
            </w: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415</w:t>
            </w:r>
            <w:r w:rsidRPr="00A03089">
              <w:rPr>
                <w:rFonts w:eastAsia="Times New Roman" w:cs="Times New Roman"/>
                <w:snapToGrid w:val="0"/>
                <w:color w:val="000000"/>
                <w:szCs w:val="28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F354F0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F354F0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936 915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F354F0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F354F0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</w:tr>
      <w:tr w:rsidR="003C13DE" w:rsidRPr="00A03089" w:rsidTr="003C13DE">
        <w:trPr>
          <w:trHeight w:val="181"/>
          <w:jc w:val="center"/>
        </w:trPr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5A2FF5">
            <w:pPr>
              <w:jc w:val="both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 xml:space="preserve">из них: </w:t>
            </w:r>
          </w:p>
          <w:p w:rsidR="003C13DE" w:rsidRPr="00A03089" w:rsidRDefault="003C13DE" w:rsidP="005A2FF5">
            <w:pPr>
              <w:jc w:val="both"/>
              <w:rPr>
                <w:i/>
                <w:snapToGrid w:val="0"/>
                <w:color w:val="000000"/>
                <w:szCs w:val="28"/>
              </w:rPr>
            </w:pPr>
            <w:r w:rsidRPr="00A03089"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  <w:t>- для частичного покрытия дефицита бюджета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Default="003C13DE" w:rsidP="00EF7984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</w:p>
          <w:p w:rsidR="003C13DE" w:rsidRPr="00A03089" w:rsidRDefault="003C13DE" w:rsidP="00EF7984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EF7984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</w:p>
          <w:p w:rsidR="003C13DE" w:rsidRPr="00A03089" w:rsidRDefault="003C13DE" w:rsidP="00F354F0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  <w:t>1 </w:t>
            </w:r>
            <w:r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  <w:t>415 014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Default="003C13DE" w:rsidP="00EF7984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</w:p>
          <w:p w:rsidR="003C13DE" w:rsidRPr="00A03089" w:rsidRDefault="003C13DE" w:rsidP="00EF7984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Default="003C13DE" w:rsidP="00EF7984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</w:p>
          <w:p w:rsidR="003C13DE" w:rsidRPr="00A03089" w:rsidRDefault="003C13DE" w:rsidP="00EF7984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  <w:t>936 915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Default="003C13DE" w:rsidP="00EF7984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</w:p>
          <w:p w:rsidR="003C13DE" w:rsidRPr="00A03089" w:rsidRDefault="003C13DE" w:rsidP="00EF7984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Default="003C13DE" w:rsidP="00EF7984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</w:p>
          <w:p w:rsidR="003C13DE" w:rsidRPr="00A03089" w:rsidRDefault="003C13DE" w:rsidP="00EF7984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  <w:t>0</w:t>
            </w:r>
          </w:p>
        </w:tc>
      </w:tr>
      <w:tr w:rsidR="003C13DE" w:rsidRPr="00A03089" w:rsidTr="003C13DE">
        <w:trPr>
          <w:trHeight w:val="181"/>
          <w:jc w:val="center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03089" w:rsidRDefault="003C13DE" w:rsidP="00285D1A">
            <w:pPr>
              <w:rPr>
                <w:snapToGrid w:val="0"/>
                <w:color w:val="000000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03089" w:rsidRDefault="003C13DE" w:rsidP="002761C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val="en-US" w:eastAsia="ru-RU"/>
              </w:rPr>
              <w:t>1</w:t>
            </w: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 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03089" w:rsidRDefault="003C13DE" w:rsidP="00F354F0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2</w:t>
            </w: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val="en-US" w:eastAsia="ru-RU"/>
              </w:rPr>
              <w:t> </w:t>
            </w: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470 014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03089" w:rsidRDefault="003C13DE" w:rsidP="00F354F0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03089" w:rsidRDefault="003C13DE" w:rsidP="00F354F0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964 415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03089" w:rsidRDefault="003C13DE" w:rsidP="00F354F0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03089" w:rsidRDefault="003C13DE" w:rsidP="00F354F0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27 500</w:t>
            </w:r>
          </w:p>
        </w:tc>
      </w:tr>
    </w:tbl>
    <w:p w:rsidR="00FD181F" w:rsidRPr="00A03089" w:rsidRDefault="004C3238" w:rsidP="003C13DE">
      <w:pPr>
        <w:rPr>
          <w:szCs w:val="28"/>
        </w:rPr>
      </w:pPr>
    </w:p>
    <w:sectPr w:rsidR="00FD181F" w:rsidRPr="00A03089" w:rsidSect="009B368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50e6f02d-1f85-41a6-a32d-b10ae32a15b9"/>
  </w:docVars>
  <w:rsids>
    <w:rsidRoot w:val="000B0102"/>
    <w:rsid w:val="000A16AA"/>
    <w:rsid w:val="000B0102"/>
    <w:rsid w:val="002710C5"/>
    <w:rsid w:val="002761CA"/>
    <w:rsid w:val="002D5924"/>
    <w:rsid w:val="002F3076"/>
    <w:rsid w:val="00367378"/>
    <w:rsid w:val="003C13DE"/>
    <w:rsid w:val="003C2199"/>
    <w:rsid w:val="003F4F18"/>
    <w:rsid w:val="004C3238"/>
    <w:rsid w:val="004C3AAE"/>
    <w:rsid w:val="00516E77"/>
    <w:rsid w:val="005A2FF5"/>
    <w:rsid w:val="00616AB2"/>
    <w:rsid w:val="006835CE"/>
    <w:rsid w:val="00754F00"/>
    <w:rsid w:val="0083551B"/>
    <w:rsid w:val="00874AF6"/>
    <w:rsid w:val="008B3F26"/>
    <w:rsid w:val="009B368A"/>
    <w:rsid w:val="00A03089"/>
    <w:rsid w:val="00B71FFE"/>
    <w:rsid w:val="00C463BC"/>
    <w:rsid w:val="00CD20B1"/>
    <w:rsid w:val="00CE4614"/>
    <w:rsid w:val="00D81AA6"/>
    <w:rsid w:val="00DA6F21"/>
    <w:rsid w:val="00DD4A34"/>
    <w:rsid w:val="00ED2F19"/>
    <w:rsid w:val="00F354F0"/>
    <w:rsid w:val="00FB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0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0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Оксана Сергеевна</dc:creator>
  <cp:lastModifiedBy>Галина Михайловна БРЯНЦЕВА</cp:lastModifiedBy>
  <cp:revision>3</cp:revision>
  <cp:lastPrinted>2017-12-06T14:16:00Z</cp:lastPrinted>
  <dcterms:created xsi:type="dcterms:W3CDTF">2017-12-14T07:55:00Z</dcterms:created>
  <dcterms:modified xsi:type="dcterms:W3CDTF">2017-12-22T06:45:00Z</dcterms:modified>
</cp:coreProperties>
</file>