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624F73" w:rsidRDefault="00E52ACA" w:rsidP="007E6B3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УТВЕРЖДЕН</w:t>
      </w:r>
    </w:p>
    <w:p w:rsidR="00E52ACA" w:rsidRPr="00624F73" w:rsidRDefault="00E52ACA" w:rsidP="007E6B3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E6B37" w:rsidRDefault="007E6B37" w:rsidP="007E6B3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E52ACA" w:rsidRPr="00624F73" w:rsidRDefault="007E6B37" w:rsidP="007E6B3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 xml:space="preserve"> </w:t>
      </w:r>
      <w:r w:rsidR="00E52ACA" w:rsidRPr="00624F73">
        <w:rPr>
          <w:rFonts w:ascii="Times New Roman" w:hAnsi="Times New Roman" w:cs="Times New Roman"/>
          <w:sz w:val="24"/>
          <w:szCs w:val="24"/>
        </w:rPr>
        <w:t>(приложение 18)</w:t>
      </w:r>
    </w:p>
    <w:p w:rsidR="00E52ACA" w:rsidRPr="00624F73" w:rsidRDefault="00E52ACA" w:rsidP="007E6B3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7E6B37" w:rsidRDefault="007E6B37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B37" w:rsidRDefault="007E6B37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7">
        <w:rPr>
          <w:rFonts w:ascii="Times New Roman" w:hAnsi="Times New Roman" w:cs="Times New Roman"/>
          <w:b/>
          <w:sz w:val="24"/>
          <w:szCs w:val="24"/>
        </w:rPr>
        <w:t>РАСПРЕДЕЛЕНИЯ СУБВЕНЦИЙ БЮДЖЕТАМ МУНИЦИПАЛЬНЫХ ОБРАЗОВАНИЙ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7">
        <w:rPr>
          <w:rFonts w:ascii="Times New Roman" w:hAnsi="Times New Roman" w:cs="Times New Roman"/>
          <w:b/>
          <w:sz w:val="24"/>
          <w:szCs w:val="24"/>
        </w:rPr>
        <w:t>НА ОБЕСПЕЧЕНИЕ ГОСУДАРСТВЕННЫХ ГАРАНТИЙ РЕАЛИЗАЦИИ ПРАВ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7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proofErr w:type="gramStart"/>
      <w:r w:rsidRPr="007E6B37">
        <w:rPr>
          <w:rFonts w:ascii="Times New Roman" w:hAnsi="Times New Roman" w:cs="Times New Roman"/>
          <w:b/>
          <w:sz w:val="24"/>
          <w:szCs w:val="24"/>
        </w:rPr>
        <w:t>ОБЩЕДОСТУПНОГО</w:t>
      </w:r>
      <w:proofErr w:type="gramEnd"/>
      <w:r w:rsidRPr="007E6B37">
        <w:rPr>
          <w:rFonts w:ascii="Times New Roman" w:hAnsi="Times New Roman" w:cs="Times New Roman"/>
          <w:b/>
          <w:sz w:val="24"/>
          <w:szCs w:val="24"/>
        </w:rPr>
        <w:t xml:space="preserve"> И БЕСПЛАТНОГО ДОШКОЛЬНОГО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7">
        <w:rPr>
          <w:rFonts w:ascii="Times New Roman" w:hAnsi="Times New Roman" w:cs="Times New Roman"/>
          <w:b/>
          <w:sz w:val="24"/>
          <w:szCs w:val="24"/>
        </w:rPr>
        <w:t xml:space="preserve">ОБРАЗОВАНИЯ В </w:t>
      </w:r>
      <w:proofErr w:type="gramStart"/>
      <w:r w:rsidRPr="007E6B37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7E6B37">
        <w:rPr>
          <w:rFonts w:ascii="Times New Roman" w:hAnsi="Times New Roman" w:cs="Times New Roman"/>
          <w:b/>
          <w:sz w:val="24"/>
          <w:szCs w:val="24"/>
        </w:rPr>
        <w:t xml:space="preserve"> ДОШ</w:t>
      </w:r>
      <w:bookmarkStart w:id="0" w:name="_GoBack"/>
      <w:bookmarkEnd w:id="0"/>
      <w:r w:rsidRPr="007E6B37">
        <w:rPr>
          <w:rFonts w:ascii="Times New Roman" w:hAnsi="Times New Roman" w:cs="Times New Roman"/>
          <w:b/>
          <w:sz w:val="24"/>
          <w:szCs w:val="24"/>
        </w:rPr>
        <w:t>КОЛЬНЫХ ОБРАЗОВАТЕЛЬНЫХ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B37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7E6B37">
        <w:rPr>
          <w:rFonts w:ascii="Times New Roman" w:hAnsi="Times New Roman" w:cs="Times New Roman"/>
          <w:b/>
          <w:sz w:val="24"/>
          <w:szCs w:val="24"/>
        </w:rPr>
        <w:t xml:space="preserve"> И МУНИЦИПАЛЬНЫХ ОБЩЕОБРАЗОВАТЕЛЬНЫХ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B37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7E6B37">
        <w:rPr>
          <w:rFonts w:ascii="Times New Roman" w:hAnsi="Times New Roman" w:cs="Times New Roman"/>
          <w:b/>
          <w:sz w:val="24"/>
          <w:szCs w:val="24"/>
        </w:rPr>
        <w:t>, ВКЛЮЧАЯ РАСХОДЫ НА ОПЛАТУ ТРУДА, ПРИОБРЕТЕНИЕ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7">
        <w:rPr>
          <w:rFonts w:ascii="Times New Roman" w:hAnsi="Times New Roman" w:cs="Times New Roman"/>
          <w:b/>
          <w:sz w:val="24"/>
          <w:szCs w:val="24"/>
        </w:rPr>
        <w:t>УЧЕБНЫХ ПОСОБИЙ, СРЕДСТВ ОБУЧЕНИЯ, ИГР, ИГРУШЕК</w:t>
      </w:r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B37">
        <w:rPr>
          <w:rFonts w:ascii="Times New Roman" w:hAnsi="Times New Roman" w:cs="Times New Roman"/>
          <w:b/>
          <w:sz w:val="24"/>
          <w:szCs w:val="24"/>
        </w:rPr>
        <w:t>(ЗА ИСКЛЮЧЕНИЕМ РАСХОДОВ НА СОДЕРЖАНИЕ ЗДАНИЙ И ОПЛАТУ</w:t>
      </w:r>
      <w:proofErr w:type="gramEnd"/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B37">
        <w:rPr>
          <w:rFonts w:ascii="Times New Roman" w:hAnsi="Times New Roman" w:cs="Times New Roman"/>
          <w:b/>
          <w:sz w:val="24"/>
          <w:szCs w:val="24"/>
        </w:rPr>
        <w:t>КОММУНАЛЬНЫХ УСЛУГ)</w:t>
      </w:r>
      <w:proofErr w:type="gramEnd"/>
    </w:p>
    <w:p w:rsidR="00E52ACA" w:rsidRPr="007E6B37" w:rsidRDefault="00E52ACA" w:rsidP="00624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F73">
        <w:rPr>
          <w:rFonts w:ascii="Times New Roman" w:hAnsi="Times New Roman" w:cs="Times New Roman"/>
          <w:sz w:val="24"/>
          <w:szCs w:val="24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  <w:proofErr w:type="gramEnd"/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6BE0839" wp14:editId="034E5F0F">
            <wp:extent cx="13525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24F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4F7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24F73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624F7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F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s - вид группы дошкольного образования;</w:t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n - возраст воспитанников (до трех лет, старше трех лет);</w:t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h - время пребывания в группе воспитанников;</w:t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F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4F73">
        <w:rPr>
          <w:rFonts w:ascii="Times New Roman" w:hAnsi="Times New Roman" w:cs="Times New Roman"/>
          <w:sz w:val="24"/>
          <w:szCs w:val="24"/>
          <w:vertAlign w:val="subscript"/>
        </w:rPr>
        <w:t>snhj</w:t>
      </w:r>
      <w:proofErr w:type="spellEnd"/>
      <w:r w:rsidRPr="00624F73">
        <w:rPr>
          <w:rFonts w:ascii="Times New Roman" w:hAnsi="Times New Roman" w:cs="Times New Roman"/>
          <w:sz w:val="24"/>
          <w:szCs w:val="24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</w:t>
      </w:r>
      <w:proofErr w:type="spellStart"/>
      <w:r w:rsidRPr="00624F7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F73">
        <w:rPr>
          <w:rFonts w:ascii="Times New Roman" w:hAnsi="Times New Roman" w:cs="Times New Roman"/>
          <w:sz w:val="24"/>
          <w:szCs w:val="24"/>
        </w:rPr>
        <w:t xml:space="preserve"> возраста, с h-м временем пребывания в j-м месяце;</w:t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F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24F73">
        <w:rPr>
          <w:rFonts w:ascii="Times New Roman" w:hAnsi="Times New Roman" w:cs="Times New Roman"/>
          <w:sz w:val="24"/>
          <w:szCs w:val="24"/>
          <w:vertAlign w:val="subscript"/>
        </w:rPr>
        <w:t>snhi</w:t>
      </w:r>
      <w:proofErr w:type="spellEnd"/>
      <w:r w:rsidRPr="00624F73">
        <w:rPr>
          <w:rFonts w:ascii="Times New Roman" w:hAnsi="Times New Roman" w:cs="Times New Roman"/>
          <w:sz w:val="24"/>
          <w:szCs w:val="24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</w:t>
      </w:r>
      <w:proofErr w:type="spellStart"/>
      <w:r w:rsidRPr="00624F7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F73">
        <w:rPr>
          <w:rFonts w:ascii="Times New Roman" w:hAnsi="Times New Roman" w:cs="Times New Roman"/>
          <w:sz w:val="24"/>
          <w:szCs w:val="24"/>
        </w:rPr>
        <w:t xml:space="preserve"> возраста, с h-м временем пребывания в i-м муниципальном образовании.</w:t>
      </w: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CA" w:rsidRPr="00624F73" w:rsidRDefault="00E52ACA" w:rsidP="00624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E52ACA" w:rsidRDefault="00E52ACA" w:rsidP="00E5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2ACA" w:rsidRDefault="00E52ACA" w:rsidP="00E5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2ACA" w:rsidRDefault="00E52ACA" w:rsidP="00E52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52ACA" w:rsidSect="00060F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A"/>
    <w:rsid w:val="001364C1"/>
    <w:rsid w:val="0020679F"/>
    <w:rsid w:val="00624F73"/>
    <w:rsid w:val="007E6B37"/>
    <w:rsid w:val="00E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УТВЕРЖДЕН</vt:lpstr>
      <vt:lpstr>    ПОРЯДОК</vt:lpstr>
      <vt:lpstr>    РАСПРЕДЕЛЕНИЯ СУБВЕНЦИЙ БЮДЖЕТАМ МУНИЦИПАЛЬНЫХ ОБРАЗОВАНИЙ</vt:lpstr>
      <vt:lpstr>    НА ОБЕСПЕЧЕНИЕ ГОСУДАРСТВЕННЫХ ГАРАНТИЙ РЕАЛИЗАЦИИ ПРАВ</vt:lpstr>
      <vt:lpstr>    НА ПОЛУЧЕНИЕ ОБЩЕДОСТУПНОГО И БЕСПЛАТНОГО ДОШКОЛЬНОГО</vt:lpstr>
      <vt:lpstr>    ОБРАЗОВАНИЯ В МУНИЦИПАЛЬНЫХ ДОШКОЛЬНЫХ ОБРАЗОВАТЕЛЬНЫХ</vt:lpstr>
      <vt:lpstr>    ОРГАНИЗАЦИЯХ И МУНИЦИПАЛЬНЫХ ОБЩЕОБРАЗОВАТЕЛЬНЫХ</vt:lpstr>
      <vt:lpstr>    ОРГАНИЗАЦИЯХ, ВКЛЮЧАЯ РАСХОДЫ НА ОПЛАТУ ТРУДА, ПРИОБРЕТЕНИЕ</vt:lpstr>
      <vt:lpstr>    УЧЕБНЫХ ПОСОБИЙ, СРЕДСТВ ОБУЧЕНИЯ, ИГР, ИГРУШЕК</vt:lpstr>
      <vt:lpstr>    (ЗА ИСКЛЮЧЕНИЕМ РАСХОДОВ НА СОДЕРЖАНИЕ ЗДАНИЙ И ОПЛАТУ</vt:lpstr>
      <vt:lpstr>    КОММУНАЛЬНЫХ УСЛУГ)</vt:lpstr>
      <vt:lpstr>УТВЕРЖДЕН</vt:lpstr>
      <vt:lpstr>    ПОРЯДОК</vt:lpstr>
      <vt:lpstr>    РАСПРЕДЕЛЕНИЯ СУБВЕНЦИЙ БЮДЖЕТАМ МУНИЦИПАЛЬНЫХ ОБРАЗОВАНИЙ</vt:lpstr>
      <vt:lpstr>    НА ОБЕСПЕЧЕНИЕ ГОСУДАРСТВЕННЫХ ГАРАНТИЙ РЕАЛИЗАЦИИ ПРАВ</vt:lpstr>
      <vt:lpstr>    НА ПОЛУЧЕНИЕ ОБЩЕДОСТУПНОГО И БЕСПЛАТНОГО НАЧАЛЬНОГО ОБЩЕГО,</vt:lpstr>
      <vt:lpstr>    ОСНОВНОГО ОБЩЕГО, СРЕДНЕГО ОБЩЕГО ОБРАЗОВАНИЯ</vt:lpstr>
      <vt:lpstr>    В МУНИЦИПАЛЬНЫХ ОБЩЕОБРАЗОВАТЕЛЬНЫХ ОРГАНИЗАЦИЯХ,</vt:lpstr>
      <vt:lpstr>    ОБЕСПЕЧЕНИЕ ДОПОЛНИТЕЛЬНОГО ОБРАЗОВАНИЯ ДЕТЕЙ</vt:lpstr>
      <vt:lpstr>    В МУНИЦИПАЛЬНЫХ ОБЩЕОБРАЗОВАТЕЛЬНЫХ ОРГАНИЗАЦИЯХ, ВКЛЮЧАЯ</vt:lpstr>
      <vt:lpstr>    РАСХОДЫ НА ОПЛАТУ ТРУДА, ПРИОБРЕТЕНИЕ УЧЕБНИКОВ И УЧЕБНЫХ</vt:lpstr>
      <vt:lpstr>    ПОСОБИЙ, СРЕДСТВ ОБУЧЕНИЯ (ЗА ИСКЛЮЧЕНИЕМ РАСХОДОВ</vt:lpstr>
      <vt:lpstr>    НА СОДЕРЖАНИЕ ЗДАНИЙ И ОПЛАТУ КОММУНАЛЬНЫХ УСЛУГ)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Рыженкова Елена Николаевна</cp:lastModifiedBy>
  <cp:revision>3</cp:revision>
  <dcterms:created xsi:type="dcterms:W3CDTF">2019-07-12T06:42:00Z</dcterms:created>
  <dcterms:modified xsi:type="dcterms:W3CDTF">2019-08-28T08:15:00Z</dcterms:modified>
</cp:coreProperties>
</file>