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DA" w:rsidRPr="00672D5B" w:rsidRDefault="00683AC3" w:rsidP="00683AC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83AC3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8DA" w:rsidRPr="00672D5B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E08DA" w:rsidRPr="00672D5B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8DA" w:rsidRPr="00672D5B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08DA" w:rsidRPr="00672D5B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от </w:t>
      </w:r>
      <w:r w:rsidR="00683AC3">
        <w:rPr>
          <w:rFonts w:ascii="Times New Roman" w:hAnsi="Times New Roman" w:cs="Times New Roman"/>
          <w:sz w:val="28"/>
          <w:szCs w:val="28"/>
        </w:rPr>
        <w:t xml:space="preserve"> </w:t>
      </w:r>
      <w:r w:rsidRPr="00672D5B">
        <w:rPr>
          <w:rFonts w:ascii="Times New Roman" w:hAnsi="Times New Roman" w:cs="Times New Roman"/>
          <w:sz w:val="28"/>
          <w:szCs w:val="28"/>
        </w:rPr>
        <w:t xml:space="preserve"> </w:t>
      </w:r>
      <w:r w:rsidR="00683AC3">
        <w:rPr>
          <w:rFonts w:ascii="Times New Roman" w:hAnsi="Times New Roman" w:cs="Times New Roman"/>
          <w:sz w:val="28"/>
          <w:szCs w:val="28"/>
        </w:rPr>
        <w:t xml:space="preserve">    </w:t>
      </w:r>
      <w:r w:rsidR="00B93F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3AC3">
        <w:rPr>
          <w:rFonts w:ascii="Times New Roman" w:hAnsi="Times New Roman" w:cs="Times New Roman"/>
          <w:sz w:val="28"/>
          <w:szCs w:val="28"/>
        </w:rPr>
        <w:t xml:space="preserve"> </w:t>
      </w:r>
      <w:r w:rsidRPr="00672D5B">
        <w:rPr>
          <w:rFonts w:ascii="Times New Roman" w:hAnsi="Times New Roman" w:cs="Times New Roman"/>
          <w:sz w:val="28"/>
          <w:szCs w:val="28"/>
        </w:rPr>
        <w:t>201</w:t>
      </w:r>
      <w:r w:rsidR="00B93FFD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</w:t>
      </w:r>
      <w:r w:rsidR="00683AC3">
        <w:rPr>
          <w:rFonts w:ascii="Times New Roman" w:hAnsi="Times New Roman" w:cs="Times New Roman"/>
          <w:sz w:val="28"/>
          <w:szCs w:val="28"/>
        </w:rPr>
        <w:t>ода</w:t>
      </w:r>
      <w:r w:rsidRPr="00672D5B">
        <w:rPr>
          <w:rFonts w:ascii="Times New Roman" w:hAnsi="Times New Roman" w:cs="Times New Roman"/>
          <w:sz w:val="28"/>
          <w:szCs w:val="28"/>
        </w:rPr>
        <w:t xml:space="preserve"> </w:t>
      </w:r>
      <w:r w:rsidR="00683AC3">
        <w:rPr>
          <w:rFonts w:ascii="Times New Roman" w:hAnsi="Times New Roman" w:cs="Times New Roman"/>
          <w:sz w:val="28"/>
          <w:szCs w:val="28"/>
        </w:rPr>
        <w:t>№</w:t>
      </w:r>
      <w:r w:rsidRPr="00672D5B">
        <w:rPr>
          <w:rFonts w:ascii="Times New Roman" w:hAnsi="Times New Roman" w:cs="Times New Roman"/>
          <w:sz w:val="28"/>
          <w:szCs w:val="28"/>
        </w:rPr>
        <w:t xml:space="preserve"> </w:t>
      </w:r>
      <w:r w:rsidR="0068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DA" w:rsidRPr="00672D5B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8DA" w:rsidRPr="00672D5B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О МЕРАХ ПО РЕАЛИЗАЦИИ В 201</w:t>
      </w:r>
      <w:r w:rsidR="00CA7634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ГОДУ ОБЛАСТНОГО ЗАКОНА</w:t>
      </w:r>
    </w:p>
    <w:p w:rsidR="001E08DA" w:rsidRPr="00672D5B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"ОБ ОБЛАСТНОМ БЮДЖЕТЕ ЛЕНИНГРАДСКОЙ ОБЛАСТИ НА 201</w:t>
      </w:r>
      <w:r w:rsidR="00CA7634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08DA" w:rsidRPr="00672D5B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CA7634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CA7634">
        <w:rPr>
          <w:rFonts w:ascii="Times New Roman" w:hAnsi="Times New Roman" w:cs="Times New Roman"/>
          <w:sz w:val="28"/>
          <w:szCs w:val="28"/>
        </w:rPr>
        <w:t xml:space="preserve"> </w:t>
      </w:r>
      <w:r w:rsidRPr="00672D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 xml:space="preserve"> 202</w:t>
      </w:r>
      <w:r w:rsidR="00CA7634">
        <w:rPr>
          <w:rFonts w:ascii="Times New Roman" w:hAnsi="Times New Roman" w:cs="Times New Roman"/>
          <w:sz w:val="28"/>
          <w:szCs w:val="28"/>
        </w:rPr>
        <w:t>1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ГОДОВ"</w:t>
      </w:r>
    </w:p>
    <w:p w:rsidR="001E08DA" w:rsidRDefault="001E08DA" w:rsidP="00683A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Default="00683AC3" w:rsidP="00683A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Pr="00672D5B" w:rsidRDefault="00683AC3" w:rsidP="00683A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1. Принять к исполнению областной бюджет Ленинградской области на 201</w:t>
      </w:r>
      <w:r w:rsidR="00683AC3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83AC3">
        <w:rPr>
          <w:rFonts w:ascii="Times New Roman" w:hAnsi="Times New Roman" w:cs="Times New Roman"/>
          <w:sz w:val="28"/>
          <w:szCs w:val="28"/>
        </w:rPr>
        <w:t>20</w:t>
      </w:r>
      <w:r w:rsidRPr="00672D5B">
        <w:rPr>
          <w:rFonts w:ascii="Times New Roman" w:hAnsi="Times New Roman" w:cs="Times New Roman"/>
          <w:sz w:val="28"/>
          <w:szCs w:val="28"/>
        </w:rPr>
        <w:t xml:space="preserve"> и 202</w:t>
      </w:r>
      <w:r w:rsidR="00683AC3">
        <w:rPr>
          <w:rFonts w:ascii="Times New Roman" w:hAnsi="Times New Roman" w:cs="Times New Roman"/>
          <w:sz w:val="28"/>
          <w:szCs w:val="28"/>
        </w:rPr>
        <w:t>1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годов (далее - областной бюджет).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2. Главным администраторам доходов областного бюджета: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областного бюджета, по сокращению задолженности по их уплате, а также осуществлению мероприятий, препятствующих ее возникновению.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Представлять в Комитет финансов Ленинградской области (далее - Комитет финансов) до 10-го числа месяца, следующего за отчетным кварталом, аналитические материалы по исполнению областного бюджета по администрируемым доходам.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Обеспечить формирование информации для включения в перечень источников доходов Российской Федерации в части, относящейся к областному бюджету, а также представление в Комитет финансов информации, необходимой для формирования и ведения реестра источников доходов областного бюджета в соответствии с правилами и общими требованиями, установленными нормативными правовыми актами Российской Федерации и нормативными правовыми актами Ленинградской области.</w:t>
      </w:r>
      <w:proofErr w:type="gramEnd"/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2.3. В случае изменения полномочий органов исполнительной власти Ленинградской области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>или) состава администрируемых ими доходов областного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полномочия и(или) состав администрируемых доходов.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lastRenderedPageBreak/>
        <w:t xml:space="preserve">2.4. Обеспечить оперативное осуществление подведомственными администраторами доходов мероприятий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>: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взысканию задолженности по платежам в областной бюджет, пеней и штрафов;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областной бюджет;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проведению работы с плательщиками по доведению информации, необходимой для заполнения расчетных и платежных документов на перечисление в областной бюджет соответствующих платежей, в том числе по возврату остатков бюджетных средств и восстановлению кассовых расходов областного бюджета.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Осуществлять взаимодействие с главными распорядителями бюджетных средств областного бюджета Ленинградской области (далее - главные распорядители бюджетных средств) по средствам, предоставляемым из федерального бюджета в 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 главного администратора доходов областного бюджета.</w:t>
      </w:r>
      <w:proofErr w:type="gramEnd"/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средств: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Обеспечить до 1 марта 201</w:t>
      </w:r>
      <w:r w:rsidR="00683AC3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года утверждение в установленном порядке нормативных правовых актов Правительства Ленинградской области о распределении субсидий бюджетам муниципальных образований Ленинградской области (далее </w:t>
      </w:r>
      <w:r w:rsidR="0067303D">
        <w:rPr>
          <w:rFonts w:ascii="Times New Roman" w:hAnsi="Times New Roman" w:cs="Times New Roman"/>
          <w:sz w:val="28"/>
          <w:szCs w:val="28"/>
        </w:rPr>
        <w:t>–</w:t>
      </w:r>
      <w:r w:rsidRPr="00672D5B">
        <w:rPr>
          <w:rFonts w:ascii="Times New Roman" w:hAnsi="Times New Roman" w:cs="Times New Roman"/>
          <w:sz w:val="28"/>
          <w:szCs w:val="28"/>
        </w:rPr>
        <w:t xml:space="preserve"> </w:t>
      </w:r>
      <w:r w:rsidR="0067303D">
        <w:rPr>
          <w:rFonts w:ascii="Times New Roman" w:hAnsi="Times New Roman" w:cs="Times New Roman"/>
          <w:sz w:val="28"/>
          <w:szCs w:val="28"/>
        </w:rPr>
        <w:t xml:space="preserve">межбюджетные субсидии, </w:t>
      </w:r>
      <w:r w:rsidRPr="00672D5B">
        <w:rPr>
          <w:rFonts w:ascii="Times New Roman" w:hAnsi="Times New Roman" w:cs="Times New Roman"/>
          <w:sz w:val="28"/>
          <w:szCs w:val="28"/>
        </w:rPr>
        <w:t xml:space="preserve">муниципальные образования) (за </w:t>
      </w:r>
      <w:r w:rsidRPr="00683AC3">
        <w:rPr>
          <w:rFonts w:ascii="Times New Roman" w:hAnsi="Times New Roman" w:cs="Times New Roman"/>
          <w:sz w:val="28"/>
          <w:szCs w:val="28"/>
        </w:rPr>
        <w:t xml:space="preserve">исключением межбюджетных субсидий, распределение которых утверждено областным </w:t>
      </w:r>
      <w:hyperlink r:id="rId7" w:history="1">
        <w:r w:rsidRPr="00683A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3AC3">
        <w:rPr>
          <w:rFonts w:ascii="Times New Roman" w:hAnsi="Times New Roman" w:cs="Times New Roman"/>
          <w:sz w:val="28"/>
          <w:szCs w:val="28"/>
        </w:rPr>
        <w:t xml:space="preserve"> </w:t>
      </w:r>
      <w:r w:rsidRPr="00672D5B">
        <w:rPr>
          <w:rFonts w:ascii="Times New Roman" w:hAnsi="Times New Roman" w:cs="Times New Roman"/>
          <w:sz w:val="28"/>
          <w:szCs w:val="28"/>
        </w:rPr>
        <w:t>"Об областном бюджете Ленинградской области на 201</w:t>
      </w:r>
      <w:r w:rsidR="00683AC3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83AC3">
        <w:rPr>
          <w:rFonts w:ascii="Times New Roman" w:hAnsi="Times New Roman" w:cs="Times New Roman"/>
          <w:sz w:val="28"/>
          <w:szCs w:val="28"/>
        </w:rPr>
        <w:t>20</w:t>
      </w:r>
      <w:r w:rsidRPr="00672D5B">
        <w:rPr>
          <w:rFonts w:ascii="Times New Roman" w:hAnsi="Times New Roman" w:cs="Times New Roman"/>
          <w:sz w:val="28"/>
          <w:szCs w:val="28"/>
        </w:rPr>
        <w:t xml:space="preserve"> и 202</w:t>
      </w:r>
      <w:r w:rsidR="00683AC3">
        <w:rPr>
          <w:rFonts w:ascii="Times New Roman" w:hAnsi="Times New Roman" w:cs="Times New Roman"/>
          <w:sz w:val="28"/>
          <w:szCs w:val="28"/>
        </w:rPr>
        <w:t>1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годов" (далее - </w:t>
      </w:r>
      <w:r w:rsidR="008E5609">
        <w:rPr>
          <w:rFonts w:ascii="Times New Roman" w:hAnsi="Times New Roman" w:cs="Times New Roman"/>
          <w:sz w:val="28"/>
          <w:szCs w:val="28"/>
        </w:rPr>
        <w:t>Закон о бюджете</w:t>
      </w:r>
      <w:r w:rsidRPr="00672D5B">
        <w:rPr>
          <w:rFonts w:ascii="Times New Roman" w:hAnsi="Times New Roman" w:cs="Times New Roman"/>
          <w:sz w:val="28"/>
          <w:szCs w:val="28"/>
        </w:rPr>
        <w:t>), а также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межбюджетных субсидий на выполнение работ, оказание услуг в отношении объектов, по которым необходимо проведение дополнительной оценки их состояния по итогам зимнего периода, и субсидий, полностью или частично предоставляемых за счет средств федерального бюджета, в отношении которых на 1 февраля</w:t>
      </w:r>
      <w:r w:rsidR="0067303D">
        <w:rPr>
          <w:rFonts w:ascii="Times New Roman" w:hAnsi="Times New Roman" w:cs="Times New Roman"/>
          <w:sz w:val="28"/>
          <w:szCs w:val="28"/>
        </w:rPr>
        <w:t xml:space="preserve"> </w:t>
      </w:r>
      <w:r w:rsidRPr="00672D5B">
        <w:rPr>
          <w:rFonts w:ascii="Times New Roman" w:hAnsi="Times New Roman" w:cs="Times New Roman"/>
          <w:sz w:val="28"/>
          <w:szCs w:val="28"/>
        </w:rPr>
        <w:t xml:space="preserve"> 201</w:t>
      </w:r>
      <w:r w:rsidR="00683AC3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года не утвержден объем соответствующих межбюджетных трансфертов, планируемый для предоставления Ленинградской области) (далее - отдельные межбюджетные субсидии).</w:t>
      </w:r>
      <w:proofErr w:type="gramEnd"/>
    </w:p>
    <w:p w:rsidR="008E5609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Обеспечить заключение соглашений с муниципальными образованиями о предоставлении межбюджетных субсидий (за исключением отдельных межбюджетных субсидий) до 1 апреля 201</w:t>
      </w:r>
      <w:r w:rsidR="00683AC3">
        <w:rPr>
          <w:rFonts w:ascii="Times New Roman" w:hAnsi="Times New Roman" w:cs="Times New Roman"/>
          <w:sz w:val="28"/>
          <w:szCs w:val="28"/>
        </w:rPr>
        <w:t>9</w:t>
      </w:r>
      <w:r w:rsidR="008E56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8DA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Представить отчеты о достижении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межбюджетных субсидий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 xml:space="preserve"> за 201</w:t>
      </w:r>
      <w:r w:rsidR="00683AC3">
        <w:rPr>
          <w:rFonts w:ascii="Times New Roman" w:hAnsi="Times New Roman" w:cs="Times New Roman"/>
          <w:sz w:val="28"/>
          <w:szCs w:val="28"/>
        </w:rPr>
        <w:t>8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 в порядке и сроки, установленные нормативным правовым актом Комитета финансов.</w:t>
      </w:r>
    </w:p>
    <w:p w:rsidR="00163F6F" w:rsidRDefault="00163F6F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F6F" w:rsidRDefault="00163F6F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F6F" w:rsidRPr="00672D5B" w:rsidRDefault="00163F6F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C6" w:rsidRPr="00D00BC6" w:rsidRDefault="00D00BC6" w:rsidP="00D00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C6">
        <w:rPr>
          <w:rFonts w:ascii="Times New Roman" w:hAnsi="Times New Roman" w:cs="Times New Roman"/>
          <w:sz w:val="28"/>
          <w:szCs w:val="28"/>
        </w:rPr>
        <w:lastRenderedPageBreak/>
        <w:t>Предоставлять межбюджетные субсидии бюджетам муниципальных образований по объектам адресной инвестиционной программы за счет средств областного бюджета Ленинградской области при соблюдении следующих условий:</w:t>
      </w:r>
    </w:p>
    <w:p w:rsidR="00AF0D15" w:rsidRDefault="00AF0D15" w:rsidP="00D00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D15">
        <w:rPr>
          <w:rFonts w:ascii="Times New Roman" w:hAnsi="Times New Roman" w:cs="Times New Roman"/>
          <w:sz w:val="28"/>
          <w:szCs w:val="28"/>
        </w:rPr>
        <w:t>а) наличие муниципальных контрактов, начальная максимальная цена которых более 25 миллионов рублей, заключенных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заказчиков, либо по результатам закупок, проведенных муниципальными заказчиками самостоятельно (или с привлечением специализированной организации), если извещение о проведении такой закупки размещено в единой информационной системе в сфере закупок</w:t>
      </w:r>
      <w:proofErr w:type="gramEnd"/>
      <w:r w:rsidRPr="00AF0D15">
        <w:rPr>
          <w:rFonts w:ascii="Times New Roman" w:hAnsi="Times New Roman" w:cs="Times New Roman"/>
          <w:sz w:val="28"/>
          <w:szCs w:val="28"/>
        </w:rPr>
        <w:t xml:space="preserve"> до вступления в силу настоящего постановления;</w:t>
      </w:r>
    </w:p>
    <w:p w:rsidR="00D00BC6" w:rsidRDefault="00D00BC6" w:rsidP="00D00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C6">
        <w:rPr>
          <w:rFonts w:ascii="Times New Roman" w:hAnsi="Times New Roman" w:cs="Times New Roman"/>
          <w:sz w:val="28"/>
          <w:szCs w:val="28"/>
        </w:rPr>
        <w:t>б) отсутствие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контрактах, заключенных после </w:t>
      </w:r>
      <w:r w:rsidRPr="00D00B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00B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00BC6">
        <w:rPr>
          <w:rFonts w:ascii="Times New Roman" w:hAnsi="Times New Roman" w:cs="Times New Roman"/>
          <w:sz w:val="28"/>
          <w:szCs w:val="28"/>
        </w:rPr>
        <w:t xml:space="preserve">, условий об авансировании, за исключением объектов, </w:t>
      </w:r>
      <w:proofErr w:type="spellStart"/>
      <w:r w:rsidRPr="00D00BC6">
        <w:rPr>
          <w:rFonts w:ascii="Times New Roman" w:hAnsi="Times New Roman" w:cs="Times New Roman"/>
          <w:sz w:val="28"/>
          <w:szCs w:val="28"/>
        </w:rPr>
        <w:t>софинанси</w:t>
      </w:r>
      <w:r>
        <w:rPr>
          <w:rFonts w:ascii="Times New Roman" w:hAnsi="Times New Roman" w:cs="Times New Roman"/>
          <w:sz w:val="28"/>
          <w:szCs w:val="28"/>
        </w:rPr>
        <w:t>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бюджета.</w:t>
      </w:r>
    </w:p>
    <w:p w:rsidR="001E08DA" w:rsidRPr="00012079" w:rsidRDefault="001E08DA" w:rsidP="00D00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Не допускать внесения изменений в нормативные правовые акты Правительства Ленинградской области в части перераспределения межбюджетных </w:t>
      </w:r>
      <w:r w:rsidRPr="00012079">
        <w:rPr>
          <w:rFonts w:ascii="Times New Roman" w:hAnsi="Times New Roman" w:cs="Times New Roman"/>
          <w:sz w:val="28"/>
          <w:szCs w:val="28"/>
        </w:rPr>
        <w:t>субсидий между бюджетами муниципальных образований после 1 декабря 201</w:t>
      </w:r>
      <w:r w:rsidR="006A7DF8" w:rsidRPr="00012079">
        <w:rPr>
          <w:rFonts w:ascii="Times New Roman" w:hAnsi="Times New Roman" w:cs="Times New Roman"/>
          <w:sz w:val="28"/>
          <w:szCs w:val="28"/>
        </w:rPr>
        <w:t>9</w:t>
      </w:r>
      <w:r w:rsidRPr="000120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8DA" w:rsidRDefault="001E08DA" w:rsidP="001E509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12079">
        <w:rPr>
          <w:rFonts w:ascii="Times New Roman" w:hAnsi="Times New Roman" w:cs="Times New Roman"/>
          <w:sz w:val="28"/>
          <w:szCs w:val="28"/>
        </w:rPr>
        <w:t xml:space="preserve">Перечислять бюджетам муниципальных образований межбюджетные субсидии, предусмотренные </w:t>
      </w:r>
      <w:r w:rsidRPr="0047092D">
        <w:rPr>
          <w:rFonts w:ascii="Times New Roman" w:hAnsi="Times New Roman" w:cs="Times New Roman"/>
          <w:sz w:val="28"/>
          <w:szCs w:val="28"/>
        </w:rPr>
        <w:t>нормативными правовы</w:t>
      </w:r>
      <w:r w:rsidR="001E5090" w:rsidRPr="0047092D">
        <w:rPr>
          <w:rFonts w:ascii="Times New Roman" w:hAnsi="Times New Roman" w:cs="Times New Roman"/>
          <w:sz w:val="28"/>
          <w:szCs w:val="28"/>
        </w:rPr>
        <w:t>ми актами Ленинградской области</w:t>
      </w:r>
      <w:r w:rsidRPr="0047092D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47092D" w:rsidRPr="0047092D">
        <w:t xml:space="preserve"> </w:t>
      </w:r>
      <w:r w:rsidR="0047092D" w:rsidRPr="0047092D">
        <w:rPr>
          <w:rFonts w:ascii="Times New Roman" w:hAnsi="Times New Roman" w:cs="Times New Roman"/>
          <w:sz w:val="28"/>
          <w:szCs w:val="28"/>
        </w:rPr>
        <w:t>субсидии на обеспечение стимулирующих выплат работникам муниципальных учреждений культуры Ленинградской области</w:t>
      </w:r>
      <w:r w:rsidRPr="0047092D">
        <w:rPr>
          <w:rFonts w:ascii="Times New Roman" w:hAnsi="Times New Roman" w:cs="Times New Roman"/>
          <w:sz w:val="28"/>
          <w:szCs w:val="28"/>
        </w:rPr>
        <w:t>), в пределах суммы, необходимой для оплаты денежных обязательств по расходам муниципального образования, источником финансового</w:t>
      </w:r>
      <w:r w:rsidRPr="00012079">
        <w:rPr>
          <w:rFonts w:ascii="Times New Roman" w:hAnsi="Times New Roman" w:cs="Times New Roman"/>
          <w:sz w:val="28"/>
          <w:szCs w:val="28"/>
        </w:rPr>
        <w:t xml:space="preserve"> обеспечения которых являются эти межбюджетные субсидии</w:t>
      </w:r>
      <w:r w:rsidR="001E5090" w:rsidRPr="000120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250CC" w:rsidRDefault="009250CC" w:rsidP="001E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79">
        <w:rPr>
          <w:rFonts w:ascii="Times New Roman" w:hAnsi="Times New Roman" w:cs="Times New Roman"/>
          <w:sz w:val="28"/>
          <w:szCs w:val="28"/>
        </w:rPr>
        <w:t>Принимать решение о наличии (об отсутствии) потребности в межбюджетных трансфертах, полученных из областного бюджета в форме субсидий, субвенций и иных межбюджетных трансфертов, имеющих целевое назначение, не использованных в отчетном финансовом году, в порядке, установленном нормативным правовым актом Правительства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01" w:rsidRDefault="00BE0701" w:rsidP="00BE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0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E0701">
        <w:rPr>
          <w:rFonts w:ascii="Times New Roman" w:hAnsi="Times New Roman" w:cs="Times New Roman"/>
          <w:sz w:val="28"/>
          <w:szCs w:val="28"/>
        </w:rPr>
        <w:t>Предоставлять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– субсидии юридическим лицам),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нормативным правовым актом Комитета финансов, за исключением случаев,  когда</w:t>
      </w:r>
      <w:proofErr w:type="gramEnd"/>
      <w:r w:rsidRPr="00BE0701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субсидий не предусмотрено заключение договора (соглашения).</w:t>
      </w:r>
    </w:p>
    <w:p w:rsidR="00316EE3" w:rsidRDefault="00316EE3" w:rsidP="00BE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A7" w:rsidRDefault="00DA0DA7" w:rsidP="00BE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A7" w:rsidRPr="00BE0701" w:rsidRDefault="00DA0DA7" w:rsidP="00BE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701" w:rsidRPr="00BE0701" w:rsidRDefault="00BE0701" w:rsidP="00BE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01">
        <w:rPr>
          <w:rFonts w:ascii="Times New Roman" w:hAnsi="Times New Roman" w:cs="Times New Roman"/>
          <w:sz w:val="28"/>
          <w:szCs w:val="28"/>
        </w:rPr>
        <w:lastRenderedPageBreak/>
        <w:t>Внести до 1 апреля 2019 года изменения в нормативные правовые акты Ленинградской области, регламентирующие порядки предоставления субсидий юридическим лицам, предусматривающие:</w:t>
      </w:r>
    </w:p>
    <w:p w:rsidR="00BE0701" w:rsidRPr="00BE0701" w:rsidRDefault="00BE0701" w:rsidP="00BE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01">
        <w:rPr>
          <w:rFonts w:ascii="Times New Roman" w:hAnsi="Times New Roman" w:cs="Times New Roman"/>
          <w:sz w:val="28"/>
          <w:szCs w:val="28"/>
        </w:rPr>
        <w:t>а) включение следующих положений:</w:t>
      </w:r>
    </w:p>
    <w:p w:rsidR="00BE0701" w:rsidRDefault="00BE0701" w:rsidP="00BE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01">
        <w:rPr>
          <w:rFonts w:ascii="Times New Roman" w:hAnsi="Times New Roman" w:cs="Times New Roman"/>
          <w:sz w:val="28"/>
          <w:szCs w:val="28"/>
        </w:rPr>
        <w:t>в раздел "Условия и порядок предоставления субсидий":</w:t>
      </w:r>
    </w:p>
    <w:p w:rsidR="00B75BA2" w:rsidRPr="004B67A2" w:rsidRDefault="00B75BA2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A2">
        <w:rPr>
          <w:rFonts w:ascii="Times New Roman" w:hAnsi="Times New Roman" w:cs="Times New Roman"/>
          <w:sz w:val="28"/>
          <w:szCs w:val="28"/>
        </w:rPr>
        <w:t>требование об отсутствии получателя субсидии в реестре недобросовестных поставщиков;</w:t>
      </w:r>
    </w:p>
    <w:p w:rsidR="000E1D70" w:rsidRDefault="000E1D70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D70">
        <w:rPr>
          <w:rFonts w:ascii="Times New Roman" w:hAnsi="Times New Roman" w:cs="Times New Roman"/>
          <w:sz w:val="28"/>
          <w:szCs w:val="28"/>
        </w:rPr>
        <w:t>- наличие обязательства главного распорядителя бюджетных средств о проведении проверки достоверности сведений, содержащихся в заявлении о предоставлении субсидии и предоставляемых получателем документах, путем их сопоставления между собой, а также о направлении запросов (в случае отсутствия в представленных документах справок налоговых органов и государственных внебюджетных фондов) об отсутствии у получателя неисполненной обязанности по уплате налогов, сборов, страховых взносов, пеней, штрафов, процентов, подлежащих</w:t>
      </w:r>
      <w:proofErr w:type="gramEnd"/>
      <w:r w:rsidRPr="000E1D70">
        <w:rPr>
          <w:rFonts w:ascii="Times New Roman" w:hAnsi="Times New Roman" w:cs="Times New Roman"/>
          <w:sz w:val="28"/>
          <w:szCs w:val="28"/>
        </w:rPr>
        <w:t xml:space="preserve"> уплате в соответствии с законодательством Российской Федерации;</w:t>
      </w:r>
    </w:p>
    <w:p w:rsidR="00B75BA2" w:rsidRPr="00D00BC6" w:rsidRDefault="00B75BA2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C6">
        <w:rPr>
          <w:rFonts w:ascii="Times New Roman" w:hAnsi="Times New Roman" w:cs="Times New Roman"/>
          <w:sz w:val="28"/>
          <w:szCs w:val="28"/>
        </w:rPr>
        <w:t xml:space="preserve">в раздел "Требования об осуществлении </w:t>
      </w:r>
      <w:proofErr w:type="gramStart"/>
      <w:r w:rsidRPr="00D00B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0BC6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нарушение":</w:t>
      </w:r>
    </w:p>
    <w:p w:rsidR="00B75BA2" w:rsidRPr="004B67A2" w:rsidRDefault="00B75BA2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C6">
        <w:rPr>
          <w:rFonts w:ascii="Times New Roman" w:hAnsi="Times New Roman" w:cs="Times New Roman"/>
          <w:sz w:val="28"/>
          <w:szCs w:val="28"/>
        </w:rPr>
        <w:t>- обязательство главного распорядителя бюджетных средств осуществлять</w:t>
      </w:r>
      <w:r w:rsidRPr="004B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7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7A2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соглашением о предоставлении субсидии из областного бюджета, путем проведения плановых и (или) внеплановых проверок, в том числе выездных в порядке, установленном главным распорядителем бюджетных средств;</w:t>
      </w:r>
    </w:p>
    <w:p w:rsidR="00B75BA2" w:rsidRPr="004B67A2" w:rsidRDefault="00B75BA2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</w:t>
      </w:r>
      <w:r w:rsidRPr="004B67A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4B67A2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B67A2">
        <w:rPr>
          <w:rFonts w:ascii="Times New Roman" w:hAnsi="Times New Roman" w:cs="Times New Roman"/>
          <w:sz w:val="28"/>
          <w:szCs w:val="28"/>
        </w:rPr>
        <w:t xml:space="preserve"> возврата субсидии в областной бюджет в случае нарушения условий, целей и порядка предоставления субсидии;</w:t>
      </w:r>
    </w:p>
    <w:p w:rsidR="00B75BA2" w:rsidRPr="004B67A2" w:rsidRDefault="00B75BA2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4B67A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67A2">
        <w:rPr>
          <w:rFonts w:ascii="Times New Roman" w:hAnsi="Times New Roman" w:cs="Times New Roman"/>
          <w:sz w:val="28"/>
          <w:szCs w:val="28"/>
        </w:rPr>
        <w:t xml:space="preserve"> о штрафных санкциях за неисполнение обязательств по возврату средств субсидий в случае </w:t>
      </w:r>
      <w:proofErr w:type="gramStart"/>
      <w:r w:rsidRPr="004B67A2">
        <w:rPr>
          <w:rFonts w:ascii="Times New Roman" w:hAnsi="Times New Roman" w:cs="Times New Roman"/>
          <w:sz w:val="28"/>
          <w:szCs w:val="28"/>
        </w:rPr>
        <w:t>не достижен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</w:p>
    <w:p w:rsidR="00B75BA2" w:rsidRDefault="00B75BA2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B7EF0">
        <w:rPr>
          <w:rFonts w:ascii="Times New Roman" w:hAnsi="Times New Roman" w:cs="Times New Roman"/>
          <w:sz w:val="28"/>
          <w:szCs w:val="28"/>
        </w:rPr>
        <w:t xml:space="preserve">) исключение положения о наделении конкурсных комиссий, не входящих в систему органов исполнительной </w:t>
      </w:r>
      <w:r w:rsidRPr="004B67A2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B67A2">
        <w:rPr>
          <w:rFonts w:ascii="Times New Roman" w:hAnsi="Times New Roman" w:cs="Times New Roman"/>
          <w:sz w:val="28"/>
          <w:szCs w:val="28"/>
        </w:rPr>
        <w:t>, полномочием по  принятию  решений, носящих обязательный характер для главного распорядит</w:t>
      </w:r>
      <w:r>
        <w:rPr>
          <w:rFonts w:ascii="Times New Roman" w:hAnsi="Times New Roman" w:cs="Times New Roman"/>
          <w:sz w:val="28"/>
          <w:szCs w:val="28"/>
        </w:rPr>
        <w:t>еля бюджетных средств.</w:t>
      </w:r>
    </w:p>
    <w:p w:rsidR="00B75BA2" w:rsidRDefault="00B75BA2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юридическим лицам за счет средств федерального бюджета в порядке финансового обеспечения затрат в связи с производством (реализацией) товаров, выполнением работ, оказанием услуг, </w:t>
      </w:r>
      <w:r w:rsidRPr="009C29C6">
        <w:rPr>
          <w:rFonts w:ascii="Times New Roman" w:hAnsi="Times New Roman" w:cs="Times New Roman"/>
          <w:sz w:val="28"/>
          <w:szCs w:val="28"/>
        </w:rPr>
        <w:t xml:space="preserve">порядком (правилами) предоставления которых установлено требование о последующем подтверждении их использования в соответствии с условиями </w:t>
      </w:r>
      <w:proofErr w:type="gramStart"/>
      <w:r w:rsidRPr="009C29C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C29C6">
        <w:rPr>
          <w:rFonts w:ascii="Times New Roman" w:hAnsi="Times New Roman" w:cs="Times New Roman"/>
          <w:sz w:val="28"/>
          <w:szCs w:val="28"/>
        </w:rPr>
        <w:t xml:space="preserve">или) целями предоставления, перечисление субсидий осуществлять на лицевые счета, предназначенные для учета операций со средствами юридических лиц (их </w:t>
      </w:r>
      <w:proofErr w:type="gramStart"/>
      <w:r w:rsidRPr="009C29C6">
        <w:rPr>
          <w:rFonts w:ascii="Times New Roman" w:hAnsi="Times New Roman" w:cs="Times New Roman"/>
          <w:sz w:val="28"/>
          <w:szCs w:val="28"/>
        </w:rPr>
        <w:t>обособленных подразделений), крестьянских (фермерских) хозяйств, индивидуальных предпринимателей, не являющихся участниками бюджетного процесса</w:t>
      </w:r>
      <w:r w:rsidRPr="00672D5B">
        <w:rPr>
          <w:rFonts w:ascii="Times New Roman" w:hAnsi="Times New Roman" w:cs="Times New Roman"/>
          <w:sz w:val="28"/>
          <w:szCs w:val="28"/>
        </w:rPr>
        <w:t>, открытые в Управлении Федерального казначейства по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0DA7" w:rsidRDefault="00DA0DA7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A7" w:rsidRDefault="00DA0DA7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A2" w:rsidRDefault="00B75BA2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lastRenderedPageBreak/>
        <w:t>Обеспечить до 1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года возврат остатков субсидии на финансовое обеспечение затрат, по которым не принято решение главного распорядителя бюджетных средств о наличии потребности в использовании остатков субсидии юридическими лицами, индивидуальными предпринимателями, физическими лицами - производителями товаров, работ, услуг, некоммерческими организациями, не являющимися государственными (муниципальными) учреждениями.</w:t>
      </w:r>
    </w:p>
    <w:p w:rsidR="001E08DA" w:rsidRPr="00672D5B" w:rsidRDefault="001E08DA" w:rsidP="00B75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Предоставлять субсидии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государственного задания на оказание государственных услуг (выполнение работ) (далее - государственное задание) в соответствии с графиком к соглашению о предоставлении субсидии, заключенному с указанными учреждениями органом исполнительной власти Ленинградской области, осуществляющим функции и полномочия учредителя учреждения, если иное не установлено законодательством.</w:t>
      </w:r>
      <w:proofErr w:type="gramEnd"/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Организовать мониторинг выполнения государственными бюджетными учреждениями Ленинградской области и государственными автономными учреждениями Ленинградской области государственного задания. Результаты мониторинга представить в Комитет финансов до 1 сентября 201</w:t>
      </w:r>
      <w:r w:rsidR="006A7DF8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Обеспечить до 1 марта 201</w:t>
      </w:r>
      <w:r w:rsidR="006A7DF8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года возврат в областной бюджет государственными бюджетными учреждениями Ленинградской области и государственными автономными учреждениями Ленинградской области остатков: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субсидий, предоставленных на финансовое обеспечение выполнения государственных заданий, в связи с </w:t>
      </w:r>
      <w:proofErr w:type="spellStart"/>
      <w:r w:rsidRPr="00672D5B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672D5B">
        <w:rPr>
          <w:rFonts w:ascii="Times New Roman" w:hAnsi="Times New Roman" w:cs="Times New Roman"/>
          <w:sz w:val="28"/>
          <w:szCs w:val="28"/>
        </w:rPr>
        <w:t xml:space="preserve"> установленных государственным заданием показателей, характеризующих объем государственных услуг (работ), в объеме, соответствующем недостигнутым показателям государственного задания указанными учреждениями;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субсидий на иные цели, по которым не принято решение о наличии потребности в текущем финансовом году.</w:t>
      </w:r>
    </w:p>
    <w:p w:rsidR="001E08DA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7E126E">
        <w:rPr>
          <w:rFonts w:ascii="Times New Roman" w:hAnsi="Times New Roman" w:cs="Times New Roman"/>
          <w:sz w:val="28"/>
          <w:szCs w:val="28"/>
        </w:rPr>
        <w:t>Не</w:t>
      </w:r>
      <w:r w:rsidRPr="00672D5B">
        <w:rPr>
          <w:rFonts w:ascii="Times New Roman" w:hAnsi="Times New Roman" w:cs="Times New Roman"/>
          <w:sz w:val="28"/>
          <w:szCs w:val="28"/>
        </w:rPr>
        <w:t xml:space="preserve"> </w:t>
      </w:r>
      <w:r w:rsidR="006C57CE">
        <w:rPr>
          <w:rFonts w:ascii="Times New Roman" w:hAnsi="Times New Roman" w:cs="Times New Roman"/>
          <w:sz w:val="28"/>
          <w:szCs w:val="28"/>
        </w:rPr>
        <w:t xml:space="preserve">допускать принятия получателями бюджетных средств областного бюджета </w:t>
      </w:r>
      <w:r w:rsidR="007E126E" w:rsidRPr="007E126E">
        <w:rPr>
          <w:rFonts w:ascii="Times New Roman" w:hAnsi="Times New Roman" w:cs="Times New Roman"/>
          <w:sz w:val="28"/>
          <w:szCs w:val="28"/>
        </w:rPr>
        <w:t>бюджетны</w:t>
      </w:r>
      <w:r w:rsidR="006C57CE">
        <w:rPr>
          <w:rFonts w:ascii="Times New Roman" w:hAnsi="Times New Roman" w:cs="Times New Roman"/>
          <w:sz w:val="28"/>
          <w:szCs w:val="28"/>
        </w:rPr>
        <w:t>х</w:t>
      </w:r>
      <w:r w:rsidR="007E126E" w:rsidRPr="007E126E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7E126E" w:rsidRPr="00672D5B">
        <w:rPr>
          <w:rFonts w:ascii="Times New Roman" w:hAnsi="Times New Roman" w:cs="Times New Roman"/>
          <w:sz w:val="28"/>
          <w:szCs w:val="28"/>
        </w:rPr>
        <w:t>на 201</w:t>
      </w:r>
      <w:r w:rsidR="007E126E">
        <w:rPr>
          <w:rFonts w:ascii="Times New Roman" w:hAnsi="Times New Roman" w:cs="Times New Roman"/>
          <w:sz w:val="28"/>
          <w:szCs w:val="28"/>
        </w:rPr>
        <w:t>9</w:t>
      </w:r>
      <w:r w:rsidR="007E126E" w:rsidRPr="00672D5B">
        <w:rPr>
          <w:rFonts w:ascii="Times New Roman" w:hAnsi="Times New Roman" w:cs="Times New Roman"/>
          <w:sz w:val="28"/>
          <w:szCs w:val="28"/>
        </w:rPr>
        <w:t xml:space="preserve"> год</w:t>
      </w:r>
      <w:r w:rsidR="007E126E" w:rsidRPr="007E126E">
        <w:t xml:space="preserve"> </w:t>
      </w:r>
      <w:r w:rsidR="006C57CE" w:rsidRPr="007E126E">
        <w:rPr>
          <w:rFonts w:ascii="Times New Roman" w:hAnsi="Times New Roman" w:cs="Times New Roman"/>
          <w:sz w:val="28"/>
          <w:szCs w:val="28"/>
        </w:rPr>
        <w:t xml:space="preserve">после 1 декабря </w:t>
      </w:r>
      <w:r w:rsidR="006C57CE">
        <w:rPr>
          <w:rFonts w:ascii="Times New Roman" w:hAnsi="Times New Roman" w:cs="Times New Roman"/>
          <w:sz w:val="28"/>
          <w:szCs w:val="28"/>
        </w:rPr>
        <w:t>2019 года</w:t>
      </w:r>
      <w:r w:rsidR="006C57CE" w:rsidRPr="007E126E">
        <w:rPr>
          <w:rFonts w:ascii="Times New Roman" w:hAnsi="Times New Roman" w:cs="Times New Roman"/>
          <w:sz w:val="28"/>
          <w:szCs w:val="28"/>
        </w:rPr>
        <w:t xml:space="preserve"> </w:t>
      </w:r>
      <w:r w:rsidR="007E126E" w:rsidRPr="007E126E">
        <w:rPr>
          <w:rFonts w:ascii="Times New Roman" w:hAnsi="Times New Roman" w:cs="Times New Roman"/>
          <w:sz w:val="28"/>
          <w:szCs w:val="28"/>
        </w:rPr>
        <w:t>на основании государственных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</w:t>
      </w:r>
      <w:r w:rsidRPr="00672D5B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контрактов на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 xml:space="preserve"> оказание финансовых услуг по предоставлению кредитных средств областному бюджету на финансирование дефицита областного бюджета и погашение долговых обязательств Ленинградской области, депозитарных услуг по облигациям Ленинградской области, услуг листинга государственных облигаций Ленинградской области и услуг по размещению (доразмещению) и обращению государственных облигаций Ленинградской области).</w:t>
      </w:r>
    </w:p>
    <w:p w:rsidR="00B5393A" w:rsidRDefault="00B5393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A7" w:rsidRDefault="00DA0DA7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64" w:rsidRDefault="00854764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DA" w:rsidRPr="00BA10E7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E7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A10E7">
        <w:rPr>
          <w:rFonts w:ascii="Times New Roman" w:hAnsi="Times New Roman" w:cs="Times New Roman"/>
          <w:sz w:val="28"/>
          <w:szCs w:val="28"/>
        </w:rPr>
        <w:t xml:space="preserve">Не осуществлять до 1 </w:t>
      </w:r>
      <w:r w:rsidR="00171642" w:rsidRPr="00BA10E7">
        <w:rPr>
          <w:rFonts w:ascii="Times New Roman" w:hAnsi="Times New Roman" w:cs="Times New Roman"/>
          <w:sz w:val="28"/>
          <w:szCs w:val="28"/>
        </w:rPr>
        <w:t>августа</w:t>
      </w:r>
      <w:r w:rsidRPr="00BA10E7">
        <w:rPr>
          <w:rFonts w:ascii="Times New Roman" w:hAnsi="Times New Roman" w:cs="Times New Roman"/>
          <w:sz w:val="28"/>
          <w:szCs w:val="28"/>
        </w:rPr>
        <w:t xml:space="preserve"> 201</w:t>
      </w:r>
      <w:r w:rsidR="006A7DF8" w:rsidRPr="00BA10E7">
        <w:rPr>
          <w:rFonts w:ascii="Times New Roman" w:hAnsi="Times New Roman" w:cs="Times New Roman"/>
          <w:sz w:val="28"/>
          <w:szCs w:val="28"/>
        </w:rPr>
        <w:t>9</w:t>
      </w:r>
      <w:r w:rsidRPr="00BA10E7">
        <w:rPr>
          <w:rFonts w:ascii="Times New Roman" w:hAnsi="Times New Roman" w:cs="Times New Roman"/>
          <w:sz w:val="28"/>
          <w:szCs w:val="28"/>
        </w:rPr>
        <w:t xml:space="preserve"> года закупки государственными казенными учреждениями товаров, работ, услуг за счет экономии средств областного бюджета, образовавшейся по результатам процедур осуществления закупок для государственных нужд (за исключением расходов дорожного фонда Ленинградской области</w:t>
      </w:r>
      <w:r w:rsidR="00CF708B" w:rsidRPr="00BA10E7">
        <w:rPr>
          <w:rFonts w:ascii="Times New Roman" w:hAnsi="Times New Roman" w:cs="Times New Roman"/>
          <w:sz w:val="28"/>
          <w:szCs w:val="28"/>
        </w:rPr>
        <w:t>,</w:t>
      </w:r>
      <w:r w:rsidRPr="00BA10E7">
        <w:rPr>
          <w:rFonts w:ascii="Times New Roman" w:hAnsi="Times New Roman" w:cs="Times New Roman"/>
          <w:sz w:val="28"/>
          <w:szCs w:val="28"/>
        </w:rPr>
        <w:t xml:space="preserve"> расходов, направленных на исполнение расходных обязательств Ленинградской области, предусмотренных соглашениями с федеральными органами исполнительной власти</w:t>
      </w:r>
      <w:r w:rsidR="00CE034B" w:rsidRPr="00BA10E7">
        <w:rPr>
          <w:rFonts w:ascii="Times New Roman" w:hAnsi="Times New Roman" w:cs="Times New Roman"/>
          <w:sz w:val="28"/>
          <w:szCs w:val="28"/>
        </w:rPr>
        <w:t xml:space="preserve">, </w:t>
      </w:r>
      <w:r w:rsidR="0023681B" w:rsidRPr="00BA10E7">
        <w:rPr>
          <w:rFonts w:ascii="Times New Roman" w:hAnsi="Times New Roman" w:cs="Times New Roman"/>
          <w:sz w:val="28"/>
          <w:szCs w:val="28"/>
        </w:rPr>
        <w:t>расходов на реализацию переданных полномочий Российской Федерации</w:t>
      </w:r>
      <w:r w:rsidR="00121E82" w:rsidRPr="00BA10E7">
        <w:rPr>
          <w:rFonts w:ascii="Times New Roman" w:hAnsi="Times New Roman" w:cs="Times New Roman"/>
          <w:sz w:val="28"/>
          <w:szCs w:val="28"/>
        </w:rPr>
        <w:t>, расходов на</w:t>
      </w:r>
      <w:proofErr w:type="gramEnd"/>
      <w:r w:rsidR="00121E82" w:rsidRPr="00BA10E7">
        <w:rPr>
          <w:rFonts w:ascii="Times New Roman" w:hAnsi="Times New Roman" w:cs="Times New Roman"/>
          <w:sz w:val="28"/>
          <w:szCs w:val="28"/>
        </w:rPr>
        <w:t xml:space="preserve">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расходов на реализацию отдельных полномочий в области лекарственного обеспечения</w:t>
      </w:r>
      <w:r w:rsidR="0023681B" w:rsidRPr="00BA10E7">
        <w:rPr>
          <w:rFonts w:ascii="Times New Roman" w:hAnsi="Times New Roman" w:cs="Times New Roman"/>
          <w:sz w:val="28"/>
          <w:szCs w:val="28"/>
        </w:rPr>
        <w:t>)</w:t>
      </w:r>
      <w:r w:rsidR="00171642" w:rsidRPr="00BA10E7">
        <w:rPr>
          <w:rFonts w:ascii="Times New Roman" w:hAnsi="Times New Roman" w:cs="Times New Roman"/>
          <w:sz w:val="28"/>
          <w:szCs w:val="28"/>
        </w:rPr>
        <w:t>.</w:t>
      </w:r>
    </w:p>
    <w:p w:rsidR="001E08DA" w:rsidRPr="00BA10E7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E7">
        <w:rPr>
          <w:rFonts w:ascii="Times New Roman" w:hAnsi="Times New Roman" w:cs="Times New Roman"/>
          <w:sz w:val="28"/>
          <w:szCs w:val="28"/>
        </w:rPr>
        <w:t xml:space="preserve">Предложения по использованию экономии направлять после 1 </w:t>
      </w:r>
      <w:r w:rsidR="00DB0B70" w:rsidRPr="00BA10E7">
        <w:rPr>
          <w:rFonts w:ascii="Times New Roman" w:hAnsi="Times New Roman" w:cs="Times New Roman"/>
          <w:sz w:val="28"/>
          <w:szCs w:val="28"/>
        </w:rPr>
        <w:t>августа</w:t>
      </w:r>
      <w:r w:rsidRPr="00BA10E7">
        <w:rPr>
          <w:rFonts w:ascii="Times New Roman" w:hAnsi="Times New Roman" w:cs="Times New Roman"/>
          <w:sz w:val="28"/>
          <w:szCs w:val="28"/>
        </w:rPr>
        <w:t xml:space="preserve"> 201</w:t>
      </w:r>
      <w:r w:rsidR="006A7DF8" w:rsidRPr="00BA10E7">
        <w:rPr>
          <w:rFonts w:ascii="Times New Roman" w:hAnsi="Times New Roman" w:cs="Times New Roman"/>
          <w:sz w:val="28"/>
          <w:szCs w:val="28"/>
        </w:rPr>
        <w:t>9</w:t>
      </w:r>
      <w:r w:rsidRPr="00BA10E7">
        <w:rPr>
          <w:rFonts w:ascii="Times New Roman" w:hAnsi="Times New Roman" w:cs="Times New Roman"/>
          <w:sz w:val="28"/>
          <w:szCs w:val="28"/>
        </w:rPr>
        <w:t xml:space="preserve"> года в Комитет финансов с приложением обоснований бюджетных ассигнований и расчетов.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E7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A10E7">
        <w:rPr>
          <w:rFonts w:ascii="Times New Roman" w:hAnsi="Times New Roman" w:cs="Times New Roman"/>
          <w:sz w:val="28"/>
          <w:szCs w:val="28"/>
        </w:rPr>
        <w:t>В случае нарушения обязательств, установленных соглашениями с отраслевыми федеральными министерствами о предоставлении</w:t>
      </w:r>
      <w:r w:rsidRPr="00672D5B">
        <w:rPr>
          <w:rFonts w:ascii="Times New Roman" w:hAnsi="Times New Roman" w:cs="Times New Roman"/>
          <w:sz w:val="28"/>
          <w:szCs w:val="28"/>
        </w:rPr>
        <w:t xml:space="preserve"> областному бюджету межбюджетных субсидий (далее - федеральные соглашения) за 201</w:t>
      </w:r>
      <w:r w:rsidR="006A7DF8">
        <w:rPr>
          <w:rFonts w:ascii="Times New Roman" w:hAnsi="Times New Roman" w:cs="Times New Roman"/>
          <w:sz w:val="28"/>
          <w:szCs w:val="28"/>
        </w:rPr>
        <w:t xml:space="preserve">8 </w:t>
      </w:r>
      <w:r w:rsidRPr="00672D5B">
        <w:rPr>
          <w:rFonts w:ascii="Times New Roman" w:hAnsi="Times New Roman" w:cs="Times New Roman"/>
          <w:sz w:val="28"/>
          <w:szCs w:val="28"/>
        </w:rPr>
        <w:t>год, представить в Комитет финансов до 1 апреля 201</w:t>
      </w:r>
      <w:r w:rsidR="006A7DF8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 в Министерство финансов Российской Федерации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>, Министерство экономического развития Российской Федерации и отраслевые федеральные министерства с просьбой о продлении срока устранения нарушения обязательств либо об освобождении от применения мер ответственности, предусмотренных федеральными соглашениями.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Представлять в Комитет финансов до 15-го числа месяца, следующего за отчетным периодом, информацию о достижении значений показателей результативности использования межбюджетных субсидий, предусматриваемых федеральными соглашениями в 201</w:t>
      </w:r>
      <w:r w:rsidR="006A7DF8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году, за первое полугодие и девять месяцев с пояснительной запиской о принимаемых мерах для их достижения.</w:t>
      </w:r>
    </w:p>
    <w:p w:rsidR="001E08DA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3.7. Представлять в Комитет финансов до 10-го числа месяца, следующего за отчетным кварталом, аналитические записки по исполнению бюджетных ассигнований областного бюджета, предусмотренных на реализацию государственных программ Ленинградской области и непрограммной части, и в разрезе подпрограмм, основных мероприятий, мероприятий государственных программ </w:t>
      </w:r>
      <w:r w:rsidR="0043066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72D5B">
        <w:rPr>
          <w:rFonts w:ascii="Times New Roman" w:hAnsi="Times New Roman" w:cs="Times New Roman"/>
          <w:sz w:val="28"/>
          <w:szCs w:val="28"/>
        </w:rPr>
        <w:t>и непрограммной части областного бюджета.</w:t>
      </w:r>
    </w:p>
    <w:p w:rsidR="00D42DB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DA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lastRenderedPageBreak/>
        <w:t>3.8. В целях выполнения требований законодательства о размещении информации в информационных системах обеспечить: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полноту и корректность формирования получателями бюджетных сре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>атежных документов,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1E08DA" w:rsidRPr="00946DB1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своевременное осуществление государственными бюджетными учреждениями Ленинградской области и государственными автономными учреждениями Ленинградской области</w:t>
      </w:r>
      <w:r w:rsidR="001F2E47">
        <w:rPr>
          <w:rFonts w:ascii="Times New Roman" w:hAnsi="Times New Roman" w:cs="Times New Roman"/>
          <w:sz w:val="28"/>
          <w:szCs w:val="28"/>
        </w:rPr>
        <w:t xml:space="preserve">, </w:t>
      </w:r>
      <w:r w:rsidR="001F2E47" w:rsidRPr="001F2E47">
        <w:rPr>
          <w:rFonts w:ascii="Times New Roman" w:hAnsi="Times New Roman" w:cs="Times New Roman"/>
          <w:sz w:val="28"/>
          <w:szCs w:val="28"/>
        </w:rPr>
        <w:t>осуществляющи</w:t>
      </w:r>
      <w:r w:rsidR="001F2E47">
        <w:rPr>
          <w:rFonts w:ascii="Times New Roman" w:hAnsi="Times New Roman" w:cs="Times New Roman"/>
          <w:sz w:val="28"/>
          <w:szCs w:val="28"/>
        </w:rPr>
        <w:t>ми</w:t>
      </w:r>
      <w:r w:rsidR="001F2E47" w:rsidRPr="001F2E47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1F2E47">
        <w:rPr>
          <w:rFonts w:ascii="Times New Roman" w:hAnsi="Times New Roman" w:cs="Times New Roman"/>
          <w:sz w:val="28"/>
          <w:szCs w:val="28"/>
        </w:rPr>
        <w:t>,</w:t>
      </w:r>
      <w:r w:rsidRPr="00672D5B">
        <w:rPr>
          <w:rFonts w:ascii="Times New Roman" w:hAnsi="Times New Roman" w:cs="Times New Roman"/>
          <w:sz w:val="28"/>
          <w:szCs w:val="28"/>
        </w:rPr>
        <w:t xml:space="preserve"> мероприятий по передаче в Государственную информационную систему о государственных и муниципальных платежах информации, необходимой для уплаты денежных средств за </w:t>
      </w:r>
      <w:r w:rsidRPr="00946DB1">
        <w:rPr>
          <w:rFonts w:ascii="Times New Roman" w:hAnsi="Times New Roman" w:cs="Times New Roman"/>
          <w:sz w:val="28"/>
          <w:szCs w:val="28"/>
        </w:rPr>
        <w:t>государственные услуги;</w:t>
      </w:r>
    </w:p>
    <w:p w:rsidR="00BA7FE6" w:rsidRDefault="00EC2059" w:rsidP="00BA7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B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946DB1" w:rsidRPr="00946DB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946DB1">
        <w:rPr>
          <w:rFonts w:ascii="Times New Roman" w:hAnsi="Times New Roman" w:cs="Times New Roman"/>
          <w:sz w:val="28"/>
          <w:szCs w:val="28"/>
        </w:rPr>
        <w:t xml:space="preserve">подведомственными государственными учреждениями Ленинградской области </w:t>
      </w:r>
      <w:r w:rsidR="00D25084" w:rsidRPr="00946DB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="00D25084" w:rsidRPr="00946DB1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="00D25084">
        <w:rPr>
          <w:rFonts w:ascii="Times New Roman" w:hAnsi="Times New Roman" w:cs="Times New Roman"/>
          <w:sz w:val="28"/>
          <w:szCs w:val="28"/>
        </w:rPr>
        <w:t xml:space="preserve"> </w:t>
      </w:r>
      <w:r w:rsidR="00D25084" w:rsidRPr="00946DB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946DB1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21 июля 2011 года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  <w:r w:rsidR="00BA7F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8DA" w:rsidRDefault="001E08DA" w:rsidP="00BA7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3.9. Обеспечить пос</w:t>
      </w:r>
      <w:r w:rsidR="00D25084">
        <w:rPr>
          <w:rFonts w:ascii="Times New Roman" w:hAnsi="Times New Roman" w:cs="Times New Roman"/>
          <w:sz w:val="28"/>
          <w:szCs w:val="28"/>
        </w:rPr>
        <w:t>тоянное видеонаблюдение в сети Интернет</w:t>
      </w:r>
      <w:r w:rsidRPr="00672D5B">
        <w:rPr>
          <w:rFonts w:ascii="Times New Roman" w:hAnsi="Times New Roman" w:cs="Times New Roman"/>
          <w:sz w:val="28"/>
          <w:szCs w:val="28"/>
        </w:rPr>
        <w:t xml:space="preserve"> за площадными объектами, включенными в адресную инвестиционную программу, по которым предусмотрено выполнение строительно-монтажных работ, путем включения соответствующих обязательств в условия соглашений о предоставлении субсидий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>или) в условия контрактов на выполнение строительно-монтажных работ.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4. Комитету финансов:</w:t>
      </w:r>
    </w:p>
    <w:p w:rsidR="001E08DA" w:rsidRPr="00672D5B" w:rsidRDefault="001E08DA" w:rsidP="00B5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4.</w:t>
      </w:r>
      <w:r w:rsidR="001F6CA9">
        <w:rPr>
          <w:rFonts w:ascii="Times New Roman" w:hAnsi="Times New Roman" w:cs="Times New Roman"/>
          <w:sz w:val="28"/>
          <w:szCs w:val="28"/>
        </w:rPr>
        <w:t>1</w:t>
      </w:r>
      <w:r w:rsidRPr="00672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 xml:space="preserve">Осуществлять перечисление дотаций на выравнивание бюджетной обеспеченности муниципальных районов (городского округа) Ленинградской области </w:t>
      </w:r>
      <w:r w:rsidR="00B5393A">
        <w:rPr>
          <w:rFonts w:ascii="Times New Roman" w:hAnsi="Times New Roman" w:cs="Times New Roman"/>
          <w:sz w:val="28"/>
          <w:szCs w:val="28"/>
        </w:rPr>
        <w:t xml:space="preserve">и </w:t>
      </w:r>
      <w:r w:rsidR="00B5393A" w:rsidRPr="00672D5B">
        <w:rPr>
          <w:rFonts w:ascii="Times New Roman" w:hAnsi="Times New Roman" w:cs="Times New Roman"/>
          <w:sz w:val="28"/>
          <w:szCs w:val="28"/>
        </w:rPr>
        <w:t xml:space="preserve">субвенций на осуществление отдельных государственных полномочий Ленинградской области по расчету и предоставлению дотаций на выравнивание бюджетной </w:t>
      </w:r>
      <w:r w:rsidR="00B5393A" w:rsidRPr="006A7DF8">
        <w:rPr>
          <w:rFonts w:ascii="Times New Roman" w:hAnsi="Times New Roman" w:cs="Times New Roman"/>
          <w:sz w:val="28"/>
          <w:szCs w:val="28"/>
        </w:rPr>
        <w:t>обеспеченности поселений за счет средств областного бюджета</w:t>
      </w:r>
      <w:r w:rsidR="00B5393A">
        <w:rPr>
          <w:rFonts w:ascii="Times New Roman" w:hAnsi="Times New Roman" w:cs="Times New Roman"/>
          <w:sz w:val="28"/>
          <w:szCs w:val="28"/>
        </w:rPr>
        <w:t xml:space="preserve"> </w:t>
      </w:r>
      <w:r w:rsidRPr="00672D5B">
        <w:rPr>
          <w:rFonts w:ascii="Times New Roman" w:hAnsi="Times New Roman" w:cs="Times New Roman"/>
          <w:sz w:val="28"/>
          <w:szCs w:val="28"/>
        </w:rPr>
        <w:t xml:space="preserve">в первом месяце квартала в </w:t>
      </w:r>
      <w:r w:rsidRPr="006A7DF8">
        <w:rPr>
          <w:rFonts w:ascii="Times New Roman" w:hAnsi="Times New Roman" w:cs="Times New Roman"/>
          <w:sz w:val="28"/>
          <w:szCs w:val="28"/>
        </w:rPr>
        <w:t xml:space="preserve">следующих размерах от объема бюджетных ассигнований, утвержденных </w:t>
      </w:r>
      <w:r w:rsidR="001F6CA9">
        <w:rPr>
          <w:rFonts w:ascii="Times New Roman" w:hAnsi="Times New Roman" w:cs="Times New Roman"/>
          <w:sz w:val="28"/>
          <w:szCs w:val="28"/>
        </w:rPr>
        <w:t>Законом о бюджете</w:t>
      </w:r>
      <w:r w:rsidRPr="006A7DF8">
        <w:rPr>
          <w:rFonts w:ascii="Times New Roman" w:hAnsi="Times New Roman" w:cs="Times New Roman"/>
          <w:sz w:val="28"/>
          <w:szCs w:val="28"/>
        </w:rPr>
        <w:t xml:space="preserve">: первый квартал - </w:t>
      </w:r>
      <w:r w:rsidR="001F6CA9">
        <w:rPr>
          <w:rFonts w:ascii="Times New Roman" w:hAnsi="Times New Roman" w:cs="Times New Roman"/>
          <w:sz w:val="28"/>
          <w:szCs w:val="28"/>
        </w:rPr>
        <w:t>3</w:t>
      </w:r>
      <w:r w:rsidRPr="006A7DF8">
        <w:rPr>
          <w:rFonts w:ascii="Times New Roman" w:hAnsi="Times New Roman" w:cs="Times New Roman"/>
          <w:sz w:val="28"/>
          <w:szCs w:val="28"/>
        </w:rPr>
        <w:t>0 процентов, второй квартал - 30 процентов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>, третий квартал - 30 процентов</w:t>
      </w:r>
      <w:r w:rsidR="001F6CA9">
        <w:rPr>
          <w:rFonts w:ascii="Times New Roman" w:hAnsi="Times New Roman" w:cs="Times New Roman"/>
          <w:sz w:val="28"/>
          <w:szCs w:val="28"/>
        </w:rPr>
        <w:t>,</w:t>
      </w:r>
      <w:r w:rsidR="001F6CA9" w:rsidRPr="001F6CA9">
        <w:t xml:space="preserve"> </w:t>
      </w:r>
      <w:r w:rsidR="001F6CA9">
        <w:rPr>
          <w:rFonts w:ascii="Times New Roman" w:hAnsi="Times New Roman" w:cs="Times New Roman"/>
          <w:sz w:val="28"/>
          <w:szCs w:val="28"/>
        </w:rPr>
        <w:t>четвертый</w:t>
      </w:r>
      <w:r w:rsidR="001F6CA9" w:rsidRPr="001F6CA9">
        <w:rPr>
          <w:rFonts w:ascii="Times New Roman" w:hAnsi="Times New Roman" w:cs="Times New Roman"/>
          <w:sz w:val="28"/>
          <w:szCs w:val="28"/>
        </w:rPr>
        <w:t xml:space="preserve"> квартал - </w:t>
      </w:r>
      <w:r w:rsidR="001F6CA9">
        <w:rPr>
          <w:rFonts w:ascii="Times New Roman" w:hAnsi="Times New Roman" w:cs="Times New Roman"/>
          <w:sz w:val="28"/>
          <w:szCs w:val="28"/>
        </w:rPr>
        <w:t>1</w:t>
      </w:r>
      <w:r w:rsidR="001F6CA9" w:rsidRPr="001F6CA9">
        <w:rPr>
          <w:rFonts w:ascii="Times New Roman" w:hAnsi="Times New Roman" w:cs="Times New Roman"/>
          <w:sz w:val="28"/>
          <w:szCs w:val="28"/>
        </w:rPr>
        <w:t>0 процентов.</w:t>
      </w:r>
    </w:p>
    <w:p w:rsidR="001E08DA" w:rsidRPr="006A7DF8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4.</w:t>
      </w:r>
      <w:r w:rsidR="001F6CA9">
        <w:rPr>
          <w:rFonts w:ascii="Times New Roman" w:hAnsi="Times New Roman" w:cs="Times New Roman"/>
          <w:sz w:val="28"/>
          <w:szCs w:val="28"/>
        </w:rPr>
        <w:t>2</w:t>
      </w:r>
      <w:r w:rsidRPr="00672D5B">
        <w:rPr>
          <w:rFonts w:ascii="Times New Roman" w:hAnsi="Times New Roman" w:cs="Times New Roman"/>
          <w:sz w:val="28"/>
          <w:szCs w:val="28"/>
        </w:rPr>
        <w:t xml:space="preserve">. Осуществлять перечисление дотаций на поддержку мер по обеспечению сбалансированности бюджетов муниципальных образований в целях, установленных распоряжениями Правительства Ленинградской области, за исключением расходов на обеспечение выполнения принятых расходных и бюджетных обязательств по оплате труда и начислениям на выплаты по оплате труда, коммунальным услугам, а также погашение просроченной кредиторской задолженности после представления в Комитет финансов копий заключенных контрактов (договоров)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 xml:space="preserve">или) номера реестровой записи контракта (договора), размещенного в реестре контрактов, заключенных заказчиками (реестре договоров, заключенных заказчиками) по результатам закупки на официальном сайте единой </w:t>
      </w:r>
      <w:r w:rsidRPr="00672D5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в сфере закупок, в размере суммы заключенного контракта (договора)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 xml:space="preserve">или) копий соглашений о предоставлении субсидий в соответствии со </w:t>
      </w:r>
      <w:hyperlink r:id="rId9" w:history="1">
        <w:r w:rsidRPr="006A7DF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A7D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F8">
        <w:rPr>
          <w:rFonts w:ascii="Times New Roman" w:hAnsi="Times New Roman" w:cs="Times New Roman"/>
          <w:sz w:val="28"/>
          <w:szCs w:val="28"/>
        </w:rPr>
        <w:t>4.</w:t>
      </w:r>
      <w:r w:rsidR="001F6CA9">
        <w:rPr>
          <w:rFonts w:ascii="Times New Roman" w:hAnsi="Times New Roman" w:cs="Times New Roman"/>
          <w:sz w:val="28"/>
          <w:szCs w:val="28"/>
        </w:rPr>
        <w:t>3</w:t>
      </w:r>
      <w:r w:rsidRPr="006A7DF8">
        <w:rPr>
          <w:rFonts w:ascii="Times New Roman" w:hAnsi="Times New Roman" w:cs="Times New Roman"/>
          <w:sz w:val="28"/>
          <w:szCs w:val="28"/>
        </w:rPr>
        <w:t>. Представить Губернатору Ленингр</w:t>
      </w:r>
      <w:r w:rsidRPr="00672D5B">
        <w:rPr>
          <w:rFonts w:ascii="Times New Roman" w:hAnsi="Times New Roman" w:cs="Times New Roman"/>
          <w:sz w:val="28"/>
          <w:szCs w:val="28"/>
        </w:rPr>
        <w:t>адской области предложения по перераспределению бюджетных ассигнований областного бюджета, предусмотренных на предоставление межбюджетных субсидий бюджетам муниципальных образований (за исключением отдельных межбюджетных субсидий) на исполнение иных бюджетных обязательств, в случае: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отсутствия по состоянию на 1 марта 201</w:t>
      </w:r>
      <w:r w:rsidR="006A7DF8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года нормативного правового акта Правительства Ленинградской области, устанавливающего распределение между бюджетами муниципальных образований межбюджетных субсидий, предоставляемых из областного бюджета;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отсутствия по состоянию на 1 апреля 201</w:t>
      </w:r>
      <w:r w:rsidR="006A7DF8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года соглашений с муниципальными образованиями о предоставлении межбюджетных субсидий;</w:t>
      </w:r>
    </w:p>
    <w:p w:rsidR="001E08DA" w:rsidRPr="006A7DF8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нарушения муниципальными образованиями в 201</w:t>
      </w:r>
      <w:r w:rsidR="006A7DF8">
        <w:rPr>
          <w:rFonts w:ascii="Times New Roman" w:hAnsi="Times New Roman" w:cs="Times New Roman"/>
          <w:sz w:val="28"/>
          <w:szCs w:val="28"/>
        </w:rPr>
        <w:t>8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году условий </w:t>
      </w:r>
      <w:r w:rsidRPr="006A7DF8">
        <w:rPr>
          <w:rFonts w:ascii="Times New Roman" w:hAnsi="Times New Roman" w:cs="Times New Roman"/>
          <w:sz w:val="28"/>
          <w:szCs w:val="28"/>
        </w:rPr>
        <w:t xml:space="preserve">предоставления межбюджетных субсидий из областного бюджета, установленных </w:t>
      </w:r>
      <w:hyperlink r:id="rId10" w:history="1">
        <w:r w:rsidRPr="006A7DF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A7DF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6A7DF8">
          <w:rPr>
            <w:rFonts w:ascii="Times New Roman" w:hAnsi="Times New Roman" w:cs="Times New Roman"/>
            <w:sz w:val="28"/>
            <w:szCs w:val="28"/>
          </w:rPr>
          <w:t>4 статьи 136</w:t>
        </w:r>
      </w:hyperlink>
      <w:r w:rsidRPr="006A7D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распределение межбюджетных субсидий которым утверждено </w:t>
      </w:r>
      <w:r w:rsidR="00A00C5F">
        <w:rPr>
          <w:rFonts w:ascii="Times New Roman" w:hAnsi="Times New Roman" w:cs="Times New Roman"/>
          <w:sz w:val="28"/>
          <w:szCs w:val="28"/>
        </w:rPr>
        <w:t>Законом о бюджете</w:t>
      </w:r>
      <w:r w:rsidRPr="006A7DF8">
        <w:rPr>
          <w:rFonts w:ascii="Times New Roman" w:hAnsi="Times New Roman" w:cs="Times New Roman"/>
          <w:sz w:val="28"/>
          <w:szCs w:val="28"/>
        </w:rPr>
        <w:t>.</w:t>
      </w:r>
    </w:p>
    <w:p w:rsidR="001E08DA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4.</w:t>
      </w:r>
      <w:r w:rsidR="001F6CA9">
        <w:rPr>
          <w:rFonts w:ascii="Times New Roman" w:hAnsi="Times New Roman" w:cs="Times New Roman"/>
          <w:sz w:val="28"/>
          <w:szCs w:val="28"/>
        </w:rPr>
        <w:t>4</w:t>
      </w:r>
      <w:r w:rsidRPr="00672D5B">
        <w:rPr>
          <w:rFonts w:ascii="Times New Roman" w:hAnsi="Times New Roman" w:cs="Times New Roman"/>
          <w:sz w:val="28"/>
          <w:szCs w:val="28"/>
        </w:rPr>
        <w:t>. Представлять до 30-го числа месяца, следующего за отчетным периодом, Губернатору Ленинградской области обобщенную информацию о достижении значений показателей результативности использования межбюджетных субсидий, предусматриваемых федеральными соглашениями в 201</w:t>
      </w:r>
      <w:r w:rsidR="006A7DF8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году, за первое полугодие и девять месяцев.</w:t>
      </w:r>
    </w:p>
    <w:p w:rsidR="001E08DA" w:rsidRPr="00672D5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08DA" w:rsidRPr="00672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8E2">
        <w:rPr>
          <w:rFonts w:ascii="Times New Roman" w:hAnsi="Times New Roman" w:cs="Times New Roman"/>
          <w:sz w:val="28"/>
          <w:szCs w:val="28"/>
        </w:rPr>
        <w:t>Распределение</w:t>
      </w:r>
      <w:r w:rsidR="001E08DA" w:rsidRPr="006A7DF8">
        <w:rPr>
          <w:rFonts w:ascii="Times New Roman" w:hAnsi="Times New Roman" w:cs="Times New Roman"/>
          <w:sz w:val="28"/>
          <w:szCs w:val="28"/>
        </w:rPr>
        <w:t xml:space="preserve"> бюджетных ассигнований, зарезервированных в составе утвержденных </w:t>
      </w:r>
      <w:r w:rsidR="003F522B" w:rsidRPr="00071E51">
        <w:rPr>
          <w:rFonts w:ascii="Times New Roman" w:hAnsi="Times New Roman" w:cs="Times New Roman"/>
          <w:sz w:val="28"/>
          <w:szCs w:val="28"/>
        </w:rPr>
        <w:t>Законом о бюджете</w:t>
      </w:r>
      <w:r w:rsidR="001E08DA" w:rsidRPr="00071E51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294EB4" w:rsidRPr="00071E51">
        <w:t xml:space="preserve"> </w:t>
      </w:r>
      <w:r w:rsidR="00294EB4" w:rsidRPr="00071E51">
        <w:rPr>
          <w:rFonts w:ascii="Times New Roman" w:hAnsi="Times New Roman" w:cs="Times New Roman"/>
          <w:sz w:val="28"/>
          <w:szCs w:val="28"/>
        </w:rPr>
        <w:t>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№ 597 "О мероприятиях по реализации государственной социальной политики"</w:t>
      </w:r>
      <w:r w:rsidR="001E08DA" w:rsidRPr="00071E51">
        <w:rPr>
          <w:rFonts w:ascii="Times New Roman" w:hAnsi="Times New Roman" w:cs="Times New Roman"/>
          <w:sz w:val="28"/>
          <w:szCs w:val="28"/>
        </w:rPr>
        <w:t xml:space="preserve"> (далее - зарезервированные бюджетные ассигнования</w:t>
      </w:r>
      <w:r w:rsidR="00E408E2" w:rsidRPr="00071E51">
        <w:rPr>
          <w:rFonts w:ascii="Times New Roman" w:hAnsi="Times New Roman" w:cs="Times New Roman"/>
          <w:sz w:val="28"/>
          <w:szCs w:val="28"/>
        </w:rPr>
        <w:t xml:space="preserve"> на Указ № 597</w:t>
      </w:r>
      <w:r w:rsidR="001E08DA" w:rsidRPr="00071E51">
        <w:rPr>
          <w:rFonts w:ascii="Times New Roman" w:hAnsi="Times New Roman" w:cs="Times New Roman"/>
          <w:sz w:val="28"/>
          <w:szCs w:val="28"/>
        </w:rPr>
        <w:t>), осуществлять</w:t>
      </w:r>
      <w:r w:rsidR="001E08DA" w:rsidRPr="00672D5B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  <w:proofErr w:type="gramEnd"/>
    </w:p>
    <w:p w:rsidR="001E08DA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E309CF">
        <w:rPr>
          <w:rFonts w:ascii="Times New Roman" w:hAnsi="Times New Roman" w:cs="Times New Roman"/>
          <w:sz w:val="28"/>
          <w:szCs w:val="28"/>
        </w:rPr>
        <w:t>готовит</w:t>
      </w:r>
      <w:r w:rsidRPr="00672D5B">
        <w:rPr>
          <w:rFonts w:ascii="Times New Roman" w:hAnsi="Times New Roman" w:cs="Times New Roman"/>
          <w:sz w:val="28"/>
          <w:szCs w:val="28"/>
        </w:rPr>
        <w:t xml:space="preserve"> проект распоряжения Правительства Ленинградской области </w:t>
      </w:r>
      <w:r w:rsidR="00E17189">
        <w:rPr>
          <w:rFonts w:ascii="Times New Roman" w:hAnsi="Times New Roman" w:cs="Times New Roman"/>
          <w:sz w:val="28"/>
          <w:szCs w:val="28"/>
        </w:rPr>
        <w:t>о р</w:t>
      </w:r>
      <w:r w:rsidR="00E17189" w:rsidRPr="00E17189">
        <w:rPr>
          <w:rFonts w:ascii="Times New Roman" w:hAnsi="Times New Roman" w:cs="Times New Roman"/>
          <w:sz w:val="28"/>
          <w:szCs w:val="28"/>
        </w:rPr>
        <w:t>аспределени</w:t>
      </w:r>
      <w:r w:rsidR="00E17189">
        <w:rPr>
          <w:rFonts w:ascii="Times New Roman" w:hAnsi="Times New Roman" w:cs="Times New Roman"/>
          <w:sz w:val="28"/>
          <w:szCs w:val="28"/>
        </w:rPr>
        <w:t>и</w:t>
      </w:r>
      <w:r w:rsidR="00E17189" w:rsidRPr="00E17189">
        <w:rPr>
          <w:rFonts w:ascii="Times New Roman" w:hAnsi="Times New Roman" w:cs="Times New Roman"/>
          <w:sz w:val="28"/>
          <w:szCs w:val="28"/>
        </w:rPr>
        <w:t xml:space="preserve"> </w:t>
      </w:r>
      <w:r w:rsidRPr="00672D5B">
        <w:rPr>
          <w:rFonts w:ascii="Times New Roman" w:hAnsi="Times New Roman" w:cs="Times New Roman"/>
          <w:sz w:val="28"/>
          <w:szCs w:val="28"/>
        </w:rPr>
        <w:t xml:space="preserve">зарезервированных бюджетных ассигнований </w:t>
      </w:r>
      <w:r w:rsidR="00E408E2" w:rsidRPr="00E408E2">
        <w:rPr>
          <w:rFonts w:ascii="Times New Roman" w:hAnsi="Times New Roman" w:cs="Times New Roman"/>
          <w:sz w:val="28"/>
          <w:szCs w:val="28"/>
        </w:rPr>
        <w:t>на Указ № 597</w:t>
      </w:r>
      <w:r w:rsidR="00E408E2">
        <w:rPr>
          <w:rFonts w:ascii="Times New Roman" w:hAnsi="Times New Roman" w:cs="Times New Roman"/>
          <w:sz w:val="28"/>
          <w:szCs w:val="28"/>
        </w:rPr>
        <w:t xml:space="preserve"> </w:t>
      </w:r>
      <w:r w:rsidRPr="00672D5B">
        <w:rPr>
          <w:rFonts w:ascii="Times New Roman" w:hAnsi="Times New Roman" w:cs="Times New Roman"/>
          <w:sz w:val="28"/>
          <w:szCs w:val="28"/>
        </w:rPr>
        <w:t xml:space="preserve">в соответствии с целями, установленными </w:t>
      </w:r>
      <w:r w:rsidR="00E408E2">
        <w:rPr>
          <w:rFonts w:ascii="Times New Roman" w:hAnsi="Times New Roman" w:cs="Times New Roman"/>
          <w:sz w:val="28"/>
          <w:szCs w:val="28"/>
        </w:rPr>
        <w:t>З</w:t>
      </w:r>
      <w:r w:rsidRPr="00672D5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408E2">
        <w:rPr>
          <w:rFonts w:ascii="Times New Roman" w:hAnsi="Times New Roman" w:cs="Times New Roman"/>
          <w:sz w:val="28"/>
          <w:szCs w:val="28"/>
        </w:rPr>
        <w:t xml:space="preserve">о </w:t>
      </w:r>
      <w:r w:rsidRPr="00672D5B">
        <w:rPr>
          <w:rFonts w:ascii="Times New Roman" w:hAnsi="Times New Roman" w:cs="Times New Roman"/>
          <w:sz w:val="28"/>
          <w:szCs w:val="28"/>
        </w:rPr>
        <w:t>бюджете;</w:t>
      </w:r>
    </w:p>
    <w:p w:rsidR="001E08DA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 xml:space="preserve">оответствии с распоряжением </w:t>
      </w:r>
      <w:r w:rsidRPr="000A4C8F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E17189" w:rsidRPr="00E17189">
        <w:rPr>
          <w:rFonts w:ascii="Times New Roman" w:hAnsi="Times New Roman" w:cs="Times New Roman"/>
          <w:sz w:val="28"/>
          <w:szCs w:val="28"/>
        </w:rPr>
        <w:t>о распределении</w:t>
      </w:r>
      <w:r w:rsidRPr="000A4C8F">
        <w:rPr>
          <w:rFonts w:ascii="Times New Roman" w:hAnsi="Times New Roman" w:cs="Times New Roman"/>
          <w:sz w:val="28"/>
          <w:szCs w:val="28"/>
        </w:rPr>
        <w:t xml:space="preserve"> зарезервированных бюджетных ассигнований </w:t>
      </w:r>
      <w:r w:rsidR="00E408E2" w:rsidRPr="000A4C8F">
        <w:rPr>
          <w:rFonts w:ascii="Times New Roman" w:hAnsi="Times New Roman" w:cs="Times New Roman"/>
          <w:sz w:val="28"/>
          <w:szCs w:val="28"/>
        </w:rPr>
        <w:t xml:space="preserve">на Указ № 597 </w:t>
      </w:r>
      <w:r w:rsidRPr="000A4C8F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B86168">
        <w:rPr>
          <w:rFonts w:ascii="Times New Roman" w:hAnsi="Times New Roman" w:cs="Times New Roman"/>
          <w:sz w:val="28"/>
          <w:szCs w:val="28"/>
        </w:rPr>
        <w:t xml:space="preserve">после вступления в силу распоряжения </w:t>
      </w:r>
      <w:r w:rsidRPr="000A4C8F">
        <w:rPr>
          <w:rFonts w:ascii="Times New Roman" w:hAnsi="Times New Roman" w:cs="Times New Roman"/>
          <w:sz w:val="28"/>
          <w:szCs w:val="28"/>
        </w:rPr>
        <w:t>направляют в Комитет финансов предложения о внесении изменений в сводную бюджетную роспись</w:t>
      </w:r>
      <w:r w:rsidR="002F3415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0A4C8F">
        <w:rPr>
          <w:rFonts w:ascii="Times New Roman" w:hAnsi="Times New Roman" w:cs="Times New Roman"/>
          <w:sz w:val="28"/>
          <w:szCs w:val="28"/>
        </w:rPr>
        <w:t>.</w:t>
      </w:r>
    </w:p>
    <w:p w:rsidR="00D42DB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Pr="000A4C8F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2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F522B" w:rsidRPr="000A4C8F">
        <w:rPr>
          <w:rFonts w:ascii="Times New Roman" w:hAnsi="Times New Roman" w:cs="Times New Roman"/>
          <w:sz w:val="28"/>
          <w:szCs w:val="28"/>
        </w:rPr>
        <w:t>.</w:t>
      </w:r>
      <w:r w:rsidR="007E6DDC" w:rsidRPr="000A4C8F">
        <w:t xml:space="preserve"> </w:t>
      </w:r>
      <w:r w:rsidR="007E6DDC" w:rsidRPr="000A4C8F">
        <w:rPr>
          <w:rFonts w:ascii="Times New Roman" w:hAnsi="Times New Roman" w:cs="Times New Roman"/>
          <w:sz w:val="28"/>
          <w:szCs w:val="28"/>
        </w:rPr>
        <w:t>Распределение бюджетных ассигнований, зарезервированных в составе утвержденных Законом о бюджете бюджетных ассигнований на реализацию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(далее - зарезервированные бюджетные ассигнования на Указ № 204), осуществлять в следующем порядке:</w:t>
      </w:r>
    </w:p>
    <w:p w:rsidR="002762DB" w:rsidRPr="000A4C8F" w:rsidRDefault="002762D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2DB">
        <w:rPr>
          <w:rFonts w:ascii="Times New Roman" w:hAnsi="Times New Roman" w:cs="Times New Roman"/>
          <w:sz w:val="28"/>
          <w:szCs w:val="28"/>
        </w:rPr>
        <w:t>главные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и бюджетных средств не позднее </w:t>
      </w:r>
      <w:r w:rsidR="00F25B8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762D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762DB">
        <w:rPr>
          <w:rFonts w:ascii="Times New Roman" w:hAnsi="Times New Roman" w:cs="Times New Roman"/>
          <w:sz w:val="28"/>
          <w:szCs w:val="28"/>
        </w:rPr>
        <w:t xml:space="preserve"> направляют в Комитет финансов предложения о выделении дополнительных бюджетных ассигнований из зарезервированных бюджетных ассигнований на Указ № 204 в соответствии с паспортами региональных проектов Ленинградской области, реализуемых в рамках национальных проектов, определенных Указом № 204, утвержденными организационным штабом по проектному управлению Ленинградской области в соответствии с распоряжением Губернатора Ленинградской области от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762DB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762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522-рг "</w:t>
      </w:r>
      <w:r w:rsidRPr="002762DB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7 мая 2018 года № 204 "</w:t>
      </w:r>
      <w:r w:rsidRPr="002762DB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на период до 2024 года";</w:t>
      </w:r>
    </w:p>
    <w:p w:rsidR="00ED1365" w:rsidRDefault="000A4C8F" w:rsidP="000A4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8F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C404BE">
        <w:rPr>
          <w:rFonts w:ascii="Times New Roman" w:hAnsi="Times New Roman" w:cs="Times New Roman"/>
          <w:sz w:val="28"/>
          <w:szCs w:val="28"/>
        </w:rPr>
        <w:t>готовит</w:t>
      </w:r>
      <w:r w:rsidRPr="000A4C8F">
        <w:rPr>
          <w:rFonts w:ascii="Times New Roman" w:hAnsi="Times New Roman" w:cs="Times New Roman"/>
          <w:sz w:val="28"/>
          <w:szCs w:val="28"/>
        </w:rPr>
        <w:t xml:space="preserve"> проект распоряжения Правительства Ленинградской области </w:t>
      </w:r>
      <w:r w:rsidR="00E17189" w:rsidRPr="00E17189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Pr="000A4C8F">
        <w:rPr>
          <w:rFonts w:ascii="Times New Roman" w:hAnsi="Times New Roman" w:cs="Times New Roman"/>
          <w:sz w:val="28"/>
          <w:szCs w:val="28"/>
        </w:rPr>
        <w:t>зарезервированных бюджетных ассигнований на Указ № 204 в соответствии с целями, установленными в паспортах региональных проектов;</w:t>
      </w:r>
    </w:p>
    <w:p w:rsidR="000A4C8F" w:rsidRPr="00AE5F21" w:rsidRDefault="000A4C8F" w:rsidP="000A4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8F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0A4C8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A4C8F">
        <w:rPr>
          <w:rFonts w:ascii="Times New Roman" w:hAnsi="Times New Roman" w:cs="Times New Roman"/>
          <w:sz w:val="28"/>
          <w:szCs w:val="28"/>
        </w:rPr>
        <w:t xml:space="preserve">оответствии с распоряжением </w:t>
      </w:r>
      <w:r w:rsidRPr="00AE5F2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E17189" w:rsidRPr="00E17189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Pr="00AE5F21">
        <w:rPr>
          <w:rFonts w:ascii="Times New Roman" w:hAnsi="Times New Roman" w:cs="Times New Roman"/>
          <w:sz w:val="28"/>
          <w:szCs w:val="28"/>
        </w:rPr>
        <w:t xml:space="preserve">зарезервированных бюджетных ассигнований на Указ № 204 в течение 10 рабочих дней </w:t>
      </w:r>
      <w:r w:rsidR="00B86168" w:rsidRPr="00B86168">
        <w:rPr>
          <w:rFonts w:ascii="Times New Roman" w:hAnsi="Times New Roman" w:cs="Times New Roman"/>
          <w:sz w:val="28"/>
          <w:szCs w:val="28"/>
        </w:rPr>
        <w:t xml:space="preserve">после вступления в силу распоряжения </w:t>
      </w:r>
      <w:r w:rsidRPr="00AE5F21">
        <w:rPr>
          <w:rFonts w:ascii="Times New Roman" w:hAnsi="Times New Roman" w:cs="Times New Roman"/>
          <w:sz w:val="28"/>
          <w:szCs w:val="28"/>
        </w:rPr>
        <w:t>направляют в Комитет финансов предложения о внесении изменений в сводную бюджетную роспись</w:t>
      </w:r>
      <w:r w:rsidR="002F3415" w:rsidRPr="00AE5F21">
        <w:t xml:space="preserve"> </w:t>
      </w:r>
      <w:r w:rsidR="002F3415" w:rsidRPr="00AE5F21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AE5F21">
        <w:rPr>
          <w:rFonts w:ascii="Times New Roman" w:hAnsi="Times New Roman" w:cs="Times New Roman"/>
          <w:sz w:val="28"/>
          <w:szCs w:val="28"/>
        </w:rPr>
        <w:t>.</w:t>
      </w:r>
    </w:p>
    <w:p w:rsidR="007A75FC" w:rsidRDefault="00D42DBB" w:rsidP="007A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522B" w:rsidRPr="00AE5F21">
        <w:rPr>
          <w:rFonts w:ascii="Times New Roman" w:hAnsi="Times New Roman" w:cs="Times New Roman"/>
          <w:sz w:val="28"/>
          <w:szCs w:val="28"/>
        </w:rPr>
        <w:t>.</w:t>
      </w:r>
      <w:r w:rsidR="00E408E2" w:rsidRPr="00AE5F21">
        <w:t xml:space="preserve"> </w:t>
      </w:r>
      <w:proofErr w:type="gramStart"/>
      <w:r w:rsidR="007A75FC" w:rsidRPr="00AE5F21">
        <w:rPr>
          <w:rFonts w:ascii="Times New Roman" w:hAnsi="Times New Roman" w:cs="Times New Roman"/>
          <w:sz w:val="28"/>
          <w:szCs w:val="28"/>
        </w:rPr>
        <w:t>Распределение бюджетных</w:t>
      </w:r>
      <w:r w:rsidR="007A75FC" w:rsidRPr="00CD36B0">
        <w:rPr>
          <w:rFonts w:ascii="Times New Roman" w:hAnsi="Times New Roman" w:cs="Times New Roman"/>
          <w:sz w:val="28"/>
          <w:szCs w:val="28"/>
        </w:rPr>
        <w:t xml:space="preserve"> ассигнований, зарезервированных в составе утвержденных Законом о бюджете бюджетных ассигнований</w:t>
      </w:r>
      <w:r w:rsidR="007A75FC" w:rsidRPr="00CD36B0">
        <w:t xml:space="preserve"> </w:t>
      </w:r>
      <w:r w:rsidR="007A75FC" w:rsidRPr="00CD36B0">
        <w:rPr>
          <w:rFonts w:ascii="Times New Roman" w:hAnsi="Times New Roman" w:cs="Times New Roman"/>
          <w:sz w:val="28"/>
          <w:szCs w:val="28"/>
        </w:rPr>
        <w:t>для финансового обеспечения расходов на уплату налога на имущество организаций органами государственной власти Ленинградской области, государственными органами, финансируемыми из областного бюджета Ленинградской области, государственными учреждениями Ленинградской области в связи с отменой налоговых льгот с 1 января 2019 года (далее - зарезервированные бюджетные ассигнования на налог на имущество), осуществлять в</w:t>
      </w:r>
      <w:proofErr w:type="gramEnd"/>
      <w:r w:rsidR="007A75FC" w:rsidRPr="00CD3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5FC" w:rsidRPr="00CD36B0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="007A75FC" w:rsidRPr="00CD36B0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3F522B" w:rsidRDefault="00DF1C30" w:rsidP="00DF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6B0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направляют в Комитет финансов</w:t>
      </w:r>
      <w:r w:rsidRPr="00CD36B0">
        <w:t xml:space="preserve"> </w:t>
      </w:r>
      <w:r w:rsidR="00B30C45" w:rsidRPr="00CA5756">
        <w:rPr>
          <w:rFonts w:ascii="Times New Roman" w:hAnsi="Times New Roman" w:cs="Times New Roman"/>
          <w:sz w:val="28"/>
          <w:szCs w:val="28"/>
        </w:rPr>
        <w:t>предложения о выделении дополнительных бюджетных ассигнований из зарезервированных бюджетных ассигнований на налог на имущество</w:t>
      </w:r>
      <w:r w:rsidR="00B30C45" w:rsidRPr="00CD36B0">
        <w:rPr>
          <w:rFonts w:ascii="Times New Roman" w:hAnsi="Times New Roman" w:cs="Times New Roman"/>
          <w:sz w:val="28"/>
          <w:szCs w:val="28"/>
        </w:rPr>
        <w:t xml:space="preserve"> </w:t>
      </w:r>
      <w:r w:rsidR="00B30C45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E408E2" w:rsidRPr="00CD36B0">
        <w:rPr>
          <w:rFonts w:ascii="Times New Roman" w:hAnsi="Times New Roman" w:cs="Times New Roman"/>
          <w:sz w:val="28"/>
          <w:szCs w:val="28"/>
        </w:rPr>
        <w:t>налоговы</w:t>
      </w:r>
      <w:r w:rsidR="00B30C45">
        <w:rPr>
          <w:rFonts w:ascii="Times New Roman" w:hAnsi="Times New Roman" w:cs="Times New Roman"/>
          <w:sz w:val="28"/>
          <w:szCs w:val="28"/>
        </w:rPr>
        <w:t xml:space="preserve">х </w:t>
      </w:r>
      <w:r w:rsidR="00E408E2" w:rsidRPr="00CD36B0">
        <w:rPr>
          <w:rFonts w:ascii="Times New Roman" w:hAnsi="Times New Roman" w:cs="Times New Roman"/>
          <w:sz w:val="28"/>
          <w:szCs w:val="28"/>
        </w:rPr>
        <w:t>расчет</w:t>
      </w:r>
      <w:r w:rsidR="00B30C45">
        <w:rPr>
          <w:rFonts w:ascii="Times New Roman" w:hAnsi="Times New Roman" w:cs="Times New Roman"/>
          <w:sz w:val="28"/>
          <w:szCs w:val="28"/>
        </w:rPr>
        <w:t>ов</w:t>
      </w:r>
      <w:r w:rsidR="00E408E2" w:rsidRPr="00CD36B0">
        <w:rPr>
          <w:rFonts w:ascii="Times New Roman" w:hAnsi="Times New Roman" w:cs="Times New Roman"/>
          <w:sz w:val="28"/>
          <w:szCs w:val="28"/>
        </w:rPr>
        <w:t xml:space="preserve"> по авансовым платежам по налогу на имущество</w:t>
      </w:r>
      <w:r w:rsidR="00451205">
        <w:rPr>
          <w:rFonts w:ascii="Times New Roman" w:hAnsi="Times New Roman" w:cs="Times New Roman"/>
          <w:sz w:val="28"/>
          <w:szCs w:val="28"/>
        </w:rPr>
        <w:t xml:space="preserve"> организаций за первый квартал 2019 года, а также прогнозных показателей объемов авансовых платежей за первое полугодие и девять месяцев 2019 года</w:t>
      </w:r>
      <w:r w:rsidR="00104AB2">
        <w:rPr>
          <w:rFonts w:ascii="Times New Roman" w:hAnsi="Times New Roman" w:cs="Times New Roman"/>
          <w:sz w:val="28"/>
          <w:szCs w:val="28"/>
        </w:rPr>
        <w:t>,</w:t>
      </w:r>
      <w:r w:rsidR="00451205">
        <w:rPr>
          <w:rFonts w:ascii="Times New Roman" w:hAnsi="Times New Roman" w:cs="Times New Roman"/>
          <w:sz w:val="28"/>
          <w:szCs w:val="28"/>
        </w:rPr>
        <w:t xml:space="preserve"> </w:t>
      </w:r>
      <w:r w:rsidR="0078616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51205">
        <w:rPr>
          <w:rFonts w:ascii="Times New Roman" w:hAnsi="Times New Roman" w:cs="Times New Roman"/>
          <w:sz w:val="28"/>
          <w:szCs w:val="28"/>
        </w:rPr>
        <w:t>10 </w:t>
      </w:r>
      <w:r w:rsidR="0078616C">
        <w:rPr>
          <w:rFonts w:ascii="Times New Roman" w:hAnsi="Times New Roman" w:cs="Times New Roman"/>
          <w:sz w:val="28"/>
          <w:szCs w:val="28"/>
        </w:rPr>
        <w:t>апреля</w:t>
      </w:r>
      <w:r w:rsidRPr="00CD36B0">
        <w:rPr>
          <w:rFonts w:ascii="Times New Roman" w:hAnsi="Times New Roman" w:cs="Times New Roman"/>
          <w:sz w:val="28"/>
          <w:szCs w:val="28"/>
        </w:rPr>
        <w:t xml:space="preserve"> 2019 года;</w:t>
      </w:r>
      <w:proofErr w:type="gramEnd"/>
    </w:p>
    <w:p w:rsidR="00D42DBB" w:rsidRDefault="00D42DBB" w:rsidP="00DF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DF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DF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B0" w:rsidRPr="00CD36B0" w:rsidRDefault="00CD36B0" w:rsidP="00CD3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B0">
        <w:rPr>
          <w:rFonts w:ascii="Times New Roman" w:hAnsi="Times New Roman" w:cs="Times New Roman"/>
          <w:sz w:val="28"/>
          <w:szCs w:val="28"/>
        </w:rPr>
        <w:lastRenderedPageBreak/>
        <w:t xml:space="preserve">Комитет финансов </w:t>
      </w:r>
      <w:r w:rsidR="00C404BE">
        <w:rPr>
          <w:rFonts w:ascii="Times New Roman" w:hAnsi="Times New Roman" w:cs="Times New Roman"/>
          <w:sz w:val="28"/>
          <w:szCs w:val="28"/>
        </w:rPr>
        <w:t>готовит</w:t>
      </w:r>
      <w:r w:rsidRPr="00CD36B0">
        <w:rPr>
          <w:rFonts w:ascii="Times New Roman" w:hAnsi="Times New Roman" w:cs="Times New Roman"/>
          <w:sz w:val="28"/>
          <w:szCs w:val="28"/>
        </w:rPr>
        <w:t xml:space="preserve"> проект распоряжения Правительства Ленинградской области </w:t>
      </w:r>
      <w:r w:rsidR="00E17189" w:rsidRPr="00E17189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Pr="00CD36B0">
        <w:rPr>
          <w:rFonts w:ascii="Times New Roman" w:hAnsi="Times New Roman" w:cs="Times New Roman"/>
          <w:sz w:val="28"/>
          <w:szCs w:val="28"/>
        </w:rPr>
        <w:t>зарезервированных бюджетных ассигнований на налог на имущество</w:t>
      </w:r>
      <w:r w:rsidR="00D14DE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</w:t>
      </w:r>
      <w:r w:rsidR="00D14DE3" w:rsidRPr="00D14DE3">
        <w:t xml:space="preserve"> </w:t>
      </w:r>
      <w:r w:rsidR="00FF2D27">
        <w:rPr>
          <w:rFonts w:ascii="Times New Roman" w:hAnsi="Times New Roman" w:cs="Times New Roman"/>
          <w:sz w:val="28"/>
          <w:szCs w:val="28"/>
        </w:rPr>
        <w:t xml:space="preserve">от </w:t>
      </w:r>
      <w:r w:rsidR="00FF2D27" w:rsidRPr="00D14DE3">
        <w:rPr>
          <w:rFonts w:ascii="Times New Roman" w:hAnsi="Times New Roman" w:cs="Times New Roman"/>
          <w:sz w:val="28"/>
          <w:szCs w:val="28"/>
        </w:rPr>
        <w:t>главны</w:t>
      </w:r>
      <w:r w:rsidR="00FF2D27">
        <w:rPr>
          <w:rFonts w:ascii="Times New Roman" w:hAnsi="Times New Roman" w:cs="Times New Roman"/>
          <w:sz w:val="28"/>
          <w:szCs w:val="28"/>
        </w:rPr>
        <w:t>х</w:t>
      </w:r>
      <w:r w:rsidR="00FF2D27" w:rsidRPr="00D14DE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F2D27">
        <w:rPr>
          <w:rFonts w:ascii="Times New Roman" w:hAnsi="Times New Roman" w:cs="Times New Roman"/>
          <w:sz w:val="28"/>
          <w:szCs w:val="28"/>
        </w:rPr>
        <w:t>ей</w:t>
      </w:r>
      <w:r w:rsidR="00FF2D27" w:rsidRPr="00D14DE3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FF2D27" w:rsidRPr="00D14DE3">
        <w:rPr>
          <w:rFonts w:ascii="Times New Roman" w:hAnsi="Times New Roman" w:cs="Times New Roman"/>
          <w:sz w:val="28"/>
          <w:szCs w:val="28"/>
        </w:rPr>
        <w:t xml:space="preserve">дств </w:t>
      </w:r>
      <w:r w:rsidR="00D14DE3" w:rsidRPr="00D14DE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14DE3" w:rsidRPr="00D14DE3">
        <w:rPr>
          <w:rFonts w:ascii="Times New Roman" w:hAnsi="Times New Roman" w:cs="Times New Roman"/>
          <w:sz w:val="28"/>
          <w:szCs w:val="28"/>
        </w:rPr>
        <w:t>едложени</w:t>
      </w:r>
      <w:r w:rsidR="00D14DE3">
        <w:rPr>
          <w:rFonts w:ascii="Times New Roman" w:hAnsi="Times New Roman" w:cs="Times New Roman"/>
          <w:sz w:val="28"/>
          <w:szCs w:val="28"/>
        </w:rPr>
        <w:t>й</w:t>
      </w:r>
      <w:r w:rsidR="00D14DE3" w:rsidRPr="00D14DE3">
        <w:rPr>
          <w:rFonts w:ascii="Times New Roman" w:hAnsi="Times New Roman" w:cs="Times New Roman"/>
          <w:sz w:val="28"/>
          <w:szCs w:val="28"/>
        </w:rPr>
        <w:t xml:space="preserve"> о выделении дополнительных бюджетных ассигнований</w:t>
      </w:r>
      <w:r w:rsidRPr="00CD36B0">
        <w:rPr>
          <w:rFonts w:ascii="Times New Roman" w:hAnsi="Times New Roman" w:cs="Times New Roman"/>
          <w:sz w:val="28"/>
          <w:szCs w:val="28"/>
        </w:rPr>
        <w:t>;</w:t>
      </w:r>
    </w:p>
    <w:p w:rsidR="00C83223" w:rsidRDefault="00CD36B0" w:rsidP="00CD3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B0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proofErr w:type="gramStart"/>
      <w:r w:rsidRPr="00CD36B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Ленинградской области </w:t>
      </w:r>
      <w:r w:rsidR="00E17189" w:rsidRPr="00E17189">
        <w:rPr>
          <w:rFonts w:ascii="Times New Roman" w:hAnsi="Times New Roman" w:cs="Times New Roman"/>
          <w:sz w:val="28"/>
          <w:szCs w:val="28"/>
        </w:rPr>
        <w:t>о распределении</w:t>
      </w:r>
      <w:r w:rsidRPr="00DB5008">
        <w:rPr>
          <w:rFonts w:ascii="Times New Roman" w:hAnsi="Times New Roman" w:cs="Times New Roman"/>
          <w:sz w:val="28"/>
          <w:szCs w:val="28"/>
        </w:rPr>
        <w:t xml:space="preserve"> зарезервированных бюджетных ассигнований на налог на имущество</w:t>
      </w:r>
      <w:proofErr w:type="gramEnd"/>
      <w:r w:rsidRPr="00DB500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8616C" w:rsidRPr="00DB5008">
        <w:rPr>
          <w:rFonts w:ascii="Times New Roman" w:hAnsi="Times New Roman" w:cs="Times New Roman"/>
          <w:sz w:val="28"/>
          <w:szCs w:val="28"/>
        </w:rPr>
        <w:t>5</w:t>
      </w:r>
      <w:r w:rsidRPr="00DB500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937FA" w:rsidRPr="00DB5008">
        <w:rPr>
          <w:rFonts w:ascii="Times New Roman" w:hAnsi="Times New Roman" w:cs="Times New Roman"/>
          <w:sz w:val="28"/>
          <w:szCs w:val="28"/>
        </w:rPr>
        <w:t xml:space="preserve">после вступления в силу распоряжения </w:t>
      </w:r>
      <w:r w:rsidRPr="00DB5008">
        <w:rPr>
          <w:rFonts w:ascii="Times New Roman" w:hAnsi="Times New Roman" w:cs="Times New Roman"/>
          <w:sz w:val="28"/>
          <w:szCs w:val="28"/>
        </w:rPr>
        <w:t>направляют в Комитет финансов предложения</w:t>
      </w:r>
      <w:r w:rsidRPr="00CD36B0">
        <w:rPr>
          <w:rFonts w:ascii="Times New Roman" w:hAnsi="Times New Roman" w:cs="Times New Roman"/>
          <w:sz w:val="28"/>
          <w:szCs w:val="28"/>
        </w:rPr>
        <w:t xml:space="preserve"> о </w:t>
      </w:r>
      <w:r w:rsidRPr="00DB5008">
        <w:rPr>
          <w:rFonts w:ascii="Times New Roman" w:hAnsi="Times New Roman" w:cs="Times New Roman"/>
          <w:sz w:val="28"/>
          <w:szCs w:val="28"/>
        </w:rPr>
        <w:t>внесении изменений в сводную бюджетную роспись</w:t>
      </w:r>
      <w:r w:rsidR="002F3415" w:rsidRPr="00DB5008">
        <w:t xml:space="preserve"> </w:t>
      </w:r>
      <w:r w:rsidR="002F3415" w:rsidRPr="00DB5008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DB5008">
        <w:rPr>
          <w:rFonts w:ascii="Times New Roman" w:hAnsi="Times New Roman" w:cs="Times New Roman"/>
          <w:sz w:val="28"/>
          <w:szCs w:val="28"/>
        </w:rPr>
        <w:t>.</w:t>
      </w:r>
    </w:p>
    <w:p w:rsidR="0027133B" w:rsidRPr="00876555" w:rsidRDefault="00D42DBB" w:rsidP="0027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133B" w:rsidRPr="008765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33B" w:rsidRPr="00876555">
        <w:rPr>
          <w:rFonts w:ascii="Times New Roman" w:hAnsi="Times New Roman" w:cs="Times New Roman"/>
          <w:sz w:val="28"/>
          <w:szCs w:val="28"/>
        </w:rPr>
        <w:t>Установить</w:t>
      </w:r>
      <w:r w:rsidR="00605F1A" w:rsidRPr="00876555">
        <w:rPr>
          <w:rFonts w:ascii="Times New Roman" w:hAnsi="Times New Roman" w:cs="Times New Roman"/>
          <w:sz w:val="28"/>
          <w:szCs w:val="28"/>
        </w:rPr>
        <w:t>, что</w:t>
      </w:r>
      <w:r w:rsidR="0027133B" w:rsidRPr="00876555">
        <w:t xml:space="preserve"> </w:t>
      </w:r>
      <w:r w:rsidR="0027133B" w:rsidRPr="00876555">
        <w:rPr>
          <w:rFonts w:ascii="Times New Roman" w:hAnsi="Times New Roman" w:cs="Times New Roman"/>
          <w:sz w:val="28"/>
          <w:szCs w:val="28"/>
        </w:rPr>
        <w:t xml:space="preserve">в отношении субсидий, предоставляемых в целях софинансирования из федерального бюджета расходных обязательств </w:t>
      </w:r>
      <w:r w:rsidR="00605F1A" w:rsidRPr="008765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7133B" w:rsidRPr="00876555">
        <w:rPr>
          <w:rFonts w:ascii="Times New Roman" w:hAnsi="Times New Roman" w:cs="Times New Roman"/>
          <w:sz w:val="28"/>
          <w:szCs w:val="28"/>
        </w:rPr>
        <w:t xml:space="preserve">, связанных с предоставлением субвенций из </w:t>
      </w:r>
      <w:r w:rsidR="00605F1A" w:rsidRPr="0087655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27133B" w:rsidRPr="00876555">
        <w:rPr>
          <w:rFonts w:ascii="Times New Roman" w:hAnsi="Times New Roman" w:cs="Times New Roman"/>
          <w:sz w:val="28"/>
          <w:szCs w:val="28"/>
        </w:rPr>
        <w:t xml:space="preserve">бюджета бюджетам </w:t>
      </w:r>
      <w:r w:rsidR="00605F1A" w:rsidRPr="0087655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7133B" w:rsidRPr="00876555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расходных обязательств муниципальных образований, возникающих при выполнении государственных полномочий </w:t>
      </w:r>
      <w:r w:rsidR="00605F1A" w:rsidRPr="008765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7133B" w:rsidRPr="00876555">
        <w:rPr>
          <w:rFonts w:ascii="Times New Roman" w:hAnsi="Times New Roman" w:cs="Times New Roman"/>
          <w:sz w:val="28"/>
          <w:szCs w:val="28"/>
        </w:rPr>
        <w:t xml:space="preserve">, переданных для осуществления органам местного самоуправления в установленном порядке, </w:t>
      </w:r>
      <w:r w:rsidR="00605F1A" w:rsidRPr="00876555"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="0027133B" w:rsidRPr="0087655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05F1A" w:rsidRPr="00876555">
        <w:rPr>
          <w:rFonts w:ascii="Times New Roman" w:hAnsi="Times New Roman" w:cs="Times New Roman"/>
          <w:sz w:val="28"/>
          <w:szCs w:val="28"/>
        </w:rPr>
        <w:t>х</w:t>
      </w:r>
      <w:r w:rsidR="0027133B" w:rsidRPr="0087655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05F1A" w:rsidRPr="00876555">
        <w:rPr>
          <w:rFonts w:ascii="Times New Roman" w:hAnsi="Times New Roman" w:cs="Times New Roman"/>
          <w:sz w:val="28"/>
          <w:szCs w:val="28"/>
        </w:rPr>
        <w:t>й</w:t>
      </w:r>
      <w:r w:rsidR="0027133B" w:rsidRPr="008765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133B" w:rsidRPr="00876555" w:rsidRDefault="0027133B" w:rsidP="0027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55">
        <w:rPr>
          <w:rFonts w:ascii="Times New Roman" w:hAnsi="Times New Roman" w:cs="Times New Roman"/>
          <w:sz w:val="28"/>
          <w:szCs w:val="28"/>
        </w:rPr>
        <w:t>перечисл</w:t>
      </w:r>
      <w:r w:rsidR="00786725" w:rsidRPr="00876555">
        <w:rPr>
          <w:rFonts w:ascii="Times New Roman" w:hAnsi="Times New Roman" w:cs="Times New Roman"/>
          <w:sz w:val="28"/>
          <w:szCs w:val="28"/>
        </w:rPr>
        <w:t>ять</w:t>
      </w:r>
      <w:r w:rsidRPr="00876555">
        <w:rPr>
          <w:rFonts w:ascii="Times New Roman" w:hAnsi="Times New Roman" w:cs="Times New Roman"/>
          <w:sz w:val="28"/>
          <w:szCs w:val="28"/>
        </w:rPr>
        <w:t xml:space="preserve"> субвенции из </w:t>
      </w:r>
      <w:r w:rsidR="00850F7C" w:rsidRPr="0087655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876555">
        <w:rPr>
          <w:rFonts w:ascii="Times New Roman" w:hAnsi="Times New Roman" w:cs="Times New Roman"/>
          <w:sz w:val="28"/>
          <w:szCs w:val="28"/>
        </w:rPr>
        <w:t>бюджета бюджет</w:t>
      </w:r>
      <w:r w:rsidR="00876555">
        <w:rPr>
          <w:rFonts w:ascii="Times New Roman" w:hAnsi="Times New Roman" w:cs="Times New Roman"/>
          <w:sz w:val="28"/>
          <w:szCs w:val="28"/>
        </w:rPr>
        <w:t xml:space="preserve">ам </w:t>
      </w:r>
      <w:r w:rsidR="00876555" w:rsidRPr="0087655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876555">
        <w:rPr>
          <w:rFonts w:ascii="Times New Roman" w:hAnsi="Times New Roman" w:cs="Times New Roman"/>
          <w:sz w:val="28"/>
          <w:szCs w:val="28"/>
        </w:rPr>
        <w:t xml:space="preserve"> </w:t>
      </w:r>
      <w:r w:rsidR="00786725" w:rsidRPr="00876555">
        <w:rPr>
          <w:rFonts w:ascii="Times New Roman" w:hAnsi="Times New Roman" w:cs="Times New Roman"/>
          <w:sz w:val="28"/>
          <w:szCs w:val="28"/>
        </w:rPr>
        <w:t xml:space="preserve">в </w:t>
      </w:r>
      <w:r w:rsidRPr="00876555">
        <w:rPr>
          <w:rFonts w:ascii="Times New Roman" w:hAnsi="Times New Roman" w:cs="Times New Roman"/>
          <w:sz w:val="28"/>
          <w:szCs w:val="28"/>
        </w:rPr>
        <w:t>пределах суммы, необходимой для оплаты денежных обязательств получателя средств местного бюджета, соответствующих целям предоставления субсидии;</w:t>
      </w:r>
    </w:p>
    <w:p w:rsidR="0027133B" w:rsidRPr="00876555" w:rsidRDefault="0027133B" w:rsidP="0027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55">
        <w:rPr>
          <w:rFonts w:ascii="Times New Roman" w:hAnsi="Times New Roman" w:cs="Times New Roman"/>
          <w:sz w:val="28"/>
          <w:szCs w:val="28"/>
        </w:rPr>
        <w:t>операци</w:t>
      </w:r>
      <w:r w:rsidR="00876555">
        <w:rPr>
          <w:rFonts w:ascii="Times New Roman" w:hAnsi="Times New Roman" w:cs="Times New Roman"/>
          <w:sz w:val="28"/>
          <w:szCs w:val="28"/>
        </w:rPr>
        <w:t>и</w:t>
      </w:r>
      <w:r w:rsidRPr="00876555">
        <w:rPr>
          <w:rFonts w:ascii="Times New Roman" w:hAnsi="Times New Roman" w:cs="Times New Roman"/>
          <w:sz w:val="28"/>
          <w:szCs w:val="28"/>
        </w:rPr>
        <w:t xml:space="preserve"> по перечислению субвенции из </w:t>
      </w:r>
      <w:r w:rsidR="00786725" w:rsidRPr="0087655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876555">
        <w:rPr>
          <w:rFonts w:ascii="Times New Roman" w:hAnsi="Times New Roman" w:cs="Times New Roman"/>
          <w:sz w:val="28"/>
          <w:szCs w:val="28"/>
        </w:rPr>
        <w:t>бюджета бюджетам</w:t>
      </w:r>
      <w:r w:rsidR="00876555" w:rsidRPr="00876555">
        <w:t xml:space="preserve"> </w:t>
      </w:r>
      <w:r w:rsidR="00876555" w:rsidRPr="0087655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876555">
        <w:rPr>
          <w:rFonts w:ascii="Times New Roman" w:hAnsi="Times New Roman" w:cs="Times New Roman"/>
          <w:sz w:val="28"/>
          <w:szCs w:val="28"/>
        </w:rPr>
        <w:t xml:space="preserve"> в пределах суммы, необходимой для оплаты денежных обязательств получателя средств местного бюджета, соответствующих целям предоставления субсидии, от имени получателя средств </w:t>
      </w:r>
      <w:r w:rsidR="00786725" w:rsidRPr="0087655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876555">
        <w:rPr>
          <w:rFonts w:ascii="Times New Roman" w:hAnsi="Times New Roman" w:cs="Times New Roman"/>
          <w:sz w:val="28"/>
          <w:szCs w:val="28"/>
        </w:rPr>
        <w:t>бюджет</w:t>
      </w:r>
      <w:r w:rsidR="00406AB9" w:rsidRPr="00876555">
        <w:rPr>
          <w:rFonts w:ascii="Times New Roman" w:hAnsi="Times New Roman" w:cs="Times New Roman"/>
          <w:sz w:val="28"/>
          <w:szCs w:val="28"/>
        </w:rPr>
        <w:t>а</w:t>
      </w:r>
      <w:r w:rsidR="00876555" w:rsidRPr="00876555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876555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876555" w:rsidRPr="00876555">
        <w:rPr>
          <w:rFonts w:ascii="Times New Roman" w:hAnsi="Times New Roman" w:cs="Times New Roman"/>
          <w:sz w:val="28"/>
          <w:szCs w:val="28"/>
        </w:rPr>
        <w:t>Федерально</w:t>
      </w:r>
      <w:r w:rsidR="00876555">
        <w:rPr>
          <w:rFonts w:ascii="Times New Roman" w:hAnsi="Times New Roman" w:cs="Times New Roman"/>
          <w:sz w:val="28"/>
          <w:szCs w:val="28"/>
        </w:rPr>
        <w:t>го</w:t>
      </w:r>
      <w:r w:rsidR="00876555" w:rsidRPr="00876555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876555">
        <w:rPr>
          <w:rFonts w:ascii="Times New Roman" w:hAnsi="Times New Roman" w:cs="Times New Roman"/>
          <w:sz w:val="28"/>
          <w:szCs w:val="28"/>
        </w:rPr>
        <w:t>а</w:t>
      </w:r>
      <w:r w:rsidR="00876555" w:rsidRPr="00876555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876555">
        <w:rPr>
          <w:rFonts w:ascii="Times New Roman" w:hAnsi="Times New Roman" w:cs="Times New Roman"/>
          <w:sz w:val="28"/>
          <w:szCs w:val="28"/>
        </w:rPr>
        <w:t>.</w:t>
      </w:r>
    </w:p>
    <w:p w:rsidR="0076298D" w:rsidRPr="00DB5008" w:rsidRDefault="00D42DBB" w:rsidP="00762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298D" w:rsidRPr="00876555">
        <w:rPr>
          <w:rFonts w:ascii="Times New Roman" w:hAnsi="Times New Roman" w:cs="Times New Roman"/>
          <w:sz w:val="28"/>
          <w:szCs w:val="28"/>
        </w:rPr>
        <w:t>. Распределение утвержденного Законом о бюджете нераспределенных</w:t>
      </w:r>
      <w:r w:rsidR="0076298D" w:rsidRPr="00DB5008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субвенций (нераспределенного резерва) в объеме, не превышающем 5 процентов общего объема соответствующей субвенции, осуществляется в процессе исполнения областного бюджета </w:t>
      </w:r>
      <w:proofErr w:type="gramStart"/>
      <w:r w:rsidR="0076298D" w:rsidRPr="00DB500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76298D" w:rsidRPr="00DB5008">
        <w:rPr>
          <w:rFonts w:ascii="Times New Roman" w:hAnsi="Times New Roman" w:cs="Times New Roman"/>
          <w:sz w:val="28"/>
          <w:szCs w:val="28"/>
        </w:rPr>
        <w:t xml:space="preserve"> же цели  без внесения изменений в закон о бюджете в следующем порядке. </w:t>
      </w:r>
    </w:p>
    <w:p w:rsidR="0076298D" w:rsidRPr="00DB5008" w:rsidRDefault="0076298D" w:rsidP="00762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08">
        <w:rPr>
          <w:rFonts w:ascii="Times New Roman" w:hAnsi="Times New Roman" w:cs="Times New Roman"/>
          <w:sz w:val="28"/>
          <w:szCs w:val="28"/>
        </w:rPr>
        <w:t>Основанием для распределения между бюджетами муниципальных образований нераспределенной субвенции (нераспределенного резерва) является увеличение показателей, применяемых в методиках расчета объема субвенций бюджетам муниципальных образований, утвержденных областными законами Ленинградской области о наделении органов местного самоуправления муниципальных образований Ленинградской области отдельными государственными полномочиями.</w:t>
      </w:r>
    </w:p>
    <w:p w:rsidR="0076298D" w:rsidRPr="00DB5008" w:rsidRDefault="0076298D" w:rsidP="00762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08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по видам субвенций, часть которых не распределена, на основании обращений органов местного самоуправления муниципальных образований </w:t>
      </w:r>
      <w:r w:rsidR="007A75FC" w:rsidRPr="00DB5008">
        <w:rPr>
          <w:rFonts w:ascii="Times New Roman" w:hAnsi="Times New Roman" w:cs="Times New Roman"/>
          <w:sz w:val="28"/>
          <w:szCs w:val="28"/>
        </w:rPr>
        <w:t>готовят</w:t>
      </w:r>
      <w:r w:rsidRPr="00DB5008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A3537" w:rsidRPr="00DB5008">
        <w:rPr>
          <w:rFonts w:ascii="Times New Roman" w:hAnsi="Times New Roman" w:cs="Times New Roman"/>
          <w:sz w:val="28"/>
          <w:szCs w:val="28"/>
        </w:rPr>
        <w:t>постановления</w:t>
      </w:r>
      <w:r w:rsidRPr="00DB500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 распределении нераспределенной субвенции (нераспределенного резерва).</w:t>
      </w:r>
    </w:p>
    <w:p w:rsidR="00E408E2" w:rsidRPr="00A20019" w:rsidRDefault="000A3537" w:rsidP="00762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08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76298D" w:rsidRPr="00DB500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 распределении нераспределенной субвенции (нераспределенного резерва) является основанием для </w:t>
      </w:r>
      <w:r w:rsidR="0076298D" w:rsidRPr="00A20019">
        <w:rPr>
          <w:rFonts w:ascii="Times New Roman" w:hAnsi="Times New Roman" w:cs="Times New Roman"/>
          <w:sz w:val="28"/>
          <w:szCs w:val="28"/>
        </w:rPr>
        <w:t>перечисления субвенции в бюджеты муниципальных образований.</w:t>
      </w:r>
    </w:p>
    <w:p w:rsidR="001E08DA" w:rsidRPr="00672D5B" w:rsidRDefault="00443879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19">
        <w:rPr>
          <w:rFonts w:ascii="Times New Roman" w:hAnsi="Times New Roman" w:cs="Times New Roman"/>
          <w:sz w:val="28"/>
          <w:szCs w:val="28"/>
        </w:rPr>
        <w:t>1</w:t>
      </w:r>
      <w:r w:rsidR="00D42DBB">
        <w:rPr>
          <w:rFonts w:ascii="Times New Roman" w:hAnsi="Times New Roman" w:cs="Times New Roman"/>
          <w:sz w:val="28"/>
          <w:szCs w:val="28"/>
        </w:rPr>
        <w:t>0</w:t>
      </w:r>
      <w:r w:rsidR="001E08DA" w:rsidRPr="00A20019">
        <w:rPr>
          <w:rFonts w:ascii="Times New Roman" w:hAnsi="Times New Roman" w:cs="Times New Roman"/>
          <w:sz w:val="28"/>
          <w:szCs w:val="28"/>
        </w:rPr>
        <w:t xml:space="preserve">. Установить, что заключение и оплата получателями </w:t>
      </w:r>
      <w:r w:rsidR="006C57CE" w:rsidRPr="00A2001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E08DA" w:rsidRPr="00A20019">
        <w:rPr>
          <w:rFonts w:ascii="Times New Roman" w:hAnsi="Times New Roman" w:cs="Times New Roman"/>
          <w:sz w:val="28"/>
          <w:szCs w:val="28"/>
        </w:rPr>
        <w:t>средств областного бюджета государственных контрактов и иных обязательств, исполнение которых</w:t>
      </w:r>
      <w:r w:rsidR="001E08DA" w:rsidRPr="00DB500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бюджета, производятся в пределах доведенных лимитов бюджетных обязательств в соответствии с</w:t>
      </w:r>
      <w:r w:rsidR="001E08DA" w:rsidRPr="00672D5B">
        <w:rPr>
          <w:rFonts w:ascii="Times New Roman" w:hAnsi="Times New Roman" w:cs="Times New Roman"/>
          <w:sz w:val="28"/>
          <w:szCs w:val="28"/>
        </w:rPr>
        <w:t xml:space="preserve">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="001E08DA" w:rsidRPr="00672D5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1E08DA" w:rsidRPr="00672D5B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ассигнований.</w:t>
      </w:r>
    </w:p>
    <w:p w:rsidR="001E08DA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 xml:space="preserve">Вытекающие из государственных контрактов и иных договоров обязательства, принятые получателями </w:t>
      </w:r>
      <w:r w:rsidR="006C57CE" w:rsidRPr="006C57C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72D5B">
        <w:rPr>
          <w:rFonts w:ascii="Times New Roman" w:hAnsi="Times New Roman" w:cs="Times New Roman"/>
          <w:sz w:val="28"/>
          <w:szCs w:val="28"/>
        </w:rPr>
        <w:t xml:space="preserve">средств областного бюджета сверх утвержденных бюджетных ассигнований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>или) лимитов бюджетных обязательств, не подлежат оплате за счет средств областного бюджета.</w:t>
      </w:r>
    </w:p>
    <w:p w:rsidR="001E7485" w:rsidRPr="001E7485" w:rsidRDefault="001E7485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85">
        <w:rPr>
          <w:rFonts w:ascii="Times New Roman" w:hAnsi="Times New Roman" w:cs="Times New Roman"/>
          <w:sz w:val="28"/>
          <w:szCs w:val="28"/>
        </w:rPr>
        <w:t>Получатели средств областного бюджета вправе предусматривать в заключаемых ими договорах (государственных контрактах) о поставке товаров, выполнении работ, об оказании услуг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1E7485" w:rsidRPr="001E7485" w:rsidRDefault="001E7485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485">
        <w:rPr>
          <w:rFonts w:ascii="Times New Roman" w:hAnsi="Times New Roman" w:cs="Times New Roman"/>
          <w:sz w:val="28"/>
          <w:szCs w:val="28"/>
        </w:rPr>
        <w:t>а) до 100 процентов суммы договора (государственного контракта) – по договорам (государственным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</w:t>
      </w:r>
      <w:proofErr w:type="gramEnd"/>
      <w:r w:rsidRPr="001E74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о приобретении ави</w:t>
      </w:r>
      <w:proofErr w:type="gramStart"/>
      <w:r w:rsidRPr="001E74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7485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ответственности;</w:t>
      </w:r>
    </w:p>
    <w:p w:rsidR="001E7485" w:rsidRPr="001E7485" w:rsidRDefault="001E7485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85">
        <w:rPr>
          <w:rFonts w:ascii="Times New Roman" w:hAnsi="Times New Roman" w:cs="Times New Roman"/>
          <w:sz w:val="28"/>
          <w:szCs w:val="28"/>
        </w:rPr>
        <w:t>б) до 30 процентов суммы договора (государственного контракта) – по остальным договорам (государственным контрактам) при соблюдении следующих условий:</w:t>
      </w:r>
    </w:p>
    <w:p w:rsidR="001E7485" w:rsidRDefault="001E7485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85">
        <w:rPr>
          <w:rFonts w:ascii="Times New Roman" w:hAnsi="Times New Roman" w:cs="Times New Roman"/>
          <w:sz w:val="28"/>
          <w:szCs w:val="28"/>
        </w:rPr>
        <w:t xml:space="preserve">сумма авансового платежа не превышает 30 процентов лимитов бюджетных обязательств, доведенных по соответствующему коду бюджетной классификации Российской Федерации по договорам (государственным контрактам) на выполнение работ по объектам капитального строительства, включенным в адресную инвестиционную программу, </w:t>
      </w:r>
      <w:proofErr w:type="spellStart"/>
      <w:r w:rsidRPr="001E7485">
        <w:rPr>
          <w:rFonts w:ascii="Times New Roman" w:hAnsi="Times New Roman" w:cs="Times New Roman"/>
          <w:sz w:val="28"/>
          <w:szCs w:val="28"/>
        </w:rPr>
        <w:t>софинансирвание</w:t>
      </w:r>
      <w:proofErr w:type="spellEnd"/>
      <w:r w:rsidRPr="001E7485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средств федерального бюджета;</w:t>
      </w:r>
    </w:p>
    <w:p w:rsidR="00D42DBB" w:rsidRDefault="00D42DBB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Default="00D42DBB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Pr="001E7485" w:rsidRDefault="00D42DBB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85" w:rsidRPr="001E7485" w:rsidRDefault="001E7485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485">
        <w:rPr>
          <w:rFonts w:ascii="Times New Roman" w:hAnsi="Times New Roman" w:cs="Times New Roman"/>
          <w:sz w:val="28"/>
          <w:szCs w:val="28"/>
        </w:rPr>
        <w:lastRenderedPageBreak/>
        <w:t>при включении в договор (государственный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 областного бюджета Ленинградской области, и общей суммой ранее выплаченного авансового платежа (в случае, если договор (государственный контракт) не содержит</w:t>
      </w:r>
      <w:proofErr w:type="gramEnd"/>
      <w:r w:rsidRPr="001E7485">
        <w:rPr>
          <w:rFonts w:ascii="Times New Roman" w:hAnsi="Times New Roman" w:cs="Times New Roman"/>
          <w:sz w:val="28"/>
          <w:szCs w:val="28"/>
        </w:rPr>
        <w:t xml:space="preserve">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(государственным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(государственный контракт) содержит этапы его исполнения, </w:t>
      </w:r>
      <w:proofErr w:type="gramStart"/>
      <w:r w:rsidRPr="001E7485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1E7485">
        <w:rPr>
          <w:rFonts w:ascii="Times New Roman" w:hAnsi="Times New Roman" w:cs="Times New Roman"/>
          <w:sz w:val="28"/>
          <w:szCs w:val="28"/>
        </w:rPr>
        <w:t xml:space="preserve"> выполнения которых полностью или частично совпадают);</w:t>
      </w:r>
    </w:p>
    <w:p w:rsidR="00D00BC6" w:rsidRDefault="001E7485" w:rsidP="001E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85">
        <w:rPr>
          <w:rFonts w:ascii="Times New Roman" w:hAnsi="Times New Roman" w:cs="Times New Roman"/>
          <w:sz w:val="28"/>
          <w:szCs w:val="28"/>
        </w:rPr>
        <w:t>при заключении договоров (государственных контрактов), предусматривающих отдельные этапы их исполнения и оплаты не включаются условия о выплате авансового платежа на последнем этапе исполнения договора (государственного контракта), если иное не установлено действующим законодательством.</w:t>
      </w:r>
    </w:p>
    <w:p w:rsidR="001E08DA" w:rsidRPr="00D37184" w:rsidRDefault="003F522B" w:rsidP="00ED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84">
        <w:rPr>
          <w:rFonts w:ascii="Times New Roman" w:hAnsi="Times New Roman" w:cs="Times New Roman"/>
          <w:sz w:val="28"/>
          <w:szCs w:val="28"/>
        </w:rPr>
        <w:t>1</w:t>
      </w:r>
      <w:r w:rsidR="00D42DBB">
        <w:rPr>
          <w:rFonts w:ascii="Times New Roman" w:hAnsi="Times New Roman" w:cs="Times New Roman"/>
          <w:sz w:val="28"/>
          <w:szCs w:val="28"/>
        </w:rPr>
        <w:t>1</w:t>
      </w:r>
      <w:r w:rsidR="001E08DA" w:rsidRPr="00D37184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образований:</w:t>
      </w:r>
    </w:p>
    <w:p w:rsidR="001E08DA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184">
        <w:rPr>
          <w:rFonts w:ascii="Times New Roman" w:hAnsi="Times New Roman" w:cs="Times New Roman"/>
          <w:sz w:val="28"/>
          <w:szCs w:val="28"/>
        </w:rPr>
        <w:t>обеспечить формирование информации для включения в перечень источников доходов Российской Федерации в части, относящейся к местным бюджетам, а также формирование и</w:t>
      </w:r>
      <w:r w:rsidRPr="00672D5B">
        <w:rPr>
          <w:rFonts w:ascii="Times New Roman" w:hAnsi="Times New Roman" w:cs="Times New Roman"/>
          <w:sz w:val="28"/>
          <w:szCs w:val="28"/>
        </w:rPr>
        <w:t xml:space="preserve"> ведение 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образований;</w:t>
      </w:r>
      <w:proofErr w:type="gramEnd"/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местных бюджетов.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1</w:t>
      </w:r>
      <w:r w:rsidR="00D42DBB">
        <w:rPr>
          <w:rFonts w:ascii="Times New Roman" w:hAnsi="Times New Roman" w:cs="Times New Roman"/>
          <w:sz w:val="28"/>
          <w:szCs w:val="28"/>
        </w:rPr>
        <w:t>2</w:t>
      </w:r>
      <w:r w:rsidRPr="00672D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и распространяется на правоотношения, возникшие с 1 января 201</w:t>
      </w:r>
      <w:r w:rsidR="006A7DF8">
        <w:rPr>
          <w:rFonts w:ascii="Times New Roman" w:hAnsi="Times New Roman" w:cs="Times New Roman"/>
          <w:sz w:val="28"/>
          <w:szCs w:val="28"/>
        </w:rPr>
        <w:t>9</w:t>
      </w:r>
      <w:r w:rsidRPr="00672D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8DA" w:rsidRPr="00672D5B" w:rsidRDefault="001E08DA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1</w:t>
      </w:r>
      <w:r w:rsidR="00D42DBB">
        <w:rPr>
          <w:rFonts w:ascii="Times New Roman" w:hAnsi="Times New Roman" w:cs="Times New Roman"/>
          <w:sz w:val="28"/>
          <w:szCs w:val="28"/>
        </w:rPr>
        <w:t>3</w:t>
      </w:r>
      <w:r w:rsidRPr="00672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D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D5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77D2C" w:rsidRDefault="00477D2C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Pr="00672D5B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DA" w:rsidRPr="00672D5B" w:rsidRDefault="001E08DA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Губернатор</w:t>
      </w:r>
    </w:p>
    <w:p w:rsidR="001E08DA" w:rsidRPr="00672D5B" w:rsidRDefault="001E08DA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E08DA" w:rsidRPr="00672D5B" w:rsidRDefault="001E08DA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2D5B">
        <w:rPr>
          <w:rFonts w:ascii="Times New Roman" w:hAnsi="Times New Roman" w:cs="Times New Roman"/>
          <w:sz w:val="28"/>
          <w:szCs w:val="28"/>
        </w:rPr>
        <w:t>А.</w:t>
      </w:r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 w:rsidRPr="00672D5B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1E08DA" w:rsidRPr="00672D5B" w:rsidSect="00672D5B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56" w:rsidRDefault="00844956" w:rsidP="005979E0">
      <w:pPr>
        <w:spacing w:after="0" w:line="240" w:lineRule="auto"/>
      </w:pPr>
      <w:r>
        <w:separator/>
      </w:r>
    </w:p>
  </w:endnote>
  <w:endnote w:type="continuationSeparator" w:id="0">
    <w:p w:rsidR="00844956" w:rsidRDefault="00844956" w:rsidP="0059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64457"/>
      <w:docPartObj>
        <w:docPartGallery w:val="Page Numbers (Bottom of Page)"/>
        <w:docPartUnique/>
      </w:docPartObj>
    </w:sdtPr>
    <w:sdtEndPr/>
    <w:sdtContent>
      <w:p w:rsidR="005979E0" w:rsidRDefault="005979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80">
          <w:rPr>
            <w:noProof/>
          </w:rPr>
          <w:t>9</w:t>
        </w:r>
        <w:r>
          <w:fldChar w:fldCharType="end"/>
        </w:r>
      </w:p>
    </w:sdtContent>
  </w:sdt>
  <w:p w:rsidR="005979E0" w:rsidRDefault="00597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56" w:rsidRDefault="00844956" w:rsidP="005979E0">
      <w:pPr>
        <w:spacing w:after="0" w:line="240" w:lineRule="auto"/>
      </w:pPr>
      <w:r>
        <w:separator/>
      </w:r>
    </w:p>
  </w:footnote>
  <w:footnote w:type="continuationSeparator" w:id="0">
    <w:p w:rsidR="00844956" w:rsidRDefault="00844956" w:rsidP="00597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DA"/>
    <w:rsid w:val="00012079"/>
    <w:rsid w:val="000236F5"/>
    <w:rsid w:val="00070CD2"/>
    <w:rsid w:val="00071E51"/>
    <w:rsid w:val="000A3537"/>
    <w:rsid w:val="000A4C8F"/>
    <w:rsid w:val="000B25EA"/>
    <w:rsid w:val="000D48B4"/>
    <w:rsid w:val="000E1D70"/>
    <w:rsid w:val="00104AB2"/>
    <w:rsid w:val="00121E82"/>
    <w:rsid w:val="00163F6F"/>
    <w:rsid w:val="00171642"/>
    <w:rsid w:val="001A1B18"/>
    <w:rsid w:val="001C01E5"/>
    <w:rsid w:val="001E08DA"/>
    <w:rsid w:val="001E5090"/>
    <w:rsid w:val="001E7485"/>
    <w:rsid w:val="001F2E47"/>
    <w:rsid w:val="001F5BB8"/>
    <w:rsid w:val="001F6CA9"/>
    <w:rsid w:val="0023681B"/>
    <w:rsid w:val="002577B0"/>
    <w:rsid w:val="0027133B"/>
    <w:rsid w:val="002762DB"/>
    <w:rsid w:val="00277489"/>
    <w:rsid w:val="00294EB4"/>
    <w:rsid w:val="002A1433"/>
    <w:rsid w:val="002B7EF0"/>
    <w:rsid w:val="002E5D59"/>
    <w:rsid w:val="002F3415"/>
    <w:rsid w:val="00316EE3"/>
    <w:rsid w:val="00321FCB"/>
    <w:rsid w:val="00337F84"/>
    <w:rsid w:val="00347D95"/>
    <w:rsid w:val="0037031F"/>
    <w:rsid w:val="003F4CD0"/>
    <w:rsid w:val="003F522B"/>
    <w:rsid w:val="00401A9A"/>
    <w:rsid w:val="00406AB9"/>
    <w:rsid w:val="00430665"/>
    <w:rsid w:val="0043622C"/>
    <w:rsid w:val="0044108A"/>
    <w:rsid w:val="00443879"/>
    <w:rsid w:val="00445B85"/>
    <w:rsid w:val="00451205"/>
    <w:rsid w:val="00463F5B"/>
    <w:rsid w:val="0047092D"/>
    <w:rsid w:val="00477D2C"/>
    <w:rsid w:val="004B67A2"/>
    <w:rsid w:val="004E5461"/>
    <w:rsid w:val="004F5C14"/>
    <w:rsid w:val="005006B3"/>
    <w:rsid w:val="00501443"/>
    <w:rsid w:val="00512875"/>
    <w:rsid w:val="00563D37"/>
    <w:rsid w:val="00564592"/>
    <w:rsid w:val="0057544C"/>
    <w:rsid w:val="005937FA"/>
    <w:rsid w:val="005979E0"/>
    <w:rsid w:val="005C7214"/>
    <w:rsid w:val="005D0586"/>
    <w:rsid w:val="005E6D25"/>
    <w:rsid w:val="006038E3"/>
    <w:rsid w:val="00605F1A"/>
    <w:rsid w:val="00644AF5"/>
    <w:rsid w:val="00655434"/>
    <w:rsid w:val="00672D5B"/>
    <w:rsid w:val="0067303D"/>
    <w:rsid w:val="00683AC3"/>
    <w:rsid w:val="0068797C"/>
    <w:rsid w:val="006A7DF8"/>
    <w:rsid w:val="006B0655"/>
    <w:rsid w:val="006C57CE"/>
    <w:rsid w:val="0070694A"/>
    <w:rsid w:val="007415C1"/>
    <w:rsid w:val="0075482A"/>
    <w:rsid w:val="0076298D"/>
    <w:rsid w:val="0076395E"/>
    <w:rsid w:val="0078616C"/>
    <w:rsid w:val="00786725"/>
    <w:rsid w:val="007A75FC"/>
    <w:rsid w:val="007B15D2"/>
    <w:rsid w:val="007B447B"/>
    <w:rsid w:val="007D1721"/>
    <w:rsid w:val="007E126E"/>
    <w:rsid w:val="007E6DDC"/>
    <w:rsid w:val="00814D8D"/>
    <w:rsid w:val="00816767"/>
    <w:rsid w:val="00844956"/>
    <w:rsid w:val="00850F7C"/>
    <w:rsid w:val="00854764"/>
    <w:rsid w:val="00876555"/>
    <w:rsid w:val="0089127F"/>
    <w:rsid w:val="008C767E"/>
    <w:rsid w:val="008E5609"/>
    <w:rsid w:val="008F02CA"/>
    <w:rsid w:val="00905E35"/>
    <w:rsid w:val="00916A08"/>
    <w:rsid w:val="00920F4C"/>
    <w:rsid w:val="009250CC"/>
    <w:rsid w:val="00946DB1"/>
    <w:rsid w:val="00953BB4"/>
    <w:rsid w:val="00964CFE"/>
    <w:rsid w:val="009732C6"/>
    <w:rsid w:val="00980E48"/>
    <w:rsid w:val="009961E9"/>
    <w:rsid w:val="009C29C6"/>
    <w:rsid w:val="009E2835"/>
    <w:rsid w:val="009F7E5F"/>
    <w:rsid w:val="00A0002D"/>
    <w:rsid w:val="00A00C5F"/>
    <w:rsid w:val="00A20019"/>
    <w:rsid w:val="00A43777"/>
    <w:rsid w:val="00A5091B"/>
    <w:rsid w:val="00A67FB5"/>
    <w:rsid w:val="00A73BBD"/>
    <w:rsid w:val="00A96ABC"/>
    <w:rsid w:val="00AC224A"/>
    <w:rsid w:val="00AE5F21"/>
    <w:rsid w:val="00AF0D15"/>
    <w:rsid w:val="00AF141B"/>
    <w:rsid w:val="00B20C5E"/>
    <w:rsid w:val="00B235A4"/>
    <w:rsid w:val="00B30C45"/>
    <w:rsid w:val="00B370ED"/>
    <w:rsid w:val="00B5393A"/>
    <w:rsid w:val="00B57D63"/>
    <w:rsid w:val="00B602DA"/>
    <w:rsid w:val="00B75BA2"/>
    <w:rsid w:val="00B80ECC"/>
    <w:rsid w:val="00B86168"/>
    <w:rsid w:val="00B86730"/>
    <w:rsid w:val="00B86FD3"/>
    <w:rsid w:val="00B91930"/>
    <w:rsid w:val="00B93FFD"/>
    <w:rsid w:val="00BA0C0F"/>
    <w:rsid w:val="00BA10E7"/>
    <w:rsid w:val="00BA7FE6"/>
    <w:rsid w:val="00BC3D32"/>
    <w:rsid w:val="00BD55EF"/>
    <w:rsid w:val="00BE0701"/>
    <w:rsid w:val="00C03936"/>
    <w:rsid w:val="00C05384"/>
    <w:rsid w:val="00C404BE"/>
    <w:rsid w:val="00C7677E"/>
    <w:rsid w:val="00C83223"/>
    <w:rsid w:val="00CA5756"/>
    <w:rsid w:val="00CA7634"/>
    <w:rsid w:val="00CD36B0"/>
    <w:rsid w:val="00CE034B"/>
    <w:rsid w:val="00CF708B"/>
    <w:rsid w:val="00D00BC6"/>
    <w:rsid w:val="00D14DE3"/>
    <w:rsid w:val="00D25084"/>
    <w:rsid w:val="00D37184"/>
    <w:rsid w:val="00D42DBB"/>
    <w:rsid w:val="00D5310D"/>
    <w:rsid w:val="00D81786"/>
    <w:rsid w:val="00DA0DA7"/>
    <w:rsid w:val="00DB0B70"/>
    <w:rsid w:val="00DB5008"/>
    <w:rsid w:val="00DF1C30"/>
    <w:rsid w:val="00E17189"/>
    <w:rsid w:val="00E2675E"/>
    <w:rsid w:val="00E309CF"/>
    <w:rsid w:val="00E369F6"/>
    <w:rsid w:val="00E408E2"/>
    <w:rsid w:val="00E77210"/>
    <w:rsid w:val="00E84C20"/>
    <w:rsid w:val="00E92867"/>
    <w:rsid w:val="00E96D93"/>
    <w:rsid w:val="00EA273B"/>
    <w:rsid w:val="00EA7078"/>
    <w:rsid w:val="00EC2059"/>
    <w:rsid w:val="00ED1365"/>
    <w:rsid w:val="00ED62BC"/>
    <w:rsid w:val="00F25B80"/>
    <w:rsid w:val="00F817B7"/>
    <w:rsid w:val="00FB04A9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9E0"/>
  </w:style>
  <w:style w:type="paragraph" w:styleId="a5">
    <w:name w:val="footer"/>
    <w:basedOn w:val="a"/>
    <w:link w:val="a6"/>
    <w:uiPriority w:val="99"/>
    <w:unhideWhenUsed/>
    <w:rsid w:val="0059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9E0"/>
  </w:style>
  <w:style w:type="character" w:styleId="a7">
    <w:name w:val="Hyperlink"/>
    <w:basedOn w:val="a0"/>
    <w:uiPriority w:val="99"/>
    <w:unhideWhenUsed/>
    <w:rsid w:val="00EC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9E0"/>
  </w:style>
  <w:style w:type="paragraph" w:styleId="a5">
    <w:name w:val="footer"/>
    <w:basedOn w:val="a"/>
    <w:link w:val="a6"/>
    <w:uiPriority w:val="99"/>
    <w:unhideWhenUsed/>
    <w:rsid w:val="0059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9E0"/>
  </w:style>
  <w:style w:type="character" w:styleId="a7">
    <w:name w:val="Hyperlink"/>
    <w:basedOn w:val="a0"/>
    <w:uiPriority w:val="99"/>
    <w:unhideWhenUsed/>
    <w:rsid w:val="00EC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C175C14EA25F19DB3FFD21635F21CBBF01DA9449BF99DF9FBBA53E33E7D8653A0C3AB148D88F5ED0F622FEFM2y2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AC175C14EA25F19DB3E0C30335F21CBAF01BA84D9BF99DF9FBBA53E33E7D8641A09BA2158B95FFB940247AE32BB616E18132A0EDF7M4y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AC175C14EA25F19DB3E0C30335F21CBAF01BA84D9BF99DF9FBBA53E33E7D8641A09BA2158B97FFB940247AE32BB616E18132A0EDF7M4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C175C14EA25F19DB3E0C30335F21CBAF01BA84D9BF99DF9FBBA53E33E7D8641A09BA7158995FDE81A347EAA7FBC09E79F2DA2F3F44C23MAy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149</cp:revision>
  <cp:lastPrinted>2019-01-17T07:38:00Z</cp:lastPrinted>
  <dcterms:created xsi:type="dcterms:W3CDTF">2018-10-17T07:50:00Z</dcterms:created>
  <dcterms:modified xsi:type="dcterms:W3CDTF">2019-01-30T10:38:00Z</dcterms:modified>
</cp:coreProperties>
</file>