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63" w:rsidRPr="001A2C63" w:rsidRDefault="001A2C63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0" w:name="P359"/>
      <w:bookmarkEnd w:id="0"/>
      <w:r w:rsidRPr="001A2C63">
        <w:rPr>
          <w:rFonts w:ascii="Times New Roman" w:hAnsi="Times New Roman" w:cs="Times New Roman"/>
        </w:rPr>
        <w:t>Таблица 1. Правила подписания и проверки ЭП в Системе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1"/>
        <w:gridCol w:w="1928"/>
        <w:gridCol w:w="1984"/>
        <w:gridCol w:w="2324"/>
      </w:tblGrid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361"/>
            <w:bookmarkEnd w:id="1"/>
            <w:r w:rsidRPr="001A2C6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Дополнительный статус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Наименование роли для подписания ЭП на статусе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Правила проверки ЭП при переводе ЭД на статус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1а. ЭД "Уведомление о бюджетных назначениях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(по коду ведомственной структуры расходов "КВСР 985")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Ожидание подписи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1б. ЭД "Уведомление о бюджетных назначениях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(по коду ведомственной структуры расходов кроме "КВСР 985")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Ожидание подписи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ОД/ОБП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2а. ЭД "Уведомление об изменении бюджетных назначений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(по коду ведомственной структуры расходов "КВСР 985")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Ожидание подписи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2б. ЭД "Уведомление об изменении бюджетных назначений по доходам"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(по коду ведомственной структуры расходов кроме "КВСР 985")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Ожидание </w:t>
            </w:r>
            <w:r w:rsidRPr="001A2C63">
              <w:rPr>
                <w:rFonts w:ascii="Times New Roman" w:hAnsi="Times New Roman" w:cs="Times New Roman"/>
              </w:rPr>
              <w:lastRenderedPageBreak/>
              <w:t>подписи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Руководитель ФО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Начальник ОД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3а. ЭД "Уведомление о бюджетных назначениях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(по коду главного администратора источников финансирования "ГАИФД 985")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3б. ЭД "Уведомление о бюджетных назначениях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(по коду главного администратора источников финансирования, кроме "ГАИФД 985")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ГАИФД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ГАИФД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4а. ЭД "Уведомление об изменении бюджетных назначений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(по коду главного администратора источников финансирования "ГАИФД 985")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4б. ЭД "Уведомление об изменении бюджетных назначений по источникам"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(по коду главного администратора источников финансирования, кроме "ГАИФД 985")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ГАИФД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ГАИФД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5. ЭД "Уведомление о бюджетных назначениях" (смета, фонды, ПНО) (соответствует первичным учетным документам Уведомление о бюджетных ассигнованиях и Уведомление о лимитах бюджетных обязательств)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 ред. </w:t>
            </w:r>
            <w:hyperlink r:id="rId5">
              <w:r w:rsidRPr="001A2C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Не 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6а. ЭД "Уведомление о бюджетных назначениях" (роспись) (соответствует первичным учетным документам Уведомление о бюджетных ассигнованиях и Уведомление о лимитах бюджетных обязательств)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Не 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6б. ЭД "Уведомление о бюджетных назначениях" (сводная бюджетная роспись)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Не 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ОБП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ОБП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Подписан ФО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ОБП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ОБП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7. ЭД "Уведомление об изменении бюджетных назначений" (смета, фонды, ПНО) </w:t>
            </w:r>
            <w:r w:rsidRPr="001A2C63">
              <w:rPr>
                <w:rFonts w:ascii="Times New Roman" w:hAnsi="Times New Roman" w:cs="Times New Roman"/>
              </w:rPr>
              <w:lastRenderedPageBreak/>
              <w:t>(соответствует первичным учетным документам Уведомление об изменении бюджетных ассигнований и Уведомление об изменении лимитов бюджетных обязательств)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6">
              <w:r w:rsidRPr="001A2C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Не 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8а. ЭД "Уведомление об изменении бюджетных назначений"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(соответствует первичным учетным документам Уведомление об изменении бюджетных ассигнований и Уведомление об изменении лимитов бюджетных обязательств)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Не 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8б. ЭД "Уведомление об изменении бюджетных назначений" (сводная бюджетная роспись)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Не 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ОБП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ОБП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Подписан ФО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ОБП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ОБП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9. ЭД "Кассовый план по источникам"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ГАИФД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ГАИФД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ГАИФД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ГАИФД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10. ЭД "Изменение кассового плана по источникам"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r w:rsidRPr="001A2C63">
              <w:rPr>
                <w:rFonts w:ascii="Times New Roman" w:hAnsi="Times New Roman" w:cs="Times New Roman"/>
              </w:rPr>
              <w:lastRenderedPageBreak/>
              <w:t>ГАИФД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ГАИФД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ГАИФД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ГАИФД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11. ЭД "Кассовый план по расходам" (смета)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 утверждение ГРБС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12. ЭД "Кассовый план по расходам" (роспись)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13. ЭД "Изменение кассового плана по расходам" (смета)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Не установлен признак "перенос остатков"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(схема подписания не используется при формировании ЭД с признаком "перенос остатков")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 утверждение ГРБС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14а. ЭД "Изменение кассового плана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Не установлен ни один из признаков "перенос остатков", "внутренние передвижки ГРБС", "передвижки под ПОФ"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СП ФО, курирующего ГРБС, или 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СП ФО, курирующего ГРБС, или 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14б. ЭД "Изменение кассового плана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Установлен признак "перенос остатков"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ЭД формируется автоматически до статуса "Согласование"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14в. ЭД "Изменение кассового плана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Установлен признак "внутренние передвижки ГРБС"</w:t>
            </w:r>
          </w:p>
          <w:p w:rsidR="001A2C63" w:rsidRPr="001A2C63" w:rsidRDefault="00CD2D6D">
            <w:pPr>
              <w:pStyle w:val="ConsPlusNormal"/>
              <w:rPr>
                <w:rFonts w:ascii="Times New Roman" w:hAnsi="Times New Roman" w:cs="Times New Roman"/>
              </w:rPr>
            </w:pPr>
            <w:hyperlink r:id="rId7">
              <w:r w:rsidR="001A2C63" w:rsidRPr="001A2C63">
                <w:rPr>
                  <w:rFonts w:ascii="Times New Roman" w:hAnsi="Times New Roman" w:cs="Times New Roman"/>
                  <w:color w:val="0000FF"/>
                </w:rPr>
                <w:t>Пункт 4.3.1, абзац 2</w:t>
              </w:r>
            </w:hyperlink>
            <w:r w:rsidR="001A2C63" w:rsidRPr="001A2C63">
              <w:rPr>
                <w:rFonts w:ascii="Times New Roman" w:hAnsi="Times New Roman" w:cs="Times New Roman"/>
              </w:rPr>
              <w:t xml:space="preserve"> порядка составления и ведения кассового плана исполнения областного бюджета Ленинградской области, утвержденного приказом комитета финансов Ленинградской области от 03.10.2019 N 18-02/09-24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14г. ЭД "Изменение кассового плана по расходам" (роспись)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Установлен признак "передвижки под ПОФ"</w:t>
            </w:r>
          </w:p>
          <w:p w:rsidR="001A2C63" w:rsidRPr="001A2C63" w:rsidRDefault="00CD2D6D">
            <w:pPr>
              <w:pStyle w:val="ConsPlusNormal"/>
              <w:rPr>
                <w:rFonts w:ascii="Times New Roman" w:hAnsi="Times New Roman" w:cs="Times New Roman"/>
              </w:rPr>
            </w:pPr>
            <w:hyperlink r:id="rId8">
              <w:r w:rsidR="001A2C63" w:rsidRPr="001A2C63">
                <w:rPr>
                  <w:rFonts w:ascii="Times New Roman" w:hAnsi="Times New Roman" w:cs="Times New Roman"/>
                  <w:color w:val="0000FF"/>
                </w:rPr>
                <w:t>Пункт 4.3.6</w:t>
              </w:r>
            </w:hyperlink>
            <w:r w:rsidR="001A2C63" w:rsidRPr="001A2C63">
              <w:rPr>
                <w:rFonts w:ascii="Times New Roman" w:hAnsi="Times New Roman" w:cs="Times New Roman"/>
              </w:rPr>
              <w:t xml:space="preserve"> порядка составления и ведения кассового плана исполнения областного бюджета Ленинградской области, утвержденного приказом комитета финансов Ленинградской области от 03.10.2019 N 18-02/09-24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15. ЭД "Заявка на оплату расходов" (в том числе с вложениями)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Новый </w:t>
            </w:r>
            <w:hyperlink w:anchor="P1661">
              <w:r w:rsidRPr="001A2C63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1A2C63">
              <w:rPr>
                <w:rFonts w:ascii="Times New Roman" w:hAnsi="Times New Roman" w:cs="Times New Roman"/>
              </w:rPr>
              <w:t>,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Отложен </w:t>
            </w:r>
            <w:hyperlink w:anchor="P1662">
              <w:r w:rsidRPr="001A2C6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16. ЭД "Распорядительная заявка"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Нет финансирования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17. ЭД "Распоряжение на перечисление сре</w:t>
            </w:r>
            <w:proofErr w:type="gramStart"/>
            <w:r w:rsidRPr="001A2C63">
              <w:rPr>
                <w:rFonts w:ascii="Times New Roman" w:hAnsi="Times New Roman" w:cs="Times New Roman"/>
              </w:rPr>
              <w:t>дств с т</w:t>
            </w:r>
            <w:proofErr w:type="gramEnd"/>
            <w:r w:rsidRPr="001A2C63">
              <w:rPr>
                <w:rFonts w:ascii="Times New Roman" w:hAnsi="Times New Roman" w:cs="Times New Roman"/>
              </w:rPr>
              <w:t>екущего счета"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Отправка ЭД в УФК и ГУ ЦБ РФ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ДКИБ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Отправка ЭД в УФК и ГУ ЦБ РФ</w:t>
            </w: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18. ЭД "Расходное расписание"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 (только для документов по доведению лимитов на 14 л/с)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Ожидание подписи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 (только для документов по доведению лимитов на 14 л/с)</w:t>
            </w: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Отправка ЭД в УФК и ГУ ЦБ РФ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Отправлен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ДКИБ &lt;*&gt;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Отправка ЭД в УФК и ГУ ЦБ РФ</w:t>
            </w: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 &lt;*&gt;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(&lt;*&gt; при необходимости)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ДКИБ &lt;*&gt;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 &lt;*&gt;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(&lt;*&gt; в случае отсутствия ЭП на статусе "Отправлен")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bookmarkStart w:id="2" w:name="P887"/>
            <w:bookmarkEnd w:id="2"/>
            <w:r w:rsidRPr="001A2C63">
              <w:rPr>
                <w:rFonts w:ascii="Times New Roman" w:hAnsi="Times New Roman" w:cs="Times New Roman"/>
              </w:rPr>
              <w:t>19. ЭД "Начисление выплат по договору привлечения средств"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20. ЭД "Начисление поступлений по договору размещения средств"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  <w:r w:rsidRPr="001A2C63">
              <w:rPr>
                <w:rFonts w:ascii="Times New Roman" w:hAnsi="Times New Roman" w:cs="Times New Roman"/>
              </w:rPr>
              <w:t>/ОМО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  <w:r w:rsidRPr="001A2C63">
              <w:rPr>
                <w:rFonts w:ascii="Times New Roman" w:hAnsi="Times New Roman" w:cs="Times New Roman"/>
              </w:rPr>
              <w:t>/ОМО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  <w:r w:rsidRPr="001A2C63">
              <w:rPr>
                <w:rFonts w:ascii="Times New Roman" w:hAnsi="Times New Roman" w:cs="Times New Roman"/>
              </w:rPr>
              <w:t>/ОМО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  <w:r w:rsidRPr="001A2C63">
              <w:rPr>
                <w:rFonts w:ascii="Times New Roman" w:hAnsi="Times New Roman" w:cs="Times New Roman"/>
              </w:rPr>
              <w:t>/ОМО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bookmarkStart w:id="3" w:name="P927"/>
            <w:bookmarkEnd w:id="3"/>
            <w:r w:rsidRPr="001A2C63">
              <w:rPr>
                <w:rFonts w:ascii="Times New Roman" w:hAnsi="Times New Roman" w:cs="Times New Roman"/>
              </w:rPr>
              <w:t>21. ЭД "Распоряжение на выплату по договору привлечения средств"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22. ЭД "Распоряжение на выплату по договору размещения средств"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  <w:r w:rsidRPr="001A2C63">
              <w:rPr>
                <w:rFonts w:ascii="Times New Roman" w:hAnsi="Times New Roman" w:cs="Times New Roman"/>
              </w:rPr>
              <w:t>/ОМО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  <w:r w:rsidRPr="001A2C63">
              <w:rPr>
                <w:rFonts w:ascii="Times New Roman" w:hAnsi="Times New Roman" w:cs="Times New Roman"/>
              </w:rPr>
              <w:t>/ОМО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  <w:r w:rsidRPr="001A2C63">
              <w:rPr>
                <w:rFonts w:ascii="Times New Roman" w:hAnsi="Times New Roman" w:cs="Times New Roman"/>
              </w:rPr>
              <w:t>/ОМО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  <w:r w:rsidRPr="001A2C63">
              <w:rPr>
                <w:rFonts w:ascii="Times New Roman" w:hAnsi="Times New Roman" w:cs="Times New Roman"/>
              </w:rPr>
              <w:t>/ОМО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23. ЭД "Распоряжение на выплату средств по договору гарантии"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24. ЭД "Универсальный документ" (в том числе с вложениями)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Универсальный документ является контейнером для подписания файлов в электронном виде посредством вложения в него документов. Перечень статусов фиксированный. Перечень ролей настраивается в зависимости от правил подписания документа на бумажном носителе.</w:t>
            </w:r>
          </w:p>
          <w:p w:rsidR="001A2C63" w:rsidRPr="001A2C63" w:rsidRDefault="001A2C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Настройка подписания действует для всех бюджетов и требует дополнительного ограничения на уровне организаций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bookmarkStart w:id="4" w:name="P1009"/>
            <w:bookmarkEnd w:id="4"/>
            <w:r w:rsidRPr="001A2C63">
              <w:rPr>
                <w:rFonts w:ascii="Times New Roman" w:hAnsi="Times New Roman" w:cs="Times New Roman"/>
              </w:rPr>
              <w:lastRenderedPageBreak/>
              <w:t xml:space="preserve">25а.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соответствует первичному учетному документу "</w:t>
            </w:r>
            <w:hyperlink r:id="rId9">
              <w:r w:rsidRPr="001A2C63">
                <w:rPr>
                  <w:rFonts w:ascii="Times New Roman" w:hAnsi="Times New Roman" w:cs="Times New Roman"/>
                  <w:color w:val="0000FF"/>
                </w:rPr>
                <w:t>Уведомление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по расчетам между бюджетами" (формируется ГРБС (АД ОБЛО) по форме, установленной приказом Министерства финансов РФ от 30.03.2015 N 52н в случае подтверждения остатков).</w:t>
            </w: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Тип Уведомлений 1.4 "подтверждение потребности" формируется на суммы потребности в остатках целевых межбюджетных трансфертов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ФО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ФО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ФО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ФО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Отказан</w:t>
            </w: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25б.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соответствует первичному учетному документу "</w:t>
            </w:r>
            <w:hyperlink r:id="rId10">
              <w:r w:rsidRPr="001A2C63">
                <w:rPr>
                  <w:rFonts w:ascii="Times New Roman" w:hAnsi="Times New Roman" w:cs="Times New Roman"/>
                  <w:color w:val="0000FF"/>
                </w:rPr>
                <w:t>Уведомление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по расчетам между бюджетами" ф. 0504817 (формируется ГРБС по форме, установленной приказом Министерства финансов РФ от 30.03.2015 N 52н).</w:t>
            </w:r>
          </w:p>
          <w:p w:rsidR="001A2C63" w:rsidRPr="001A2C63" w:rsidRDefault="001A2C6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1) тип Уведомлений 1.1 "предоставление МБТ" формируется на суммы целевых межбюджетных трансфертов, подлежащих передаче в соответствующие бюджеты на суммы, утвержденные бюджетной росписью, в случае распределения первоначальным бюджетом (с использованием ЭД "Уведомления о бюджетных назначениях");</w:t>
            </w:r>
          </w:p>
          <w:p w:rsidR="001A2C63" w:rsidRPr="001A2C63" w:rsidRDefault="001A2C6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2) тип Уведомлений 1.2 "изменение МБТ" формируется на суммы целевых межбюджетных трансфертов, подлежащих передаче в соответствующие бюджеты на суммы, измененные бюджетной росписью (с использованием ЭД "Уведомление об изменении бюджетных назначений");</w:t>
            </w:r>
          </w:p>
          <w:p w:rsidR="001A2C63" w:rsidRPr="001A2C63" w:rsidRDefault="001A2C6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3) тип Уведомлений 1.3 "подтвержденные расходы" формируется на суммы произведенных расходов, подтвержденных отчетами администраторов доходов от предоставления целевых межбюджетных трансфертов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25в.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соответствует документу "</w:t>
            </w:r>
            <w:hyperlink r:id="rId11">
              <w:r w:rsidRPr="001A2C63">
                <w:rPr>
                  <w:rFonts w:ascii="Times New Roman" w:hAnsi="Times New Roman" w:cs="Times New Roman"/>
                  <w:color w:val="0000FF"/>
                </w:rPr>
                <w:t>Уведомление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о предоставлении субсидии, субвенции, иного межбюджетного трансферта, имеющего целевое назначение" (формируется ФО по форме, установленной приказом Министерства финансов РФ от 29.11.2017 N 213н).</w:t>
            </w:r>
          </w:p>
          <w:p w:rsidR="001A2C63" w:rsidRPr="001A2C63" w:rsidRDefault="001A2C6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1) тип Уведомлений 3.1 "предоставление МБТ ФО" формируется на суммы целевых межбюджетных трансфертов, подлежащих передаче в соответствующие бюджеты на суммы, утвержденные областным законом об областном бюджете на очередной финансовый год и на плановый период (с использованием ЭД "Уведомления о бюджетных назначениях");</w:t>
            </w:r>
          </w:p>
          <w:p w:rsidR="001A2C63" w:rsidRPr="001A2C63" w:rsidRDefault="001A2C6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2C63">
              <w:rPr>
                <w:rFonts w:ascii="Times New Roman" w:hAnsi="Times New Roman" w:cs="Times New Roman"/>
              </w:rPr>
              <w:t>2) тип Уведомлений 3.2 "изменение МБТ ФО" формируется на суммы целевых межбюджетных трансфертов, подлежащих передаче в соответствующие бюджеты на суммы, измененные областным законом о внесении изменений в областной закон об областном бюджете на текущий финансовый год и на плановый период, или на суммы, утвержденные правовыми актами Правительства Ленинградской области о распределении межбюджетного трансферта (с использованием ЭД "Уведомление об изменении бюджетных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назначений")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ФО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ФО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ФО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bookmarkStart w:id="5" w:name="P1099"/>
            <w:bookmarkEnd w:id="5"/>
            <w:r w:rsidRPr="001A2C63">
              <w:rPr>
                <w:rFonts w:ascii="Times New Roman" w:hAnsi="Times New Roman" w:cs="Times New Roman"/>
              </w:rPr>
              <w:t xml:space="preserve">26.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предоставляемым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соответствует первичному учетному документу "</w:t>
            </w:r>
            <w:hyperlink r:id="rId12">
              <w:r w:rsidRPr="001A2C63">
                <w:rPr>
                  <w:rFonts w:ascii="Times New Roman" w:hAnsi="Times New Roman" w:cs="Times New Roman"/>
                  <w:color w:val="0000FF"/>
                </w:rPr>
                <w:t>Уведомление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по расчетам между бюджетами" ф. 0504817 (формируется ГРБС по форме, установленной приказом Министерства финансов РФ от 30.03.2015 N 52н)</w:t>
            </w: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тип Уведомлений 2.1 "неиспользуемый остаток подлежит возврату", сформированных на суммы остатков по целевым межбюджетным трансфертам по состоянию на начало финансового года и подлежащих возврату, а также на суммы восстановленных остатков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Отложен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bookmarkStart w:id="6" w:name="P1132"/>
            <w:bookmarkEnd w:id="6"/>
            <w:r w:rsidRPr="001A2C63">
              <w:rPr>
                <w:rFonts w:ascii="Times New Roman" w:hAnsi="Times New Roman" w:cs="Times New Roman"/>
              </w:rPr>
              <w:t xml:space="preserve">27.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(исходящее)"</w:t>
            </w: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соответствует первичному учетному документу "</w:t>
            </w:r>
            <w:hyperlink r:id="rId13">
              <w:r w:rsidRPr="001A2C63">
                <w:rPr>
                  <w:rFonts w:ascii="Times New Roman" w:hAnsi="Times New Roman" w:cs="Times New Roman"/>
                  <w:color w:val="0000FF"/>
                </w:rPr>
                <w:t>Уведомление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по расчетам между бюджетами" (формируется АД МО по форме, установленной приказом Министерства финансов РФ от 30.03.2015 N 52н).</w:t>
            </w: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Тип Уведомлений 2.1 "неиспользуемый остаток подлежит возврату" формируется на суммы остатков по целевым межбюджетным трансфертам, сформированных по состоянию на начало финансового года и подлежащих возврату, а также на суммы восстановленных остатков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АД МО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АД МО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АД МО</w:t>
            </w: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АД МО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АД МО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АД МО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АД МО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АД МО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АД МО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АД МО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bookmarkStart w:id="7" w:name="P1162"/>
            <w:bookmarkEnd w:id="7"/>
            <w:r w:rsidRPr="001A2C63">
              <w:rPr>
                <w:rFonts w:ascii="Times New Roman" w:hAnsi="Times New Roman" w:cs="Times New Roman"/>
              </w:rPr>
              <w:t xml:space="preserve">28а.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соответствует первичному учетному документу "</w:t>
            </w:r>
            <w:hyperlink r:id="rId14">
              <w:r w:rsidRPr="001A2C63">
                <w:rPr>
                  <w:rFonts w:ascii="Times New Roman" w:hAnsi="Times New Roman" w:cs="Times New Roman"/>
                  <w:color w:val="0000FF"/>
                </w:rPr>
                <w:t>Уведомление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по расчетам между бюджетами" ф. 0504817 (используется администратором доходов муниципального образования по форме, установленной приказом Министерства финансов РФ от 30.03.2015 N 52н):</w:t>
            </w:r>
          </w:p>
          <w:p w:rsidR="001A2C63" w:rsidRPr="001A2C63" w:rsidRDefault="001A2C6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2C63">
              <w:rPr>
                <w:rFonts w:ascii="Times New Roman" w:hAnsi="Times New Roman" w:cs="Times New Roman"/>
              </w:rPr>
              <w:t>1) тип Уведомлений 1.1 "предоставление МБТ" и тип Уведомлений 1.2 "изменение МБТ", сформированные на суммы целевых межбюджетных трансфертов, подлежащих передаче в соответствующие бюджеты (на суммы, утвержденные (измененные) бюджетной росписью);</w:t>
            </w:r>
            <w:proofErr w:type="gramEnd"/>
          </w:p>
          <w:p w:rsidR="001A2C63" w:rsidRPr="001A2C63" w:rsidRDefault="001A2C6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2) тип Уведомлений 1.3 "подтвержденные расходы", сформированных на суммы произведенных расходов;</w:t>
            </w:r>
          </w:p>
          <w:p w:rsidR="001A2C63" w:rsidRPr="001A2C63" w:rsidRDefault="001A2C6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3) тип Уведомлений 1.4 "подтверждение потребности", сформированных на суммы потребности в остатках целевых межбюджетных трансфертов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Черновик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АД МО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АД МО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АД МО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АД МО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 АД МО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АД МО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АД МО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АД МО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АД МО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Отражено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АД МО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bookmarkStart w:id="8" w:name="P1197"/>
            <w:bookmarkEnd w:id="8"/>
            <w:r w:rsidRPr="001A2C63">
              <w:rPr>
                <w:rFonts w:ascii="Times New Roman" w:hAnsi="Times New Roman" w:cs="Times New Roman"/>
              </w:rPr>
              <w:t xml:space="preserve">28б. ЭД "Уведомление по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получаемым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МБТ (входящее)"</w:t>
            </w: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соответствует документу "</w:t>
            </w:r>
            <w:hyperlink r:id="rId15">
              <w:r w:rsidRPr="001A2C63">
                <w:rPr>
                  <w:rFonts w:ascii="Times New Roman" w:hAnsi="Times New Roman" w:cs="Times New Roman"/>
                  <w:color w:val="0000FF"/>
                </w:rPr>
                <w:t>Уведомление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о предоставлении субсидии, субвенции, иного межбюджетного трансферта, имеющего целевое назначение" (формируется ФО по форме, установленной приказом Министерства финансов РФ от 29.11.2017 N 213н)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Черновик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ФО МО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ФО МО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 МО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ФО МО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ФО МО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Обработан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 МО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29. ЭД "Справка по расходам"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Отложен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Не 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ГРБС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ГРБС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БУ ГРБС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30. ЭД "Справка по источникам"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Отложен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Не 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Передано в БУ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ОУБО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31. ЭД "Платежное поручение"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Отложен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ДКИБ &lt;*&gt;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Отправка в банк</w:t>
            </w: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(&lt;*&gt; </w:t>
            </w:r>
            <w:r w:rsidRPr="001A2C63">
              <w:rPr>
                <w:rFonts w:ascii="Times New Roman" w:hAnsi="Times New Roman" w:cs="Times New Roman"/>
              </w:rPr>
              <w:lastRenderedPageBreak/>
              <w:t>подписывается однократно на одном из перечисленных статусов)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Отправлен</w:t>
            </w: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Отказан</w:t>
            </w: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32. ЭД "Отчет учреждений" </w:t>
            </w:r>
            <w:hyperlink w:anchor="P1663">
              <w:r w:rsidRPr="001A2C63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ДКИБ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ДКИБ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33. ЭД "Заявка на финансирование"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Отложен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34. ЭД "Кассовый план по доходам"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gramStart"/>
            <w:r w:rsidRPr="001A2C63">
              <w:rPr>
                <w:rFonts w:ascii="Times New Roman" w:hAnsi="Times New Roman" w:cs="Times New Roman"/>
              </w:rPr>
              <w:t>ГАД</w:t>
            </w:r>
            <w:proofErr w:type="gramEnd"/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gramStart"/>
            <w:r w:rsidRPr="001A2C63">
              <w:rPr>
                <w:rFonts w:ascii="Times New Roman" w:hAnsi="Times New Roman" w:cs="Times New Roman"/>
              </w:rPr>
              <w:t>ГАД</w:t>
            </w:r>
            <w:proofErr w:type="gramEnd"/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35. ЭД "Изменение кассового плана по доходам"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ОД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ОД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36. ЭД "Заявка БУ/АУ на выплату средств" (в том числе с вложениями)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 ред. </w:t>
            </w:r>
            <w:hyperlink r:id="rId16">
              <w:r w:rsidRPr="001A2C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16.01.2023 N 18-02/12-01)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Черновик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БУ/АУ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БУ/АУ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37. ЭД "Заявка на списание специальных сре</w:t>
            </w:r>
            <w:proofErr w:type="gramStart"/>
            <w:r w:rsidRPr="001A2C63">
              <w:rPr>
                <w:rFonts w:ascii="Times New Roman" w:hAnsi="Times New Roman" w:cs="Times New Roman"/>
              </w:rPr>
              <w:t>дств с л</w:t>
            </w:r>
            <w:proofErr w:type="gramEnd"/>
            <w:r w:rsidRPr="001A2C63">
              <w:rPr>
                <w:rFonts w:ascii="Times New Roman" w:hAnsi="Times New Roman" w:cs="Times New Roman"/>
              </w:rPr>
              <w:t>ицевого счета"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Отложен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38. ЭД "Договор"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A2C63">
              <w:rPr>
                <w:rFonts w:ascii="Times New Roman" w:hAnsi="Times New Roman" w:cs="Times New Roman"/>
              </w:rPr>
              <w:t>Принят</w:t>
            </w:r>
            <w:proofErr w:type="gramEnd"/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39. ЭД "Соглашение о порядке и условиях предоставления субсидий"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A2C63">
              <w:rPr>
                <w:rFonts w:ascii="Times New Roman" w:hAnsi="Times New Roman" w:cs="Times New Roman"/>
              </w:rPr>
              <w:t>Принят</w:t>
            </w:r>
            <w:proofErr w:type="gramEnd"/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40. ЭД "Бюджетное обязательство"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bookmarkStart w:id="9" w:name="P1390"/>
            <w:bookmarkEnd w:id="9"/>
            <w:r w:rsidRPr="001A2C63">
              <w:rPr>
                <w:rFonts w:ascii="Times New Roman" w:hAnsi="Times New Roman" w:cs="Times New Roman"/>
              </w:rPr>
              <w:t>41. ЭД "Денежное обязательство"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Отложен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42. ЭД "Сведения об обязательствах и договоре БУ/АУ"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 ред. </w:t>
            </w:r>
            <w:hyperlink r:id="rId17">
              <w:r w:rsidRPr="001A2C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16.01.2023 N 18-02/12-01)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БУ/АУ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A2C63">
              <w:rPr>
                <w:rFonts w:ascii="Times New Roman" w:hAnsi="Times New Roman" w:cs="Times New Roman"/>
              </w:rPr>
              <w:t>Принят</w:t>
            </w:r>
            <w:proofErr w:type="gramEnd"/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БУ/АУ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43. ЭД "Соглашения по МБТ"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 с руководителем организации принимающего бюджета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принимающего бюджета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 с руководителем организации предоставляющего бюджета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предоставляющего бюджета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принимающего бюджета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Утвержден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предоставляющего бюджета</w:t>
            </w:r>
          </w:p>
        </w:tc>
      </w:tr>
      <w:tr w:rsidR="001A2C63" w:rsidRPr="001A2C63">
        <w:tc>
          <w:tcPr>
            <w:tcW w:w="9071" w:type="dxa"/>
            <w:gridSpan w:val="5"/>
          </w:tcPr>
          <w:p w:rsidR="001A2C63" w:rsidRPr="001A2C63" w:rsidRDefault="001A2C6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44. ЭД "Предельные объемы финансирования"</w:t>
            </w:r>
          </w:p>
          <w:p w:rsidR="001A2C63" w:rsidRPr="001A2C63" w:rsidRDefault="00CD2D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8">
              <w:r w:rsidR="001A2C63" w:rsidRPr="001A2C63">
                <w:rPr>
                  <w:rFonts w:ascii="Times New Roman" w:hAnsi="Times New Roman" w:cs="Times New Roman"/>
                  <w:color w:val="0000FF"/>
                </w:rPr>
                <w:t>Пункт 3.1</w:t>
              </w:r>
            </w:hyperlink>
            <w:r w:rsidR="001A2C63" w:rsidRPr="001A2C63">
              <w:rPr>
                <w:rFonts w:ascii="Times New Roman" w:hAnsi="Times New Roman" w:cs="Times New Roman"/>
              </w:rPr>
              <w:t xml:space="preserve"> - </w:t>
            </w:r>
            <w:hyperlink r:id="rId19">
              <w:r w:rsidR="001A2C63" w:rsidRPr="001A2C63">
                <w:rPr>
                  <w:rFonts w:ascii="Times New Roman" w:hAnsi="Times New Roman" w:cs="Times New Roman"/>
                  <w:color w:val="0000FF"/>
                </w:rPr>
                <w:t>3.4</w:t>
              </w:r>
            </w:hyperlink>
            <w:r w:rsidR="001A2C63" w:rsidRPr="001A2C63">
              <w:rPr>
                <w:rFonts w:ascii="Times New Roman" w:hAnsi="Times New Roman" w:cs="Times New Roman"/>
              </w:rPr>
              <w:t xml:space="preserve"> порядка составления и ведения кассового плана исполнения областного бюджета Ленинградской области, утвержденного приказом комитета финансов Ленинградской области от 03.10.2019 N 18-02/09-24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Отложен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ФО, курирующего ГРБС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СП ФО, курирующего ГРБС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СП ФО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Утвержден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bookmarkStart w:id="10" w:name="P1453"/>
            <w:bookmarkEnd w:id="10"/>
            <w:r w:rsidRPr="001A2C63">
              <w:rPr>
                <w:rFonts w:ascii="Times New Roman" w:hAnsi="Times New Roman" w:cs="Times New Roman"/>
              </w:rPr>
              <w:t>45. ЭД "План финансово-хозяйственной деятельности"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 ред. </w:t>
            </w:r>
            <w:hyperlink r:id="rId20">
              <w:r w:rsidRPr="001A2C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 Руководителем учреждения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Учреждение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 Учредителем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A2C63">
              <w:rPr>
                <w:rFonts w:ascii="Times New Roman" w:hAnsi="Times New Roman" w:cs="Times New Roman"/>
              </w:rPr>
              <w:t>Проверен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учредителем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Учредитель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Учреждение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Утвержден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A2C63">
              <w:rPr>
                <w:rFonts w:ascii="Times New Roman" w:hAnsi="Times New Roman" w:cs="Times New Roman"/>
              </w:rPr>
              <w:t>Подписан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руководителем учреждения</w:t>
            </w: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Учредитель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46. ЭД "Уведомление о соответствии контролируемой информации"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 ред. </w:t>
            </w:r>
            <w:hyperlink r:id="rId21">
              <w:r w:rsidRPr="001A2C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ОКЗиУО</w:t>
            </w:r>
            <w:proofErr w:type="spellEnd"/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Доставлен в ЕИС/ГЗ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ОКЗиУО</w:t>
            </w:r>
            <w:proofErr w:type="spellEnd"/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47. ЭД "Протокол несоответствия"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 ред. </w:t>
            </w:r>
            <w:hyperlink r:id="rId22">
              <w:r w:rsidRPr="001A2C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ОКЗиУО</w:t>
            </w:r>
            <w:proofErr w:type="spellEnd"/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Доставлен в ЕИС/ГЗ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ОКЗиУО</w:t>
            </w:r>
            <w:proofErr w:type="spellEnd"/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48. ЭД "Справка-уведомление об уточнении операций БУ/АУ"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</w:t>
            </w:r>
            <w:proofErr w:type="gramStart"/>
            <w:r w:rsidRPr="001A2C63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</w:t>
            </w:r>
            <w:hyperlink r:id="rId23">
              <w:r w:rsidRPr="001A2C63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БУ/АУ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БУ/АУ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49. ЭД "Запрос БУ/АУ на выяснение принадлежности платежа"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 ред. </w:t>
            </w:r>
            <w:hyperlink r:id="rId24">
              <w:r w:rsidRPr="001A2C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15.10.2024 N 18-02/12-29)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Готов к исполнению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БУ/АУ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Отказан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БУ/АУ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50. ЭД "Справка по операциям БУ/АУ"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 ред. </w:t>
            </w:r>
            <w:hyperlink r:id="rId25">
              <w:r w:rsidRPr="001A2C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15.10.2024 N 18-02/12-29)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Одна из перечисленных ролей: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  <w:r w:rsidRPr="001A2C63">
              <w:rPr>
                <w:rFonts w:ascii="Times New Roman" w:hAnsi="Times New Roman" w:cs="Times New Roman"/>
              </w:rPr>
              <w:t>, Руководитель БУ/АУ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Одна из перечисленных ролей: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  <w:r w:rsidRPr="001A2C63">
              <w:rPr>
                <w:rFonts w:ascii="Times New Roman" w:hAnsi="Times New Roman" w:cs="Times New Roman"/>
              </w:rPr>
              <w:t>, Руководитель БУ/АУ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51. ЭД "Распоряжение о перечислении на карту "Мир"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</w:t>
            </w:r>
            <w:proofErr w:type="gramStart"/>
            <w:r w:rsidRPr="001A2C63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</w:t>
            </w:r>
            <w:hyperlink r:id="rId26">
              <w:r w:rsidRPr="001A2C63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Подготовлен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Отправка ЭД в УФК и ГУ ЦБ РФ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Исполнение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ДКИБ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</w:tr>
      <w:tr w:rsidR="001A2C63" w:rsidRPr="001A2C63">
        <w:trPr>
          <w:trHeight w:val="269"/>
        </w:trPr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Отправка ЭД в УФК и </w:t>
            </w:r>
            <w:r w:rsidRPr="001A2C63">
              <w:rPr>
                <w:rFonts w:ascii="Times New Roman" w:hAnsi="Times New Roman" w:cs="Times New Roman"/>
              </w:rPr>
              <w:lastRenderedPageBreak/>
              <w:t>ГУ ЦБ РФ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исполнен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или 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Начальник ДКИБ</w:t>
            </w: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52. ЭД "Уведомление о поступлении обращения взыскания на средства учреждения"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</w:t>
            </w:r>
            <w:proofErr w:type="gramStart"/>
            <w:r w:rsidRPr="001A2C63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</w:t>
            </w:r>
            <w:hyperlink r:id="rId27">
              <w:r w:rsidRPr="001A2C63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ЮО</w:t>
            </w:r>
          </w:p>
        </w:tc>
        <w:tc>
          <w:tcPr>
            <w:tcW w:w="232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ЮО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232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  <w:vMerge w:val="restart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Одна из перечисленных ролей: Руководитель БУ/АУ или 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Исполнитель ЮО</w:t>
            </w: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ЮО</w:t>
            </w:r>
          </w:p>
        </w:tc>
      </w:tr>
      <w:tr w:rsidR="001A2C63" w:rsidRPr="001A2C63">
        <w:tc>
          <w:tcPr>
            <w:tcW w:w="45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53. ЭД "Расшифровка к обращению взыскания"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</w:t>
            </w:r>
            <w:proofErr w:type="gramStart"/>
            <w:r w:rsidRPr="001A2C63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</w:t>
            </w:r>
            <w:hyperlink r:id="rId28">
              <w:r w:rsidRPr="001A2C63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Отложен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A2C63">
              <w:rPr>
                <w:rFonts w:ascii="Times New Roman" w:hAnsi="Times New Roman" w:cs="Times New Roman"/>
              </w:rPr>
              <w:t>Принят</w:t>
            </w:r>
            <w:proofErr w:type="gramEnd"/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ПБС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54. ЭД "Соглашение о предоставлении субсидии на иные цели"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</w:t>
            </w:r>
            <w:proofErr w:type="gramStart"/>
            <w:r w:rsidRPr="001A2C63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</w:t>
            </w:r>
            <w:hyperlink r:id="rId29">
              <w:r w:rsidRPr="001A2C63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 с руководителем учреждения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Учреждение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 с руководителем организации учредителя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Учредитель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Учреждение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Утвержден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 xml:space="preserve">. Учреждение,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Учредитель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55. ЭД "Соглашение о порядке предоставления субсидии на выполнение государственного (муниципального) задания"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</w:t>
            </w:r>
            <w:proofErr w:type="gramStart"/>
            <w:r w:rsidRPr="001A2C63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</w:t>
            </w:r>
            <w:hyperlink r:id="rId30">
              <w:r w:rsidRPr="001A2C63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Согласование с руководителем </w:t>
            </w:r>
            <w:r w:rsidRPr="001A2C63"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Учреждение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Согласование с руководителем организации учредителя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Учредитель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Учреждение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Утвержден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 xml:space="preserve">. Учреждение,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ЛО_Руководитель</w:t>
            </w:r>
            <w:proofErr w:type="spellEnd"/>
            <w:r w:rsidRPr="001A2C63">
              <w:rPr>
                <w:rFonts w:ascii="Times New Roman" w:hAnsi="Times New Roman" w:cs="Times New Roman"/>
              </w:rPr>
              <w:t>. Учредитель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56. ЭД "Справка по специальным средствам"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(</w:t>
            </w:r>
            <w:proofErr w:type="gramStart"/>
            <w:r w:rsidRPr="001A2C63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1A2C63">
              <w:rPr>
                <w:rFonts w:ascii="Times New Roman" w:hAnsi="Times New Roman" w:cs="Times New Roman"/>
              </w:rPr>
              <w:t xml:space="preserve"> </w:t>
            </w:r>
            <w:hyperlink r:id="rId31">
              <w:r w:rsidRPr="001A2C63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15.10.2024 N 18-02/12-29)</w:t>
            </w: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Отложен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Одна из перечисленных ролей: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  <w:r w:rsidRPr="001A2C63">
              <w:rPr>
                <w:rFonts w:ascii="Times New Roman" w:hAnsi="Times New Roman" w:cs="Times New Roman"/>
              </w:rPr>
              <w:t>, Руководитель ПБС</w:t>
            </w: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2C63" w:rsidRPr="001A2C63">
        <w:tc>
          <w:tcPr>
            <w:tcW w:w="454" w:type="dxa"/>
          </w:tcPr>
          <w:p w:rsidR="001A2C63" w:rsidRPr="001A2C63" w:rsidRDefault="001A2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Обработка завершена</w:t>
            </w:r>
          </w:p>
        </w:tc>
        <w:tc>
          <w:tcPr>
            <w:tcW w:w="1928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Одна из перечисленных ролей:</w:t>
            </w:r>
          </w:p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Исполнитель </w:t>
            </w: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  <w:r w:rsidRPr="001A2C63">
              <w:rPr>
                <w:rFonts w:ascii="Times New Roman" w:hAnsi="Times New Roman" w:cs="Times New Roman"/>
              </w:rPr>
              <w:t>, Руководитель ПБС</w:t>
            </w:r>
          </w:p>
        </w:tc>
      </w:tr>
    </w:tbl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2C63">
        <w:rPr>
          <w:rFonts w:ascii="Times New Roman" w:hAnsi="Times New Roman" w:cs="Times New Roman"/>
        </w:rPr>
        <w:t>--------------------------------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661"/>
      <w:bookmarkEnd w:id="11"/>
      <w:r w:rsidRPr="001A2C63">
        <w:rPr>
          <w:rFonts w:ascii="Times New Roman" w:hAnsi="Times New Roman" w:cs="Times New Roman"/>
        </w:rPr>
        <w:t>&lt;3</w:t>
      </w:r>
      <w:proofErr w:type="gramStart"/>
      <w:r w:rsidRPr="001A2C63">
        <w:rPr>
          <w:rFonts w:ascii="Times New Roman" w:hAnsi="Times New Roman" w:cs="Times New Roman"/>
        </w:rPr>
        <w:t>&gt; С</w:t>
      </w:r>
      <w:proofErr w:type="gramEnd"/>
      <w:r w:rsidRPr="001A2C63">
        <w:rPr>
          <w:rFonts w:ascii="Times New Roman" w:hAnsi="Times New Roman" w:cs="Times New Roman"/>
        </w:rPr>
        <w:t xml:space="preserve"> БО.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662"/>
      <w:bookmarkEnd w:id="12"/>
      <w:r w:rsidRPr="001A2C63">
        <w:rPr>
          <w:rFonts w:ascii="Times New Roman" w:hAnsi="Times New Roman" w:cs="Times New Roman"/>
        </w:rPr>
        <w:t>&lt;4</w:t>
      </w:r>
      <w:proofErr w:type="gramStart"/>
      <w:r w:rsidRPr="001A2C63">
        <w:rPr>
          <w:rFonts w:ascii="Times New Roman" w:hAnsi="Times New Roman" w:cs="Times New Roman"/>
        </w:rPr>
        <w:t>&gt; Б</w:t>
      </w:r>
      <w:proofErr w:type="gramEnd"/>
      <w:r w:rsidRPr="001A2C63">
        <w:rPr>
          <w:rFonts w:ascii="Times New Roman" w:hAnsi="Times New Roman" w:cs="Times New Roman"/>
        </w:rPr>
        <w:t>ез БО.</w:t>
      </w:r>
    </w:p>
    <w:p w:rsidR="001A2C63" w:rsidRPr="001A2C63" w:rsidRDefault="001A2C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663"/>
      <w:bookmarkEnd w:id="13"/>
      <w:r w:rsidRPr="001A2C63">
        <w:rPr>
          <w:rFonts w:ascii="Times New Roman" w:hAnsi="Times New Roman" w:cs="Times New Roman"/>
        </w:rPr>
        <w:t>&lt;5</w:t>
      </w:r>
      <w:proofErr w:type="gramStart"/>
      <w:r w:rsidRPr="001A2C63">
        <w:rPr>
          <w:rFonts w:ascii="Times New Roman" w:hAnsi="Times New Roman" w:cs="Times New Roman"/>
        </w:rPr>
        <w:t>&gt; П</w:t>
      </w:r>
      <w:proofErr w:type="gramEnd"/>
      <w:r w:rsidRPr="001A2C63">
        <w:rPr>
          <w:rFonts w:ascii="Times New Roman" w:hAnsi="Times New Roman" w:cs="Times New Roman"/>
        </w:rPr>
        <w:t>ри наличии подсистемы "Отчеты учреждений".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p w:rsidR="001A2C63" w:rsidRPr="001A2C63" w:rsidRDefault="001A2C63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14" w:name="P1665"/>
      <w:bookmarkEnd w:id="14"/>
      <w:r w:rsidRPr="001A2C63">
        <w:rPr>
          <w:rFonts w:ascii="Times New Roman" w:hAnsi="Times New Roman" w:cs="Times New Roman"/>
        </w:rPr>
        <w:t>Таблица 2. Перечень терминов и сокращений,</w:t>
      </w:r>
    </w:p>
    <w:p w:rsidR="001A2C63" w:rsidRPr="001A2C63" w:rsidRDefault="001A2C63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1A2C63">
        <w:rPr>
          <w:rFonts w:ascii="Times New Roman" w:hAnsi="Times New Roman" w:cs="Times New Roman"/>
        </w:rPr>
        <w:t>используемых</w:t>
      </w:r>
      <w:proofErr w:type="gramEnd"/>
      <w:r w:rsidRPr="001A2C63">
        <w:rPr>
          <w:rFonts w:ascii="Times New Roman" w:hAnsi="Times New Roman" w:cs="Times New Roman"/>
        </w:rPr>
        <w:t xml:space="preserve"> в таблице 1</w:t>
      </w:r>
    </w:p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АД МО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Администратор доходов муниципального образования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АД ОБЛО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Администратор доходов областного бюджета Ленинградской области от возврата остатков межбюджетных трансфертов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БУ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Бюджетный учет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БУ/АУ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Бюджетное учреждение/автономное учреждение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A2C63">
              <w:rPr>
                <w:rFonts w:ascii="Times New Roman" w:hAnsi="Times New Roman" w:cs="Times New Roman"/>
              </w:rPr>
              <w:t>ГАД</w:t>
            </w:r>
            <w:proofErr w:type="gramEnd"/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Главный администратор доходов областного бюджета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ГАИФД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Главный администратор </w:t>
            </w:r>
            <w:proofErr w:type="gramStart"/>
            <w:r w:rsidRPr="001A2C63">
              <w:rPr>
                <w:rFonts w:ascii="Times New Roman" w:hAnsi="Times New Roman" w:cs="Times New Roman"/>
              </w:rPr>
              <w:t>источников финансирования дефицита областного бюджета Ленинградской области</w:t>
            </w:r>
            <w:proofErr w:type="gramEnd"/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Главбух (</w:t>
            </w:r>
            <w:proofErr w:type="gramStart"/>
            <w:r w:rsidRPr="001A2C63">
              <w:rPr>
                <w:rFonts w:ascii="Times New Roman" w:hAnsi="Times New Roman" w:cs="Times New Roman"/>
              </w:rPr>
              <w:t>УЛ</w:t>
            </w:r>
            <w:proofErr w:type="gramEnd"/>
            <w:r w:rsidRPr="001A2C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Главный бухгалтер (уполномоченное лицо)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ГРБС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Главный распорядитель (распорядитель) бюджетных средств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ГУ ЦБ РФ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Отделение по Ленинградской области Северо-Западного главного управления Центрального банка Российской Федерации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ДКИБ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Департамент казначейского </w:t>
            </w:r>
            <w:proofErr w:type="gramStart"/>
            <w:r w:rsidRPr="001A2C63">
              <w:rPr>
                <w:rFonts w:ascii="Times New Roman" w:hAnsi="Times New Roman" w:cs="Times New Roman"/>
              </w:rPr>
              <w:t>исполнения бюджета комитета финансов Ленинградской области</w:t>
            </w:r>
            <w:proofErr w:type="gramEnd"/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МБТ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Муниципальное образование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ОБП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Отдел бюджетного планирования департамента бюджетной политики комитета финансов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Отдел анализа и прогнозирования доходов департамента бюджетной политики комитета финансов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ОМО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Отдел межбюджетных отношений департамента бюджетной политики комитета финансов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ОООиКП</w:t>
            </w:r>
            <w:proofErr w:type="spellEnd"/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Отдел операционного обслуживания и кассового планирования </w:t>
            </w:r>
            <w:proofErr w:type="gramStart"/>
            <w:r w:rsidRPr="001A2C63">
              <w:rPr>
                <w:rFonts w:ascii="Times New Roman" w:hAnsi="Times New Roman" w:cs="Times New Roman"/>
              </w:rPr>
              <w:t>департамента казначейского исполнения бюджета комитета финансов Ленинградской области</w:t>
            </w:r>
            <w:proofErr w:type="gramEnd"/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ОУБО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Отдел учета бюджетных операций департамента бюджетного учета и консолидированной отчетности комитета финансов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ОФПиГД</w:t>
            </w:r>
            <w:proofErr w:type="spellEnd"/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Отдел финансовой политики и государственного долга комитета финансов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Пользователь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Уполномоченный сотрудник Участника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ПФХД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План финансово-хозяйственной деятельности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ГРБС ОБ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главный распорядитель (распорядитель) бюджетных средств областного бюджета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ОМСУ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Орган местного самоуправления муниципального образования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Руководитель ФО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Председатель, первый заместитель председателя, заместитель председателя комитета финансов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СП БУ ГРБС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Структурное подразделение главного распорядителя бюджетных средств Ленинградской области, осуществляющее ведение бюджетного учета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СП БУ АД МО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Структурное подразделение администратора доходов муниципального образования Ленинградской области, осуществляющее ведение бюджетного учета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УФК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Управление Федерального Казначейства по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Учредитель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Учредитель учреждения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Финансовый орган - Комитет финансов Ленинградской области</w:t>
            </w:r>
          </w:p>
        </w:tc>
      </w:tr>
      <w:tr w:rsidR="001A2C63" w:rsidRPr="001A2C63">
        <w:tc>
          <w:tcPr>
            <w:tcW w:w="1984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lastRenderedPageBreak/>
              <w:t>ФО МО</w:t>
            </w:r>
          </w:p>
        </w:tc>
        <w:tc>
          <w:tcPr>
            <w:tcW w:w="7087" w:type="dxa"/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Финансовый орган муниципального образования Ленинградской области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Позиция исключена. - </w:t>
            </w:r>
            <w:hyperlink r:id="rId32">
              <w:r w:rsidRPr="001A2C63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ОСР</w:t>
            </w:r>
          </w:p>
        </w:tc>
        <w:tc>
          <w:tcPr>
            <w:tcW w:w="7087" w:type="dxa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1A2C63">
              <w:rPr>
                <w:rFonts w:ascii="Times New Roman" w:hAnsi="Times New Roman" w:cs="Times New Roman"/>
              </w:rPr>
              <w:t>санкционирования расходов департамента казначейского исполнения бюджета комитета финансов Ленинградской области</w:t>
            </w:r>
            <w:proofErr w:type="gramEnd"/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(введено </w:t>
            </w:r>
            <w:hyperlink r:id="rId33">
              <w:r w:rsidRPr="001A2C63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A2C63">
              <w:rPr>
                <w:rFonts w:ascii="Times New Roman" w:hAnsi="Times New Roman" w:cs="Times New Roman"/>
              </w:rPr>
              <w:t>ОКЗиУО</w:t>
            </w:r>
            <w:proofErr w:type="spellEnd"/>
          </w:p>
        </w:tc>
        <w:tc>
          <w:tcPr>
            <w:tcW w:w="7087" w:type="dxa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Отдел по осуществлению контроля в сфере закупок и учета </w:t>
            </w:r>
            <w:proofErr w:type="gramStart"/>
            <w:r w:rsidRPr="001A2C63">
              <w:rPr>
                <w:rFonts w:ascii="Times New Roman" w:hAnsi="Times New Roman" w:cs="Times New Roman"/>
              </w:rPr>
              <w:t>обязательств департамента казначейского исполнения бюджета комитета финансов Ленинградской области</w:t>
            </w:r>
            <w:proofErr w:type="gramEnd"/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(введено </w:t>
            </w:r>
            <w:hyperlink r:id="rId34">
              <w:r w:rsidRPr="001A2C63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ЮО</w:t>
            </w:r>
          </w:p>
        </w:tc>
        <w:tc>
          <w:tcPr>
            <w:tcW w:w="7087" w:type="dxa"/>
            <w:tcBorders>
              <w:bottom w:val="nil"/>
            </w:tcBorders>
          </w:tcPr>
          <w:p w:rsidR="001A2C63" w:rsidRPr="001A2C63" w:rsidRDefault="001A2C63">
            <w:pPr>
              <w:pStyle w:val="ConsPlusNormal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>Юридический отдел комитета финансов Ленинградской области</w:t>
            </w:r>
          </w:p>
        </w:tc>
      </w:tr>
      <w:tr w:rsidR="001A2C63" w:rsidRPr="001A2C6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A2C63" w:rsidRPr="001A2C63" w:rsidRDefault="001A2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2C63">
              <w:rPr>
                <w:rFonts w:ascii="Times New Roman" w:hAnsi="Times New Roman" w:cs="Times New Roman"/>
              </w:rPr>
              <w:t xml:space="preserve">(введено </w:t>
            </w:r>
            <w:hyperlink r:id="rId35">
              <w:r w:rsidRPr="001A2C63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1A2C63">
              <w:rPr>
                <w:rFonts w:ascii="Times New Roman" w:hAnsi="Times New Roman" w:cs="Times New Roman"/>
              </w:rPr>
              <w:t xml:space="preserve"> комитета финансов Ленинградской области от 25.12.2023 N 18-02/12-58)</w:t>
            </w:r>
          </w:p>
        </w:tc>
      </w:tr>
    </w:tbl>
    <w:p w:rsidR="001A2C63" w:rsidRPr="001A2C63" w:rsidRDefault="001A2C63">
      <w:pPr>
        <w:pStyle w:val="ConsPlusNormal"/>
        <w:rPr>
          <w:rFonts w:ascii="Times New Roman" w:hAnsi="Times New Roman" w:cs="Times New Roman"/>
        </w:rPr>
      </w:pPr>
      <w:bookmarkStart w:id="15" w:name="_GoBack"/>
      <w:bookmarkEnd w:id="15"/>
    </w:p>
    <w:sectPr w:rsidR="001A2C63" w:rsidRPr="001A2C63" w:rsidSect="006D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63"/>
    <w:rsid w:val="001A2C63"/>
    <w:rsid w:val="0080598E"/>
    <w:rsid w:val="0081251A"/>
    <w:rsid w:val="00A24E8D"/>
    <w:rsid w:val="00B574DE"/>
    <w:rsid w:val="00CD2D6D"/>
    <w:rsid w:val="00CF4B81"/>
    <w:rsid w:val="00E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2C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2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2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2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2C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62627&amp;dst=102302" TargetMode="External"/><Relationship Id="rId18" Type="http://schemas.openxmlformats.org/officeDocument/2006/relationships/hyperlink" Target="https://login.consultant.ru/link/?req=doc&amp;base=SPB&amp;n=237271&amp;dst=100684" TargetMode="External"/><Relationship Id="rId26" Type="http://schemas.openxmlformats.org/officeDocument/2006/relationships/hyperlink" Target="https://login.consultant.ru/link/?req=doc&amp;base=SPB&amp;n=285225&amp;dst=100107" TargetMode="External"/><Relationship Id="rId21" Type="http://schemas.openxmlformats.org/officeDocument/2006/relationships/hyperlink" Target="https://login.consultant.ru/link/?req=doc&amp;base=SPB&amp;n=285225&amp;dst=100065" TargetMode="External"/><Relationship Id="rId34" Type="http://schemas.openxmlformats.org/officeDocument/2006/relationships/hyperlink" Target="https://login.consultant.ru/link/?req=doc&amp;base=SPB&amp;n=285225&amp;dst=100182" TargetMode="External"/><Relationship Id="rId7" Type="http://schemas.openxmlformats.org/officeDocument/2006/relationships/hyperlink" Target="https://login.consultant.ru/link/?req=doc&amp;base=SPB&amp;n=237271&amp;dst=100700" TargetMode="External"/><Relationship Id="rId12" Type="http://schemas.openxmlformats.org/officeDocument/2006/relationships/hyperlink" Target="https://login.consultant.ru/link/?req=doc&amp;base=LAW&amp;n=362627&amp;dst=102302" TargetMode="External"/><Relationship Id="rId17" Type="http://schemas.openxmlformats.org/officeDocument/2006/relationships/hyperlink" Target="https://login.consultant.ru/link/?req=doc&amp;base=SPB&amp;n=267851&amp;dst=100017" TargetMode="External"/><Relationship Id="rId25" Type="http://schemas.openxmlformats.org/officeDocument/2006/relationships/hyperlink" Target="https://login.consultant.ru/link/?req=doc&amp;base=SPB&amp;n=299506&amp;dst=100054" TargetMode="External"/><Relationship Id="rId33" Type="http://schemas.openxmlformats.org/officeDocument/2006/relationships/hyperlink" Target="https://login.consultant.ru/link/?req=doc&amp;base=SPB&amp;n=285225&amp;dst=1001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67851&amp;dst=100009" TargetMode="External"/><Relationship Id="rId20" Type="http://schemas.openxmlformats.org/officeDocument/2006/relationships/hyperlink" Target="https://login.consultant.ru/link/?req=doc&amp;base=SPB&amp;n=285225&amp;dst=100049" TargetMode="External"/><Relationship Id="rId29" Type="http://schemas.openxmlformats.org/officeDocument/2006/relationships/hyperlink" Target="https://login.consultant.ru/link/?req=doc&amp;base=SPB&amp;n=285225&amp;dst=1001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5225&amp;dst=100048" TargetMode="External"/><Relationship Id="rId11" Type="http://schemas.openxmlformats.org/officeDocument/2006/relationships/hyperlink" Target="https://login.consultant.ru/link/?req=doc&amp;base=LAW&amp;n=450384&amp;dst=100012" TargetMode="External"/><Relationship Id="rId24" Type="http://schemas.openxmlformats.org/officeDocument/2006/relationships/hyperlink" Target="https://login.consultant.ru/link/?req=doc&amp;base=SPB&amp;n=299506&amp;dst=100041" TargetMode="External"/><Relationship Id="rId32" Type="http://schemas.openxmlformats.org/officeDocument/2006/relationships/hyperlink" Target="https://login.consultant.ru/link/?req=doc&amp;base=SPB&amp;n=285225&amp;dst=100173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SPB&amp;n=285225&amp;dst=100047" TargetMode="External"/><Relationship Id="rId15" Type="http://schemas.openxmlformats.org/officeDocument/2006/relationships/hyperlink" Target="https://login.consultant.ru/link/?req=doc&amp;base=LAW&amp;n=450384&amp;dst=100012" TargetMode="External"/><Relationship Id="rId23" Type="http://schemas.openxmlformats.org/officeDocument/2006/relationships/hyperlink" Target="https://login.consultant.ru/link/?req=doc&amp;base=SPB&amp;n=285225&amp;dst=100080" TargetMode="External"/><Relationship Id="rId28" Type="http://schemas.openxmlformats.org/officeDocument/2006/relationships/hyperlink" Target="https://login.consultant.ru/link/?req=doc&amp;base=SPB&amp;n=285225&amp;dst=10014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62627&amp;dst=102302" TargetMode="External"/><Relationship Id="rId19" Type="http://schemas.openxmlformats.org/officeDocument/2006/relationships/hyperlink" Target="https://login.consultant.ru/link/?req=doc&amp;base=SPB&amp;n=237271&amp;dst=100687" TargetMode="External"/><Relationship Id="rId31" Type="http://schemas.openxmlformats.org/officeDocument/2006/relationships/hyperlink" Target="https://login.consultant.ru/link/?req=doc&amp;base=SPB&amp;n=299506&amp;dst=1000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2627&amp;dst=102302" TargetMode="External"/><Relationship Id="rId14" Type="http://schemas.openxmlformats.org/officeDocument/2006/relationships/hyperlink" Target="https://login.consultant.ru/link/?req=doc&amp;base=LAW&amp;n=362627&amp;dst=102302" TargetMode="External"/><Relationship Id="rId22" Type="http://schemas.openxmlformats.org/officeDocument/2006/relationships/hyperlink" Target="https://login.consultant.ru/link/?req=doc&amp;base=SPB&amp;n=285225&amp;dst=100072" TargetMode="External"/><Relationship Id="rId27" Type="http://schemas.openxmlformats.org/officeDocument/2006/relationships/hyperlink" Target="https://login.consultant.ru/link/?req=doc&amp;base=SPB&amp;n=285225&amp;dst=100130" TargetMode="External"/><Relationship Id="rId30" Type="http://schemas.openxmlformats.org/officeDocument/2006/relationships/hyperlink" Target="https://login.consultant.ru/link/?req=doc&amp;base=SPB&amp;n=285225&amp;dst=100160" TargetMode="External"/><Relationship Id="rId35" Type="http://schemas.openxmlformats.org/officeDocument/2006/relationships/hyperlink" Target="https://login.consultant.ru/link/?req=doc&amp;base=SPB&amp;n=285225&amp;dst=100184" TargetMode="External"/><Relationship Id="rId8" Type="http://schemas.openxmlformats.org/officeDocument/2006/relationships/hyperlink" Target="https://login.consultant.ru/link/?req=doc&amp;base=SPB&amp;n=237271&amp;dst=10072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4758</Words>
  <Characters>27121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31816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Светлана Владиславовна</dc:creator>
  <cp:lastModifiedBy>Васильев Владимир Владимирович</cp:lastModifiedBy>
  <cp:revision>3</cp:revision>
  <dcterms:created xsi:type="dcterms:W3CDTF">2025-05-30T12:34:00Z</dcterms:created>
  <dcterms:modified xsi:type="dcterms:W3CDTF">2025-05-30T12:50:00Z</dcterms:modified>
</cp:coreProperties>
</file>