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6716"/>
        <w:gridCol w:w="1659"/>
        <w:gridCol w:w="757"/>
        <w:gridCol w:w="1659"/>
        <w:gridCol w:w="914"/>
        <w:gridCol w:w="1553"/>
        <w:gridCol w:w="701"/>
      </w:tblGrid>
      <w:tr w:rsidR="0028586F" w:rsidRPr="00061B22" w:rsidTr="00D04D62">
        <w:trPr>
          <w:trHeight w:val="315"/>
        </w:trPr>
        <w:tc>
          <w:tcPr>
            <w:tcW w:w="280" w:type="pct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sz w:val="28"/>
              </w:rPr>
              <w:t>.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jc w:val="right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Приложение 12</w:t>
            </w:r>
          </w:p>
        </w:tc>
      </w:tr>
      <w:tr w:rsidR="0028586F" w:rsidRPr="00061B22" w:rsidTr="00D04D62">
        <w:trPr>
          <w:trHeight w:val="582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Сведения об объеме государственного долга субъекта Российской Федерации по состоянию на 01.0</w:t>
            </w:r>
            <w:r>
              <w:rPr>
                <w:b/>
                <w:bCs/>
                <w:color w:val="000000"/>
              </w:rPr>
              <w:t>7</w:t>
            </w:r>
            <w:r w:rsidRPr="00061B2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20</w:t>
            </w:r>
            <w:r w:rsidRPr="00061B22">
              <w:rPr>
                <w:b/>
                <w:bCs/>
                <w:color w:val="000000"/>
              </w:rPr>
              <w:t>2</w:t>
            </w:r>
            <w:r w:rsidR="0062448F">
              <w:rPr>
                <w:b/>
                <w:bCs/>
                <w:color w:val="000000"/>
              </w:rPr>
              <w:t>3</w:t>
            </w:r>
          </w:p>
        </w:tc>
      </w:tr>
      <w:tr w:rsidR="0028586F" w:rsidRPr="00061B22" w:rsidTr="00D04D62">
        <w:trPr>
          <w:trHeight w:val="653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 xml:space="preserve">№ </w:t>
            </w:r>
            <w:r w:rsidRPr="00061B22">
              <w:rPr>
                <w:color w:val="000000"/>
              </w:rPr>
              <w:br/>
            </w:r>
            <w:proofErr w:type="gramStart"/>
            <w:r w:rsidRPr="00061B22">
              <w:rPr>
                <w:color w:val="000000"/>
              </w:rPr>
              <w:t>п</w:t>
            </w:r>
            <w:proofErr w:type="gramEnd"/>
            <w:r w:rsidRPr="00061B22">
              <w:rPr>
                <w:color w:val="000000"/>
              </w:rPr>
              <w:t>/п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Наименование показателя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 xml:space="preserve">По состоянию на начало </w:t>
            </w:r>
            <w:r w:rsidRPr="00061B22">
              <w:rPr>
                <w:color w:val="000000"/>
              </w:rPr>
              <w:br/>
              <w:t>отчетного периода 01.01.2</w:t>
            </w:r>
            <w:r>
              <w:rPr>
                <w:color w:val="000000"/>
              </w:rPr>
              <w:t>3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 xml:space="preserve">По состоянию на конец </w:t>
            </w:r>
            <w:r w:rsidRPr="00061B22">
              <w:rPr>
                <w:color w:val="000000"/>
              </w:rPr>
              <w:br/>
              <w:t>отчетного периода</w:t>
            </w:r>
            <w:r>
              <w:rPr>
                <w:color w:val="000000"/>
              </w:rPr>
              <w:t xml:space="preserve"> </w:t>
            </w:r>
            <w:r w:rsidRPr="00061B22">
              <w:rPr>
                <w:color w:val="000000"/>
              </w:rPr>
              <w:t>01.0</w:t>
            </w:r>
            <w:r>
              <w:rPr>
                <w:color w:val="000000"/>
              </w:rPr>
              <w:t>7</w:t>
            </w:r>
            <w:r w:rsidRPr="00061B22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Отклонение к началу отчетного периода</w:t>
            </w:r>
          </w:p>
        </w:tc>
      </w:tr>
      <w:tr w:rsidR="0028586F" w:rsidRPr="00061B22" w:rsidTr="00D04D62">
        <w:trPr>
          <w:trHeight w:val="43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061B22">
              <w:rPr>
                <w:color w:val="000000"/>
              </w:rPr>
              <w:t xml:space="preserve">. </w:t>
            </w:r>
            <w:proofErr w:type="spellStart"/>
            <w:r w:rsidRPr="00061B22">
              <w:rPr>
                <w:color w:val="000000"/>
              </w:rPr>
              <w:t>руб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061B22">
              <w:rPr>
                <w:color w:val="000000"/>
              </w:rPr>
              <w:t xml:space="preserve">. </w:t>
            </w:r>
            <w:proofErr w:type="spellStart"/>
            <w:r w:rsidRPr="00061B22">
              <w:rPr>
                <w:color w:val="000000"/>
              </w:rPr>
              <w:t>руб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061B22">
              <w:rPr>
                <w:color w:val="000000"/>
              </w:rPr>
              <w:t xml:space="preserve">. </w:t>
            </w:r>
            <w:proofErr w:type="spellStart"/>
            <w:r w:rsidRPr="00061B22">
              <w:rPr>
                <w:color w:val="000000"/>
              </w:rPr>
              <w:t>руб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%</w:t>
            </w:r>
          </w:p>
        </w:tc>
      </w:tr>
      <w:tr w:rsidR="0028586F" w:rsidRPr="00061B22" w:rsidTr="00D04D62">
        <w:trPr>
          <w:trHeight w:val="6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F" w:rsidRPr="00061B22" w:rsidRDefault="0028586F" w:rsidP="00D04D62">
            <w:pPr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 xml:space="preserve">Государственный внутренний долг </w:t>
            </w:r>
            <w:r w:rsidRPr="00061B22">
              <w:rPr>
                <w:b/>
                <w:bCs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6 522 </w:t>
            </w:r>
            <w:r w:rsidRPr="00061B22">
              <w:rPr>
                <w:color w:val="000000"/>
              </w:rPr>
              <w:t>3</w:t>
            </w:r>
            <w:r>
              <w:rPr>
                <w:color w:val="000000"/>
              </w:rPr>
              <w:t>22,9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5A6A77">
              <w:rPr>
                <w:color w:val="000000"/>
              </w:rPr>
              <w:t>12 840 322,9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5A6A77">
              <w:rPr>
                <w:color w:val="000000"/>
              </w:rPr>
              <w:t>6 318 000,0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28586F" w:rsidRPr="00061B22" w:rsidTr="00D04D62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1.1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>Кредиты коммерческих банков и иных кредитных организаций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CF0A5D" w:rsidRDefault="0028586F" w:rsidP="00D04D62">
            <w:pPr>
              <w:jc w:val="center"/>
              <w:rPr>
                <w:color w:val="000000"/>
              </w:rPr>
            </w:pPr>
            <w:r w:rsidRPr="000C0080">
              <w:rPr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CF0A5D" w:rsidRDefault="0028586F" w:rsidP="00D04D62">
            <w:pPr>
              <w:jc w:val="center"/>
              <w:rPr>
                <w:color w:val="000000"/>
              </w:rPr>
            </w:pPr>
            <w:r w:rsidRPr="000C0080">
              <w:rPr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CF0A5D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8586F" w:rsidRPr="00061B22" w:rsidTr="00D04D62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1.2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>Бюджетные кредиты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6 522 </w:t>
            </w:r>
            <w:r w:rsidRPr="00061B22">
              <w:rPr>
                <w:color w:val="000000"/>
              </w:rPr>
              <w:t>3</w:t>
            </w:r>
            <w:r>
              <w:rPr>
                <w:color w:val="000000"/>
              </w:rPr>
              <w:t>22,9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5A6A77">
              <w:rPr>
                <w:color w:val="000000"/>
              </w:rPr>
              <w:t>12 840 322,9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5A6A77">
              <w:rPr>
                <w:color w:val="000000"/>
              </w:rPr>
              <w:t>6 318 000,0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28586F" w:rsidRPr="00061B22" w:rsidTr="00D04D62">
        <w:trPr>
          <w:trHeight w:val="6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1.3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 xml:space="preserve">Государственные ценные бумаги, осуществляемые путем </w:t>
            </w:r>
            <w:r w:rsidRPr="00061B22">
              <w:rPr>
                <w:color w:val="000000"/>
              </w:rPr>
              <w:br/>
              <w:t>выпуска ценных бумаг (в валюте Российской Федерации)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28586F" w:rsidRPr="00061B22" w:rsidTr="00D04D62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1.4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>Государственные гарантии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</w:tr>
      <w:tr w:rsidR="0028586F" w:rsidRPr="00061B22" w:rsidTr="00D04D62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Расходы на обслуживание государственного долга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 w:rsidRPr="00061B22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</w:tr>
      <w:tr w:rsidR="0028586F" w:rsidRPr="00061B22" w:rsidTr="00D04D62">
        <w:trPr>
          <w:trHeight w:val="5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F" w:rsidRPr="00061B22" w:rsidRDefault="0028586F" w:rsidP="00D04D62">
            <w:pPr>
              <w:rPr>
                <w:color w:val="000000"/>
              </w:rPr>
            </w:pPr>
            <w:r w:rsidRPr="00061B22">
              <w:rPr>
                <w:color w:val="00000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6F" w:rsidRPr="00061B22" w:rsidRDefault="0028586F" w:rsidP="00D04D62">
            <w:pPr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 xml:space="preserve">Уровень государственного долга к налоговым и </w:t>
            </w:r>
            <w:r w:rsidRPr="00061B22">
              <w:rPr>
                <w:b/>
                <w:bCs/>
                <w:color w:val="000000"/>
              </w:rPr>
              <w:br/>
              <w:t>неналоговым доходам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6F" w:rsidRPr="00061B22" w:rsidRDefault="0028586F" w:rsidP="00D04D62">
            <w:pPr>
              <w:jc w:val="center"/>
              <w:rPr>
                <w:b/>
                <w:bCs/>
                <w:color w:val="000000"/>
              </w:rPr>
            </w:pPr>
            <w:r w:rsidRPr="00061B22">
              <w:rPr>
                <w:b/>
                <w:bCs/>
                <w:color w:val="000000"/>
              </w:rPr>
              <w:t>х</w:t>
            </w:r>
          </w:p>
        </w:tc>
      </w:tr>
    </w:tbl>
    <w:p w:rsidR="0028586F" w:rsidRDefault="0028586F" w:rsidP="0028586F">
      <w:pPr>
        <w:contextualSpacing/>
        <w:jc w:val="center"/>
        <w:rPr>
          <w:color w:val="000000"/>
          <w:sz w:val="28"/>
        </w:rPr>
      </w:pPr>
    </w:p>
    <w:p w:rsidR="00482049" w:rsidRDefault="00482049"/>
    <w:sectPr w:rsidR="00482049" w:rsidSect="0071301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F"/>
    <w:rsid w:val="0028586F"/>
    <w:rsid w:val="00303AD5"/>
    <w:rsid w:val="003C4516"/>
    <w:rsid w:val="00482049"/>
    <w:rsid w:val="006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Рифовна</dc:creator>
  <cp:lastModifiedBy>Костливцева Наталья Максимовна</cp:lastModifiedBy>
  <cp:revision>2</cp:revision>
  <dcterms:created xsi:type="dcterms:W3CDTF">2023-08-24T11:05:00Z</dcterms:created>
  <dcterms:modified xsi:type="dcterms:W3CDTF">2023-08-24T11:05:00Z</dcterms:modified>
</cp:coreProperties>
</file>