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75" w:rsidRPr="00AE1C03" w:rsidRDefault="006171C8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Д</w:t>
      </w:r>
      <w:r w:rsidR="00020C75" w:rsidRPr="00AE1C03">
        <w:rPr>
          <w:rFonts w:ascii="Times New Roman" w:hAnsi="Times New Roman"/>
          <w:b/>
          <w:sz w:val="28"/>
          <w:szCs w:val="28"/>
        </w:rPr>
        <w:t>оклад</w:t>
      </w:r>
    </w:p>
    <w:p w:rsidR="003E2A60" w:rsidRPr="00AE1C03" w:rsidRDefault="00020C75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о результатах мониторинга качества финансового менеджмента</w:t>
      </w:r>
    </w:p>
    <w:p w:rsidR="00020C75" w:rsidRPr="00AE1C03" w:rsidRDefault="00020C75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главных администраторов средств областного бюджета Ленинградской области</w:t>
      </w:r>
    </w:p>
    <w:p w:rsidR="006171C8" w:rsidRPr="00AE1C03" w:rsidRDefault="006171C8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за 202</w:t>
      </w:r>
      <w:r w:rsidR="00EB29B7" w:rsidRPr="00AE1C03">
        <w:rPr>
          <w:rFonts w:ascii="Times New Roman" w:hAnsi="Times New Roman"/>
          <w:b/>
          <w:sz w:val="28"/>
          <w:szCs w:val="28"/>
        </w:rPr>
        <w:t>1</w:t>
      </w:r>
      <w:r w:rsidRPr="00AE1C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sz w:val="28"/>
          <w:szCs w:val="28"/>
        </w:rPr>
      </w:pPr>
    </w:p>
    <w:p w:rsidR="00020C75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>Комитетом финансов Ленинградской области в соответствии со статьей 160.2</w:t>
      </w:r>
      <w:r w:rsidRPr="00AE1C03">
        <w:rPr>
          <w:rFonts w:ascii="Times New Roman" w:hAnsi="Times New Roman"/>
          <w:sz w:val="28"/>
          <w:szCs w:val="28"/>
        </w:rPr>
        <w:noBreakHyphen/>
        <w:t xml:space="preserve">1 Бюджетного Кодекса Российской Федерации проведен мониторинг качества финансового менеджмента </w:t>
      </w:r>
      <w:r w:rsidR="008108BE" w:rsidRPr="00AE1C03">
        <w:rPr>
          <w:rFonts w:ascii="Times New Roman" w:hAnsi="Times New Roman"/>
          <w:sz w:val="28"/>
          <w:szCs w:val="28"/>
        </w:rPr>
        <w:t>4</w:t>
      </w:r>
      <w:r w:rsidR="00EB29B7" w:rsidRPr="00AE1C03">
        <w:rPr>
          <w:rFonts w:ascii="Times New Roman" w:hAnsi="Times New Roman"/>
          <w:sz w:val="28"/>
          <w:szCs w:val="28"/>
        </w:rPr>
        <w:t>4</w:t>
      </w:r>
      <w:r w:rsidR="008108BE" w:rsidRPr="00AE1C03">
        <w:rPr>
          <w:rFonts w:ascii="Times New Roman" w:hAnsi="Times New Roman"/>
          <w:sz w:val="28"/>
          <w:szCs w:val="28"/>
        </w:rPr>
        <w:t xml:space="preserve"> </w:t>
      </w:r>
      <w:r w:rsidRPr="00AE1C03">
        <w:rPr>
          <w:rFonts w:ascii="Times New Roman" w:hAnsi="Times New Roman"/>
          <w:sz w:val="28"/>
          <w:szCs w:val="28"/>
        </w:rPr>
        <w:t xml:space="preserve">главных администраторов средств областного бюджета Ленинградской области (далее – ГАБС) за </w:t>
      </w:r>
      <w:r w:rsidR="008108BE" w:rsidRPr="00AE1C03">
        <w:rPr>
          <w:rFonts w:ascii="Times New Roman" w:hAnsi="Times New Roman"/>
          <w:sz w:val="28"/>
          <w:szCs w:val="28"/>
        </w:rPr>
        <w:t>202</w:t>
      </w:r>
      <w:r w:rsidR="00EB29B7" w:rsidRPr="00AE1C03">
        <w:rPr>
          <w:rFonts w:ascii="Times New Roman" w:hAnsi="Times New Roman"/>
          <w:sz w:val="28"/>
          <w:szCs w:val="28"/>
        </w:rPr>
        <w:t>1</w:t>
      </w:r>
      <w:r w:rsidRPr="00AE1C03">
        <w:rPr>
          <w:rFonts w:ascii="Times New Roman" w:hAnsi="Times New Roman"/>
          <w:sz w:val="28"/>
          <w:szCs w:val="28"/>
        </w:rPr>
        <w:t xml:space="preserve"> год.</w:t>
      </w:r>
    </w:p>
    <w:p w:rsidR="008E05BE" w:rsidRDefault="008E05BE" w:rsidP="00254A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E05BE">
        <w:rPr>
          <w:rFonts w:ascii="Times New Roman" w:hAnsi="Times New Roman"/>
          <w:sz w:val="28"/>
          <w:szCs w:val="28"/>
        </w:rPr>
        <w:t xml:space="preserve">Мониторинг качества финансового менеджмента главных администраторов осуществлялся на основании данных бюджетной отчетности главных администраторов, информации, имеющейся в </w:t>
      </w:r>
      <w:r>
        <w:rPr>
          <w:rFonts w:ascii="Times New Roman" w:hAnsi="Times New Roman"/>
          <w:sz w:val="28"/>
          <w:szCs w:val="28"/>
        </w:rPr>
        <w:t>Комитете</w:t>
      </w:r>
      <w:r w:rsidRPr="008E05BE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05BE">
        <w:rPr>
          <w:rFonts w:ascii="Times New Roman" w:hAnsi="Times New Roman"/>
          <w:sz w:val="28"/>
          <w:szCs w:val="28"/>
        </w:rPr>
        <w:t>,</w:t>
      </w:r>
      <w:r w:rsidR="00F943FA">
        <w:t xml:space="preserve"> </w:t>
      </w:r>
      <w:r w:rsidR="00F943FA" w:rsidRPr="00F943FA">
        <w:rPr>
          <w:rFonts w:ascii="Times New Roman" w:hAnsi="Times New Roman"/>
          <w:sz w:val="28"/>
          <w:szCs w:val="28"/>
        </w:rPr>
        <w:t>представленной ГАБС необходимой информации для расчета показателей к</w:t>
      </w:r>
      <w:r w:rsidR="00F943FA">
        <w:rPr>
          <w:rFonts w:ascii="Times New Roman" w:hAnsi="Times New Roman"/>
          <w:sz w:val="28"/>
          <w:szCs w:val="28"/>
        </w:rPr>
        <w:t xml:space="preserve">ачества финансового менеджмента, </w:t>
      </w:r>
      <w:r w:rsidRPr="008E05BE">
        <w:rPr>
          <w:rFonts w:ascii="Times New Roman" w:hAnsi="Times New Roman"/>
          <w:sz w:val="28"/>
          <w:szCs w:val="28"/>
        </w:rPr>
        <w:t xml:space="preserve">общедоступных (размещенных на </w:t>
      </w:r>
      <w:r>
        <w:rPr>
          <w:rFonts w:ascii="Times New Roman" w:hAnsi="Times New Roman"/>
          <w:sz w:val="28"/>
          <w:szCs w:val="28"/>
        </w:rPr>
        <w:t xml:space="preserve">официальных сайтах </w:t>
      </w:r>
      <w:r w:rsidRPr="008E05B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«Интернет») сведений</w:t>
      </w:r>
      <w:r w:rsidR="00F943FA">
        <w:rPr>
          <w:rFonts w:ascii="Times New Roman" w:hAnsi="Times New Roman"/>
          <w:sz w:val="28"/>
          <w:szCs w:val="28"/>
        </w:rPr>
        <w:t>.</w:t>
      </w:r>
      <w:proofErr w:type="gramEnd"/>
    </w:p>
    <w:p w:rsidR="00254AC0" w:rsidRDefault="00254AC0" w:rsidP="00F943F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54AC0">
        <w:rPr>
          <w:rFonts w:ascii="Times New Roman" w:hAnsi="Times New Roman"/>
          <w:sz w:val="28"/>
          <w:szCs w:val="28"/>
        </w:rPr>
        <w:t>При формировании доклада о результатах мониторинга использовалась следующая оценка качества финансового менеджмента</w:t>
      </w:r>
      <w:r>
        <w:rPr>
          <w:rFonts w:ascii="Times New Roman" w:hAnsi="Times New Roman"/>
          <w:sz w:val="28"/>
          <w:szCs w:val="28"/>
        </w:rPr>
        <w:t>:</w:t>
      </w:r>
    </w:p>
    <w:p w:rsidR="00F943FA" w:rsidRDefault="00F943FA" w:rsidP="00F943F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685"/>
      </w:tblGrid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Характеристика качества финансового менеджмента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r w:rsidRPr="00254AC0">
              <w:rPr>
                <w:sz w:val="28"/>
              </w:rPr>
              <w:t>Интервалы интегральной оценки,%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Высокое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>j</w:t>
            </w:r>
            <w:proofErr w:type="spellEnd"/>
            <w:r w:rsidRPr="00254AC0">
              <w:rPr>
                <w:sz w:val="28"/>
              </w:rPr>
              <w:t xml:space="preserve"> &gt; 85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r w:rsidRPr="00254AC0">
              <w:rPr>
                <w:sz w:val="28"/>
              </w:rPr>
              <w:t xml:space="preserve">70 &lt; </w:t>
            </w:r>
            <w:proofErr w:type="spellStart"/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>j</w:t>
            </w:r>
            <w:proofErr w:type="spellEnd"/>
            <w:r w:rsidRPr="00254AC0">
              <w:rPr>
                <w:sz w:val="28"/>
              </w:rPr>
              <w:t xml:space="preserve"> ≥ 85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0258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>j</w:t>
            </w:r>
            <w:proofErr w:type="spellEnd"/>
            <w:r w:rsidRPr="00254AC0">
              <w:rPr>
                <w:sz w:val="28"/>
              </w:rPr>
              <w:t xml:space="preserve"> </w:t>
            </w:r>
            <w:r w:rsidR="00025840">
              <w:rPr>
                <w:sz w:val="28"/>
              </w:rPr>
              <w:t>≤</w:t>
            </w:r>
            <w:r w:rsidRPr="00254AC0">
              <w:rPr>
                <w:sz w:val="28"/>
              </w:rPr>
              <w:t xml:space="preserve"> 70</w:t>
            </w:r>
          </w:p>
        </w:tc>
      </w:tr>
    </w:tbl>
    <w:p w:rsidR="00254AC0" w:rsidRPr="00AE1C03" w:rsidRDefault="00254AC0" w:rsidP="00254AC0">
      <w:pPr>
        <w:pStyle w:val="Pro-Gramma"/>
        <w:spacing w:before="0"/>
        <w:ind w:left="0"/>
        <w:rPr>
          <w:rFonts w:ascii="Times New Roman" w:hAnsi="Times New Roman"/>
          <w:sz w:val="28"/>
          <w:szCs w:val="28"/>
        </w:rPr>
      </w:pP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 w:rsidR="00EB29B7" w:rsidRPr="00AE1C03">
        <w:rPr>
          <w:rFonts w:ascii="Times New Roman" w:hAnsi="Times New Roman"/>
          <w:sz w:val="28"/>
          <w:szCs w:val="28"/>
        </w:rPr>
        <w:t xml:space="preserve">24 </w:t>
      </w:r>
      <w:r w:rsidRPr="00AE1C03">
        <w:rPr>
          <w:rFonts w:ascii="Times New Roman" w:hAnsi="Times New Roman"/>
          <w:sz w:val="28"/>
          <w:szCs w:val="28"/>
        </w:rPr>
        <w:t xml:space="preserve">ГАБС была присвоена </w:t>
      </w:r>
      <w:r w:rsidRPr="00AE1C03">
        <w:rPr>
          <w:rFonts w:ascii="Times New Roman" w:hAnsi="Times New Roman"/>
          <w:sz w:val="28"/>
          <w:szCs w:val="28"/>
          <w:lang w:val="en-US"/>
        </w:rPr>
        <w:t>I</w:t>
      </w:r>
      <w:r w:rsidRPr="00AE1C03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</w:t>
      </w:r>
      <w:r w:rsidR="00857F14">
        <w:rPr>
          <w:rFonts w:ascii="Times New Roman" w:hAnsi="Times New Roman"/>
          <w:sz w:val="28"/>
          <w:szCs w:val="28"/>
        </w:rPr>
        <w:t xml:space="preserve"> – </w:t>
      </w:r>
      <w:r w:rsidR="001405BC">
        <w:rPr>
          <w:rFonts w:ascii="Times New Roman" w:hAnsi="Times New Roman"/>
          <w:sz w:val="28"/>
          <w:szCs w:val="28"/>
        </w:rPr>
        <w:t>54,5% от общего числа</w:t>
      </w:r>
      <w:r w:rsidRPr="00AE1C03">
        <w:rPr>
          <w:rFonts w:ascii="Times New Roman" w:hAnsi="Times New Roman"/>
          <w:sz w:val="28"/>
          <w:szCs w:val="28"/>
        </w:rPr>
        <w:t>.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По сравнению с предыдущим годом число </w:t>
      </w:r>
      <w:r w:rsidR="001405BC">
        <w:rPr>
          <w:rFonts w:ascii="Times New Roman" w:hAnsi="Times New Roman"/>
          <w:sz w:val="28"/>
          <w:szCs w:val="28"/>
        </w:rPr>
        <w:t>главных администраторов средств областного бюджета</w:t>
      </w:r>
      <w:r w:rsidRPr="00AE1C03">
        <w:rPr>
          <w:rFonts w:ascii="Times New Roman" w:hAnsi="Times New Roman"/>
          <w:sz w:val="28"/>
          <w:szCs w:val="28"/>
        </w:rPr>
        <w:t xml:space="preserve"> с высоким качеством финансового менеджмента </w:t>
      </w:r>
      <w:r w:rsidR="00EB29B7" w:rsidRPr="00AE1C03">
        <w:rPr>
          <w:rFonts w:ascii="Times New Roman" w:hAnsi="Times New Roman"/>
          <w:sz w:val="28"/>
          <w:szCs w:val="28"/>
        </w:rPr>
        <w:t>увеличилось</w:t>
      </w:r>
      <w:r w:rsidRPr="00AE1C03">
        <w:rPr>
          <w:rFonts w:ascii="Times New Roman" w:hAnsi="Times New Roman"/>
          <w:sz w:val="28"/>
          <w:szCs w:val="28"/>
        </w:rPr>
        <w:t xml:space="preserve"> на </w:t>
      </w:r>
      <w:r w:rsidR="00EB29B7" w:rsidRPr="00AE1C03">
        <w:rPr>
          <w:rFonts w:ascii="Times New Roman" w:hAnsi="Times New Roman"/>
          <w:sz w:val="28"/>
          <w:szCs w:val="28"/>
        </w:rPr>
        <w:t>6</w:t>
      </w:r>
      <w:r w:rsidR="001405BC">
        <w:rPr>
          <w:rFonts w:ascii="Times New Roman" w:hAnsi="Times New Roman"/>
          <w:sz w:val="28"/>
          <w:szCs w:val="28"/>
        </w:rPr>
        <w:t>, прирост составил 33,3</w:t>
      </w:r>
      <w:r w:rsidR="001D4D03">
        <w:rPr>
          <w:rFonts w:ascii="Times New Roman" w:hAnsi="Times New Roman"/>
          <w:sz w:val="28"/>
          <w:szCs w:val="28"/>
        </w:rPr>
        <w:t>%.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ГАБС, которым присвоена I степень качества финансового менеджмента (высокое качество)</w:t>
      </w: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AE1C03" w:rsidRPr="00AE1C03" w:rsidTr="00927442">
        <w:trPr>
          <w:tblHeader/>
        </w:trPr>
        <w:tc>
          <w:tcPr>
            <w:tcW w:w="1101" w:type="dxa"/>
            <w:vAlign w:val="center"/>
          </w:tcPr>
          <w:p w:rsidR="00020C75" w:rsidRPr="00AE1C03" w:rsidRDefault="00020C75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213" w:type="dxa"/>
            <w:vAlign w:val="center"/>
          </w:tcPr>
          <w:p w:rsidR="00020C75" w:rsidRPr="00AE1C03" w:rsidRDefault="00020C75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vAlign w:val="center"/>
          </w:tcPr>
          <w:p w:rsidR="00EB29B7" w:rsidRPr="00AE1C03" w:rsidRDefault="00927442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vAlign w:val="center"/>
          </w:tcPr>
          <w:p w:rsidR="00EB29B7" w:rsidRPr="00AE1C03" w:rsidRDefault="00927442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социальной защите населения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  <w:vAlign w:val="center"/>
          </w:tcPr>
          <w:p w:rsidR="00EB29B7" w:rsidRPr="00AE1C03" w:rsidRDefault="00927442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center"/>
          </w:tcPr>
          <w:p w:rsidR="00EB29B7" w:rsidRPr="00AE1C03" w:rsidRDefault="00927442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Г</w:t>
            </w:r>
            <w:r w:rsidR="00EB29B7" w:rsidRPr="00AE1C03">
              <w:rPr>
                <w:sz w:val="28"/>
                <w:szCs w:val="28"/>
              </w:rPr>
              <w:t>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общественных коммуникаций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Уполномоченный по правам ребенка в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Уполномоченный по защите прав предпринимателей в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Архивное управление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3" w:type="dxa"/>
            <w:vAlign w:val="center"/>
          </w:tcPr>
          <w:p w:rsidR="00EB29B7" w:rsidRPr="00AE1C03" w:rsidRDefault="00927442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труду и занятости населения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Ленинградской области по транспорту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Контрольный комитет Губернатора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Контрольно-счетная палата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Законодательное собрание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13" w:type="dxa"/>
            <w:vAlign w:val="center"/>
          </w:tcPr>
          <w:p w:rsidR="00EB29B7" w:rsidRPr="00AE1C03" w:rsidRDefault="00EB29B7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печати Ленинградской области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13" w:type="dxa"/>
            <w:vAlign w:val="center"/>
          </w:tcPr>
          <w:p w:rsidR="00EB29B7" w:rsidRPr="00AE1C03" w:rsidRDefault="00927442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сохранению культурного наследия Ленинградской области</w:t>
            </w:r>
          </w:p>
        </w:tc>
      </w:tr>
    </w:tbl>
    <w:p w:rsidR="00020C75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94F32" w:rsidRDefault="00294F3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качество финансового менеджмента было выявлено у 13 ГАБС (таблица 2). Следует отметить, что в 2021 году наблюдается увеличение числа ГАБС данной группы на 4, в сравнении с предыдущим годом.</w:t>
      </w:r>
    </w:p>
    <w:p w:rsidR="006B14A1" w:rsidRDefault="006B14A1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94F32" w:rsidRDefault="006B14A1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6B14A1">
        <w:rPr>
          <w:rFonts w:ascii="Times New Roman" w:hAnsi="Times New Roman"/>
          <w:sz w:val="28"/>
          <w:szCs w:val="28"/>
        </w:rPr>
        <w:t>. Перечень ГАБС, которым присвоена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B14A1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</w:t>
      </w:r>
      <w:r>
        <w:rPr>
          <w:rFonts w:ascii="Times New Roman" w:hAnsi="Times New Roman"/>
          <w:sz w:val="28"/>
          <w:szCs w:val="28"/>
        </w:rPr>
        <w:t>надлежащее</w:t>
      </w:r>
      <w:r w:rsidRPr="006B14A1">
        <w:rPr>
          <w:rFonts w:ascii="Times New Roman" w:hAnsi="Times New Roman"/>
          <w:sz w:val="28"/>
          <w:szCs w:val="28"/>
        </w:rPr>
        <w:t xml:space="preserve"> качество)</w:t>
      </w:r>
    </w:p>
    <w:p w:rsidR="00294F32" w:rsidRDefault="00294F3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320"/>
      </w:tblGrid>
      <w:tr w:rsidR="00294F32" w:rsidTr="00294F32">
        <w:tc>
          <w:tcPr>
            <w:tcW w:w="1101" w:type="dxa"/>
          </w:tcPr>
          <w:p w:rsidR="00294F32" w:rsidRPr="00C472EA" w:rsidRDefault="00294F32" w:rsidP="00294F32">
            <w:pPr>
              <w:jc w:val="center"/>
              <w:rPr>
                <w:sz w:val="28"/>
              </w:rPr>
            </w:pPr>
            <w:r w:rsidRPr="00C472EA">
              <w:rPr>
                <w:sz w:val="28"/>
              </w:rPr>
              <w:t xml:space="preserve">№ </w:t>
            </w:r>
            <w:proofErr w:type="gramStart"/>
            <w:r w:rsidRPr="00C472EA">
              <w:rPr>
                <w:sz w:val="28"/>
              </w:rPr>
              <w:t>п</w:t>
            </w:r>
            <w:proofErr w:type="gramEnd"/>
            <w:r w:rsidRPr="00C472EA">
              <w:rPr>
                <w:sz w:val="28"/>
              </w:rPr>
              <w:t>/п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jc w:val="center"/>
              <w:rPr>
                <w:sz w:val="28"/>
              </w:rPr>
            </w:pPr>
            <w:r w:rsidRPr="00C472EA">
              <w:rPr>
                <w:sz w:val="28"/>
              </w:rPr>
              <w:t>ГАБС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C472EA">
              <w:rPr>
                <w:sz w:val="28"/>
              </w:rPr>
              <w:t>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C472EA">
              <w:rPr>
                <w:sz w:val="28"/>
              </w:rPr>
              <w:t>омитет по культуре и туризму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Pr="00C472EA">
              <w:rPr>
                <w:sz w:val="28"/>
              </w:rPr>
              <w:t>правление записи актов гражданского состояния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 w:rsidRPr="00C472EA">
              <w:rPr>
                <w:sz w:val="28"/>
              </w:rPr>
              <w:t>Уполномоченный по правам человека в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 w:rsidRPr="00C472EA">
              <w:rPr>
                <w:sz w:val="28"/>
              </w:rPr>
              <w:t>Комитет по топливно-энергетическому комплексу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 w:rsidRPr="00C472EA">
              <w:rPr>
                <w:sz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 w:rsidRPr="00C472EA">
              <w:rPr>
                <w:sz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 w:rsidRPr="00C472EA">
              <w:rPr>
                <w:sz w:val="28"/>
              </w:rPr>
              <w:t>Комитет градостроительной политики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 w:rsidRPr="00C472EA">
              <w:rPr>
                <w:sz w:val="28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6B14A1" w:rsidRPr="00C472EA" w:rsidTr="004B05EE">
        <w:tc>
          <w:tcPr>
            <w:tcW w:w="1101" w:type="dxa"/>
          </w:tcPr>
          <w:p w:rsidR="006B14A1" w:rsidRPr="00C472EA" w:rsidRDefault="006B14A1" w:rsidP="004B05EE">
            <w:pPr>
              <w:jc w:val="center"/>
              <w:rPr>
                <w:sz w:val="28"/>
              </w:rPr>
            </w:pPr>
            <w:r w:rsidRPr="00C472EA">
              <w:rPr>
                <w:sz w:val="28"/>
              </w:rPr>
              <w:lastRenderedPageBreak/>
              <w:t xml:space="preserve">№ </w:t>
            </w:r>
            <w:proofErr w:type="gramStart"/>
            <w:r w:rsidRPr="00C472EA">
              <w:rPr>
                <w:sz w:val="28"/>
              </w:rPr>
              <w:t>п</w:t>
            </w:r>
            <w:proofErr w:type="gramEnd"/>
            <w:r w:rsidRPr="00C472EA">
              <w:rPr>
                <w:sz w:val="28"/>
              </w:rPr>
              <w:t>/п</w:t>
            </w:r>
          </w:p>
        </w:tc>
        <w:tc>
          <w:tcPr>
            <w:tcW w:w="9320" w:type="dxa"/>
          </w:tcPr>
          <w:p w:rsidR="006B14A1" w:rsidRPr="00C472EA" w:rsidRDefault="006B14A1" w:rsidP="004B05EE">
            <w:pPr>
              <w:jc w:val="center"/>
              <w:rPr>
                <w:sz w:val="28"/>
              </w:rPr>
            </w:pPr>
            <w:r w:rsidRPr="00C472EA">
              <w:rPr>
                <w:sz w:val="28"/>
              </w:rPr>
              <w:t>ГАБС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 w:rsidRPr="00C472EA">
              <w:rPr>
                <w:sz w:val="28"/>
              </w:rPr>
              <w:t>Управление ветеринарии Ленинградской области</w:t>
            </w:r>
          </w:p>
        </w:tc>
      </w:tr>
      <w:tr w:rsidR="00294F32" w:rsidTr="00294F32">
        <w:tc>
          <w:tcPr>
            <w:tcW w:w="1101" w:type="dxa"/>
          </w:tcPr>
          <w:p w:rsidR="00294F32" w:rsidRDefault="00294F32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20" w:type="dxa"/>
          </w:tcPr>
          <w:p w:rsidR="00294F32" w:rsidRPr="00C472EA" w:rsidRDefault="00294F32" w:rsidP="00294F32">
            <w:pPr>
              <w:rPr>
                <w:sz w:val="28"/>
              </w:rPr>
            </w:pPr>
            <w:r w:rsidRPr="00C472EA">
              <w:rPr>
                <w:sz w:val="28"/>
              </w:rPr>
              <w:t>Избирательная комиссия Ленинградской области</w:t>
            </w:r>
          </w:p>
        </w:tc>
      </w:tr>
      <w:tr w:rsidR="006B14A1" w:rsidTr="00294F32">
        <w:tc>
          <w:tcPr>
            <w:tcW w:w="1101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12</w:t>
            </w:r>
          </w:p>
        </w:tc>
        <w:tc>
          <w:tcPr>
            <w:tcW w:w="9320" w:type="dxa"/>
          </w:tcPr>
          <w:p w:rsidR="006B14A1" w:rsidRPr="006B14A1" w:rsidRDefault="006B14A1" w:rsidP="00290A8A">
            <w:pPr>
              <w:rPr>
                <w:sz w:val="28"/>
              </w:rPr>
            </w:pPr>
            <w:r w:rsidRPr="006B14A1">
              <w:rPr>
                <w:sz w:val="28"/>
              </w:rPr>
              <w:t>Комитет по здравоохранению Ленинградской области</w:t>
            </w:r>
          </w:p>
        </w:tc>
      </w:tr>
      <w:tr w:rsidR="006B14A1" w:rsidTr="00294F32">
        <w:tc>
          <w:tcPr>
            <w:tcW w:w="1101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13</w:t>
            </w:r>
          </w:p>
        </w:tc>
        <w:tc>
          <w:tcPr>
            <w:tcW w:w="9320" w:type="dxa"/>
          </w:tcPr>
          <w:p w:rsidR="006B14A1" w:rsidRPr="006B14A1" w:rsidRDefault="006B14A1" w:rsidP="00290A8A">
            <w:pPr>
              <w:rPr>
                <w:sz w:val="28"/>
              </w:rPr>
            </w:pPr>
            <w:r w:rsidRPr="006B14A1">
              <w:rPr>
                <w:sz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</w:tbl>
    <w:p w:rsidR="00294F32" w:rsidRDefault="00294F32"/>
    <w:p w:rsidR="00294F32" w:rsidRPr="00F72B25" w:rsidRDefault="00294F32" w:rsidP="006B14A1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372F" w:rsidRPr="00AE1C03" w:rsidRDefault="00020C75" w:rsidP="0091372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Ненадлежащее качество финансового менеджмента выявлено у </w:t>
      </w:r>
      <w:r w:rsidR="00EB29B7" w:rsidRPr="00AE1C03">
        <w:rPr>
          <w:rFonts w:ascii="Times New Roman" w:hAnsi="Times New Roman"/>
          <w:sz w:val="28"/>
          <w:szCs w:val="28"/>
        </w:rPr>
        <w:t>7</w:t>
      </w:r>
      <w:r w:rsidR="00294F32">
        <w:rPr>
          <w:rFonts w:ascii="Times New Roman" w:hAnsi="Times New Roman"/>
          <w:sz w:val="28"/>
          <w:szCs w:val="28"/>
        </w:rPr>
        <w:t xml:space="preserve"> ГАБС (таблица 3</w:t>
      </w:r>
      <w:r w:rsidR="000C7218">
        <w:rPr>
          <w:rFonts w:ascii="Times New Roman" w:hAnsi="Times New Roman"/>
          <w:sz w:val="28"/>
          <w:szCs w:val="28"/>
        </w:rPr>
        <w:t>). Следует отметить,</w:t>
      </w:r>
      <w:r w:rsidR="001D4D03" w:rsidRPr="001D4D03">
        <w:t xml:space="preserve"> </w:t>
      </w:r>
      <w:r w:rsidR="005015A5">
        <w:rPr>
          <w:rFonts w:ascii="Times New Roman" w:hAnsi="Times New Roman"/>
          <w:sz w:val="28"/>
          <w:szCs w:val="28"/>
        </w:rPr>
        <w:t>что</w:t>
      </w:r>
      <w:r w:rsidR="000C7218">
        <w:rPr>
          <w:rFonts w:ascii="Times New Roman" w:hAnsi="Times New Roman"/>
          <w:sz w:val="28"/>
          <w:szCs w:val="28"/>
        </w:rPr>
        <w:t xml:space="preserve"> в 2021 году </w:t>
      </w:r>
      <w:r w:rsidR="0091372F">
        <w:rPr>
          <w:rFonts w:ascii="Times New Roman" w:hAnsi="Times New Roman"/>
          <w:sz w:val="28"/>
          <w:szCs w:val="28"/>
        </w:rPr>
        <w:t xml:space="preserve">наблюдается снижение числа ГАБС данной группы </w:t>
      </w:r>
      <w:r w:rsidR="005015A5">
        <w:rPr>
          <w:rFonts w:ascii="Times New Roman" w:hAnsi="Times New Roman"/>
          <w:sz w:val="28"/>
          <w:szCs w:val="28"/>
        </w:rPr>
        <w:t xml:space="preserve">на </w:t>
      </w:r>
      <w:r w:rsidR="0091372F">
        <w:rPr>
          <w:rFonts w:ascii="Times New Roman" w:hAnsi="Times New Roman"/>
          <w:sz w:val="28"/>
          <w:szCs w:val="28"/>
        </w:rPr>
        <w:t>9</w:t>
      </w:r>
      <w:r w:rsidR="004B3BFC">
        <w:rPr>
          <w:rFonts w:ascii="Times New Roman" w:hAnsi="Times New Roman"/>
          <w:sz w:val="28"/>
          <w:szCs w:val="28"/>
        </w:rPr>
        <w:t>,</w:t>
      </w:r>
      <w:r w:rsidR="0091372F">
        <w:rPr>
          <w:rFonts w:ascii="Times New Roman" w:hAnsi="Times New Roman"/>
          <w:sz w:val="28"/>
          <w:szCs w:val="28"/>
        </w:rPr>
        <w:t xml:space="preserve"> в сравнении с предыдущим годом.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AE1C03" w:rsidRDefault="00294F32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3</w:t>
      </w:r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. Перечень ГАБС, которым присвоена III степень качества финансового менеджмента (ненадлежащее качество)</w:t>
      </w: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AE1C03" w:rsidRPr="00AE1C03" w:rsidTr="001405BC">
        <w:tc>
          <w:tcPr>
            <w:tcW w:w="1101" w:type="dxa"/>
          </w:tcPr>
          <w:p w:rsidR="00020C75" w:rsidRPr="00AE1C03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213" w:type="dxa"/>
          </w:tcPr>
          <w:p w:rsidR="00020C75" w:rsidRPr="00AE1C03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</w:tr>
      <w:tr w:rsidR="00AE1C03" w:rsidRPr="00AE1C03" w:rsidTr="001405BC">
        <w:tc>
          <w:tcPr>
            <w:tcW w:w="1101" w:type="dxa"/>
          </w:tcPr>
          <w:p w:rsidR="00EB29B7" w:rsidRPr="00AE1C03" w:rsidRDefault="00EB29B7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vAlign w:val="center"/>
          </w:tcPr>
          <w:p w:rsidR="00EB29B7" w:rsidRPr="00AE1C03" w:rsidRDefault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</w:t>
            </w:r>
            <w:r w:rsidR="00EB29B7" w:rsidRPr="00AE1C03">
              <w:rPr>
                <w:sz w:val="28"/>
                <w:szCs w:val="28"/>
              </w:rPr>
              <w:t>правление Ленинградской области по государственному техническому надзору и контролю</w:t>
            </w:r>
          </w:p>
        </w:tc>
      </w:tr>
      <w:tr w:rsidR="00AE1C03" w:rsidRPr="00AE1C03" w:rsidTr="001405BC">
        <w:tc>
          <w:tcPr>
            <w:tcW w:w="1101" w:type="dxa"/>
          </w:tcPr>
          <w:p w:rsidR="00EB29B7" w:rsidRPr="00AE1C03" w:rsidRDefault="00EB29B7" w:rsidP="008108B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vAlign w:val="center"/>
          </w:tcPr>
          <w:p w:rsidR="00EB29B7" w:rsidRPr="00AE1C03" w:rsidRDefault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молодежной политике Ленинградской области</w:t>
            </w:r>
          </w:p>
        </w:tc>
      </w:tr>
      <w:tr w:rsidR="00AE1C03" w:rsidRPr="00AE1C03" w:rsidTr="001405BC">
        <w:tc>
          <w:tcPr>
            <w:tcW w:w="1101" w:type="dxa"/>
          </w:tcPr>
          <w:p w:rsidR="00EB29B7" w:rsidRPr="00AE1C03" w:rsidRDefault="00EB29B7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</w:tr>
      <w:tr w:rsidR="00AE1C03" w:rsidRPr="00AE1C03" w:rsidTr="001405BC">
        <w:tc>
          <w:tcPr>
            <w:tcW w:w="1101" w:type="dxa"/>
          </w:tcPr>
          <w:p w:rsidR="00EB29B7" w:rsidRPr="00AE1C03" w:rsidRDefault="00EB29B7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  <w:vAlign w:val="center"/>
          </w:tcPr>
          <w:p w:rsidR="00EB29B7" w:rsidRPr="00AE1C03" w:rsidRDefault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жилищно-коммунальному хозяйству Ленинградской области</w:t>
            </w:r>
          </w:p>
        </w:tc>
      </w:tr>
      <w:tr w:rsidR="00AE1C03" w:rsidRPr="00AE1C03" w:rsidTr="001405BC">
        <w:tc>
          <w:tcPr>
            <w:tcW w:w="1101" w:type="dxa"/>
          </w:tcPr>
          <w:p w:rsidR="00EB29B7" w:rsidRPr="00AE1C03" w:rsidRDefault="00EB29B7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center"/>
          </w:tcPr>
          <w:p w:rsidR="00EB29B7" w:rsidRPr="00AE1C03" w:rsidRDefault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физической культуре и спорту Ленинградской области</w:t>
            </w:r>
          </w:p>
        </w:tc>
      </w:tr>
      <w:tr w:rsidR="00AE1C03" w:rsidRPr="00AE1C03" w:rsidTr="001405BC">
        <w:tc>
          <w:tcPr>
            <w:tcW w:w="1101" w:type="dxa"/>
          </w:tcPr>
          <w:p w:rsidR="00EB29B7" w:rsidRPr="00AE1C03" w:rsidRDefault="00EB29B7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Ленинградской области по обращению с отходами</w:t>
            </w:r>
          </w:p>
        </w:tc>
      </w:tr>
      <w:tr w:rsidR="00AE1C03" w:rsidRPr="00AE1C03" w:rsidTr="001405BC">
        <w:tc>
          <w:tcPr>
            <w:tcW w:w="1101" w:type="dxa"/>
          </w:tcPr>
          <w:p w:rsidR="00EB29B7" w:rsidRPr="00AE1C03" w:rsidRDefault="00EB29B7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  <w:vAlign w:val="center"/>
          </w:tcPr>
          <w:p w:rsidR="00EB29B7" w:rsidRPr="00AE1C03" w:rsidRDefault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</w:t>
            </w:r>
            <w:r w:rsidR="00EB29B7" w:rsidRPr="00AE1C03">
              <w:rPr>
                <w:sz w:val="28"/>
                <w:szCs w:val="28"/>
              </w:rPr>
              <w:t>омитет по строительству Ленинградской области</w:t>
            </w:r>
          </w:p>
        </w:tc>
      </w:tr>
    </w:tbl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AE1C03" w:rsidRDefault="008A4629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качество финансового менеджмента улучшилось, с</w:t>
      </w:r>
      <w:r w:rsidR="00020C75" w:rsidRPr="00AE1C03">
        <w:rPr>
          <w:rFonts w:ascii="Times New Roman" w:hAnsi="Times New Roman"/>
          <w:sz w:val="28"/>
          <w:szCs w:val="28"/>
        </w:rPr>
        <w:t xml:space="preserve">редняя оценка качества </w:t>
      </w:r>
      <w:r w:rsidR="00E969BF">
        <w:rPr>
          <w:rFonts w:ascii="Times New Roman" w:hAnsi="Times New Roman"/>
          <w:sz w:val="28"/>
          <w:szCs w:val="28"/>
        </w:rPr>
        <w:t>составила</w:t>
      </w:r>
      <w:r w:rsidR="00020C75" w:rsidRPr="00AE1C03">
        <w:rPr>
          <w:rFonts w:ascii="Times New Roman" w:hAnsi="Times New Roman"/>
          <w:sz w:val="28"/>
          <w:szCs w:val="28"/>
        </w:rPr>
        <w:t xml:space="preserve"> по всем ГАБС </w:t>
      </w:r>
      <w:r w:rsidR="00EB29B7" w:rsidRPr="00AE1C03">
        <w:rPr>
          <w:rFonts w:ascii="Times New Roman" w:hAnsi="Times New Roman"/>
          <w:sz w:val="28"/>
          <w:szCs w:val="28"/>
        </w:rPr>
        <w:t>82,5</w:t>
      </w:r>
      <w:r w:rsidR="00E969BF">
        <w:rPr>
          <w:rFonts w:ascii="Times New Roman" w:hAnsi="Times New Roman"/>
          <w:sz w:val="28"/>
          <w:szCs w:val="28"/>
        </w:rPr>
        <w:t xml:space="preserve"> балла</w:t>
      </w:r>
      <w:r w:rsidR="00020C75" w:rsidRPr="00AE1C03">
        <w:rPr>
          <w:rFonts w:ascii="Times New Roman" w:hAnsi="Times New Roman"/>
          <w:sz w:val="28"/>
          <w:szCs w:val="28"/>
        </w:rPr>
        <w:t xml:space="preserve">, что на </w:t>
      </w:r>
      <w:r w:rsidR="00925E2A" w:rsidRPr="00AE1C03">
        <w:rPr>
          <w:rFonts w:ascii="Times New Roman" w:hAnsi="Times New Roman"/>
          <w:sz w:val="28"/>
          <w:szCs w:val="28"/>
        </w:rPr>
        <w:t>4 балла больше</w:t>
      </w:r>
      <w:r w:rsidR="00020C75" w:rsidRPr="00AE1C03">
        <w:rPr>
          <w:rFonts w:ascii="Times New Roman" w:hAnsi="Times New Roman"/>
          <w:sz w:val="28"/>
          <w:szCs w:val="28"/>
        </w:rPr>
        <w:t xml:space="preserve">, </w:t>
      </w:r>
      <w:r w:rsidR="005A2FBD">
        <w:rPr>
          <w:rFonts w:ascii="Times New Roman" w:hAnsi="Times New Roman"/>
          <w:sz w:val="28"/>
          <w:szCs w:val="28"/>
        </w:rPr>
        <w:t xml:space="preserve">в сравнении с 2020 годом. </w:t>
      </w:r>
      <w:r w:rsidR="00383A0A">
        <w:rPr>
          <w:rFonts w:ascii="Times New Roman" w:hAnsi="Times New Roman"/>
          <w:sz w:val="28"/>
          <w:szCs w:val="28"/>
        </w:rPr>
        <w:t>Прирост</w:t>
      </w:r>
      <w:r w:rsidR="005A2FBD">
        <w:rPr>
          <w:rFonts w:ascii="Times New Roman" w:hAnsi="Times New Roman"/>
          <w:sz w:val="28"/>
          <w:szCs w:val="28"/>
        </w:rPr>
        <w:t xml:space="preserve"> составил 5,1%.</w:t>
      </w:r>
    </w:p>
    <w:p w:rsidR="00846BB2" w:rsidRPr="00AE1C03" w:rsidRDefault="005015A5" w:rsidP="00B053D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15A5">
        <w:rPr>
          <w:rFonts w:ascii="Times New Roman" w:hAnsi="Times New Roman"/>
          <w:sz w:val="28"/>
          <w:szCs w:val="28"/>
        </w:rPr>
        <w:t xml:space="preserve">В целом можно сделать вывод, что </w:t>
      </w:r>
      <w:r w:rsidR="008A4629">
        <w:rPr>
          <w:rFonts w:ascii="Times New Roman" w:hAnsi="Times New Roman"/>
          <w:sz w:val="28"/>
          <w:szCs w:val="28"/>
        </w:rPr>
        <w:t>большая</w:t>
      </w:r>
      <w:r w:rsidRPr="005015A5">
        <w:rPr>
          <w:rFonts w:ascii="Times New Roman" w:hAnsi="Times New Roman"/>
          <w:sz w:val="28"/>
          <w:szCs w:val="28"/>
        </w:rPr>
        <w:t xml:space="preserve"> часть главных администраторов бюджетных средств име</w:t>
      </w:r>
      <w:r w:rsidR="008E05BE">
        <w:rPr>
          <w:rFonts w:ascii="Times New Roman" w:hAnsi="Times New Roman"/>
          <w:sz w:val="28"/>
          <w:szCs w:val="28"/>
        </w:rPr>
        <w:t>ют</w:t>
      </w:r>
      <w:r w:rsidRPr="005015A5">
        <w:rPr>
          <w:rFonts w:ascii="Times New Roman" w:hAnsi="Times New Roman"/>
          <w:sz w:val="28"/>
          <w:szCs w:val="28"/>
        </w:rPr>
        <w:t xml:space="preserve"> высокий</w:t>
      </w:r>
      <w:r w:rsidR="008A4629">
        <w:rPr>
          <w:rFonts w:ascii="Times New Roman" w:hAnsi="Times New Roman"/>
          <w:sz w:val="28"/>
          <w:szCs w:val="28"/>
        </w:rPr>
        <w:t xml:space="preserve"> и надлежащий уровни</w:t>
      </w:r>
      <w:r w:rsidRPr="005015A5">
        <w:rPr>
          <w:rFonts w:ascii="Times New Roman" w:hAnsi="Times New Roman"/>
          <w:sz w:val="28"/>
          <w:szCs w:val="28"/>
        </w:rPr>
        <w:t xml:space="preserve"> качества финансового менеджмента. Если бы не нарушения бюджетного законодательства, а именно показателя P17, то </w:t>
      </w:r>
      <w:r>
        <w:rPr>
          <w:rFonts w:ascii="Times New Roman" w:hAnsi="Times New Roman"/>
          <w:sz w:val="28"/>
          <w:szCs w:val="28"/>
        </w:rPr>
        <w:t>число ГАБС с ненадлежащим качеством финансового менеджмента составляло 1, а именно</w:t>
      </w:r>
      <w:r w:rsidRPr="005015A5">
        <w:rPr>
          <w:rFonts w:ascii="Times New Roman" w:hAnsi="Times New Roman"/>
          <w:sz w:val="28"/>
          <w:szCs w:val="28"/>
        </w:rPr>
        <w:t xml:space="preserve"> – комитет по строительству Ленинградской области.</w:t>
      </w:r>
    </w:p>
    <w:p w:rsidR="00020C75" w:rsidRPr="00AE1C03" w:rsidRDefault="00020C75" w:rsidP="00DC70B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E1C03">
        <w:rPr>
          <w:rFonts w:ascii="Times New Roman" w:hAnsi="Times New Roman"/>
          <w:sz w:val="28"/>
          <w:szCs w:val="28"/>
        </w:rPr>
        <w:t>В наибольшей степени повыси</w:t>
      </w:r>
      <w:r w:rsidR="008A4629">
        <w:rPr>
          <w:rFonts w:ascii="Times New Roman" w:hAnsi="Times New Roman"/>
          <w:sz w:val="28"/>
          <w:szCs w:val="28"/>
        </w:rPr>
        <w:t>ли</w:t>
      </w:r>
      <w:r w:rsidRPr="00AE1C03">
        <w:rPr>
          <w:rFonts w:ascii="Times New Roman" w:hAnsi="Times New Roman"/>
          <w:sz w:val="28"/>
          <w:szCs w:val="28"/>
        </w:rPr>
        <w:t xml:space="preserve"> качество финансового </w:t>
      </w:r>
      <w:r w:rsidR="00B053DF" w:rsidRPr="00AE1C03">
        <w:rPr>
          <w:rFonts w:ascii="Times New Roman" w:hAnsi="Times New Roman"/>
          <w:sz w:val="28"/>
          <w:szCs w:val="28"/>
        </w:rPr>
        <w:t>менеджмента следующие ГАБС:</w:t>
      </w:r>
      <w:proofErr w:type="gramEnd"/>
      <w:r w:rsidR="00B053DF" w:rsidRPr="00AE1C03">
        <w:rPr>
          <w:rFonts w:ascii="Times New Roman" w:hAnsi="Times New Roman"/>
          <w:sz w:val="28"/>
          <w:szCs w:val="28"/>
        </w:rPr>
        <w:t xml:space="preserve"> </w:t>
      </w:r>
      <w:r w:rsidR="00DE6B22" w:rsidRPr="00AE1C03">
        <w:rPr>
          <w:rFonts w:ascii="Times New Roman" w:hAnsi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8A4629">
        <w:rPr>
          <w:rFonts w:ascii="Times New Roman" w:hAnsi="Times New Roman"/>
          <w:sz w:val="28"/>
          <w:szCs w:val="28"/>
        </w:rPr>
        <w:t xml:space="preserve"> – на 53,7%</w:t>
      </w:r>
      <w:r w:rsidR="00DE6B22" w:rsidRPr="00AE1C03">
        <w:rPr>
          <w:rFonts w:ascii="Times New Roman" w:hAnsi="Times New Roman"/>
          <w:sz w:val="28"/>
          <w:szCs w:val="28"/>
        </w:rPr>
        <w:t>, Комитет по социальной защите населения Ленинградской области</w:t>
      </w:r>
      <w:r w:rsidR="008A4629">
        <w:rPr>
          <w:rFonts w:ascii="Times New Roman" w:hAnsi="Times New Roman"/>
          <w:sz w:val="28"/>
          <w:szCs w:val="28"/>
        </w:rPr>
        <w:t xml:space="preserve"> – на 45,4%</w:t>
      </w:r>
      <w:r w:rsidR="00DE6B22" w:rsidRPr="00AE1C03">
        <w:rPr>
          <w:rFonts w:ascii="Times New Roman" w:hAnsi="Times New Roman"/>
          <w:sz w:val="28"/>
          <w:szCs w:val="28"/>
        </w:rPr>
        <w:t>, Комитет по природным ресурсам Ленинградской области</w:t>
      </w:r>
      <w:r w:rsidR="008A4629">
        <w:rPr>
          <w:rFonts w:ascii="Times New Roman" w:hAnsi="Times New Roman"/>
          <w:sz w:val="28"/>
          <w:szCs w:val="28"/>
        </w:rPr>
        <w:t xml:space="preserve"> – на 48,5%</w:t>
      </w:r>
      <w:r w:rsidR="00DE6B22" w:rsidRPr="00AE1C03">
        <w:rPr>
          <w:rFonts w:ascii="Times New Roman" w:hAnsi="Times New Roman"/>
          <w:sz w:val="28"/>
          <w:szCs w:val="28"/>
        </w:rPr>
        <w:t>, Комитет цифрового развития Ленинградской области</w:t>
      </w:r>
      <w:r w:rsidR="008A4629">
        <w:rPr>
          <w:rFonts w:ascii="Times New Roman" w:hAnsi="Times New Roman"/>
          <w:sz w:val="28"/>
          <w:szCs w:val="28"/>
        </w:rPr>
        <w:t xml:space="preserve"> – на 31,1%</w:t>
      </w:r>
      <w:r w:rsidR="00DE6B22" w:rsidRPr="00AE1C03">
        <w:rPr>
          <w:rFonts w:ascii="Times New Roman" w:hAnsi="Times New Roman"/>
          <w:sz w:val="28"/>
          <w:szCs w:val="28"/>
        </w:rPr>
        <w:t>, Управление вет</w:t>
      </w:r>
      <w:r w:rsidR="008A4629">
        <w:rPr>
          <w:rFonts w:ascii="Times New Roman" w:hAnsi="Times New Roman"/>
          <w:sz w:val="28"/>
          <w:szCs w:val="28"/>
        </w:rPr>
        <w:t xml:space="preserve">еринарии Ленинградской области – на 33,0% </w:t>
      </w:r>
      <w:r w:rsidR="00294F32">
        <w:rPr>
          <w:rFonts w:ascii="Times New Roman" w:hAnsi="Times New Roman"/>
          <w:sz w:val="28"/>
          <w:szCs w:val="28"/>
        </w:rPr>
        <w:t>(таблица 4</w:t>
      </w:r>
      <w:r w:rsidRPr="00AE1C03">
        <w:rPr>
          <w:rFonts w:ascii="Times New Roman" w:hAnsi="Times New Roman"/>
          <w:sz w:val="28"/>
          <w:szCs w:val="28"/>
        </w:rPr>
        <w:t>).</w:t>
      </w:r>
    </w:p>
    <w:p w:rsidR="00020C75" w:rsidRPr="00AE1C03" w:rsidRDefault="00020C75" w:rsidP="00DC70B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>Значи</w:t>
      </w:r>
      <w:r w:rsidR="00DC70BB" w:rsidRPr="00AE1C03">
        <w:rPr>
          <w:rFonts w:ascii="Times New Roman" w:hAnsi="Times New Roman"/>
          <w:sz w:val="28"/>
          <w:szCs w:val="28"/>
        </w:rPr>
        <w:t>тельно</w:t>
      </w:r>
      <w:r w:rsidRPr="00AE1C03">
        <w:rPr>
          <w:rFonts w:ascii="Times New Roman" w:hAnsi="Times New Roman"/>
          <w:sz w:val="28"/>
          <w:szCs w:val="28"/>
        </w:rPr>
        <w:t>е снижение качества финансового менеджмента по сравнению с</w:t>
      </w:r>
      <w:r w:rsidR="001E1F51" w:rsidRPr="00AE1C03">
        <w:rPr>
          <w:rFonts w:ascii="Times New Roman" w:hAnsi="Times New Roman"/>
          <w:sz w:val="28"/>
          <w:szCs w:val="28"/>
        </w:rPr>
        <w:t xml:space="preserve"> предыдущим годом произошло </w:t>
      </w:r>
      <w:r w:rsidR="00DC70BB" w:rsidRPr="00AE1C03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DC70BB" w:rsidRPr="00AE1C03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DC70BB" w:rsidRPr="00AE1C03">
        <w:rPr>
          <w:rFonts w:ascii="Times New Roman" w:hAnsi="Times New Roman"/>
          <w:sz w:val="28"/>
          <w:szCs w:val="28"/>
        </w:rPr>
        <w:t xml:space="preserve"> ГАБС</w:t>
      </w:r>
      <w:r w:rsidR="001E1F51" w:rsidRPr="00AE1C03">
        <w:rPr>
          <w:rFonts w:ascii="Times New Roman" w:hAnsi="Times New Roman"/>
          <w:sz w:val="28"/>
          <w:szCs w:val="28"/>
        </w:rPr>
        <w:t xml:space="preserve">: </w:t>
      </w:r>
      <w:r w:rsidR="00927442" w:rsidRPr="00AE1C03">
        <w:rPr>
          <w:rFonts w:ascii="Times New Roman" w:hAnsi="Times New Roman"/>
          <w:sz w:val="28"/>
          <w:szCs w:val="28"/>
        </w:rPr>
        <w:t>К</w:t>
      </w:r>
      <w:r w:rsidR="00DC70BB" w:rsidRPr="00AE1C03">
        <w:rPr>
          <w:rFonts w:ascii="Times New Roman" w:hAnsi="Times New Roman"/>
          <w:sz w:val="28"/>
          <w:szCs w:val="28"/>
        </w:rPr>
        <w:t>омитет по молодежной политике Ленинградской области</w:t>
      </w:r>
      <w:r w:rsidR="008A4629">
        <w:rPr>
          <w:rFonts w:ascii="Times New Roman" w:hAnsi="Times New Roman"/>
          <w:sz w:val="28"/>
          <w:szCs w:val="28"/>
        </w:rPr>
        <w:t xml:space="preserve"> – на 24,5%</w:t>
      </w:r>
      <w:r w:rsidR="00DC70BB" w:rsidRPr="00AE1C03">
        <w:rPr>
          <w:rFonts w:ascii="Times New Roman" w:hAnsi="Times New Roman"/>
          <w:sz w:val="28"/>
          <w:szCs w:val="28"/>
        </w:rPr>
        <w:t xml:space="preserve">, Управление Ленинградской области </w:t>
      </w:r>
      <w:r w:rsidR="00DC70BB" w:rsidRPr="00AE1C03">
        <w:rPr>
          <w:rFonts w:ascii="Times New Roman" w:hAnsi="Times New Roman"/>
          <w:sz w:val="28"/>
          <w:szCs w:val="28"/>
        </w:rPr>
        <w:lastRenderedPageBreak/>
        <w:t>по государственному техническому надзору и контролю</w:t>
      </w:r>
      <w:r w:rsidR="008A4629">
        <w:rPr>
          <w:rFonts w:ascii="Times New Roman" w:hAnsi="Times New Roman"/>
          <w:sz w:val="28"/>
          <w:szCs w:val="28"/>
        </w:rPr>
        <w:t xml:space="preserve"> – </w:t>
      </w:r>
      <w:r w:rsidR="00BE1307">
        <w:rPr>
          <w:rFonts w:ascii="Times New Roman" w:hAnsi="Times New Roman"/>
          <w:sz w:val="28"/>
          <w:szCs w:val="28"/>
        </w:rPr>
        <w:t xml:space="preserve">на </w:t>
      </w:r>
      <w:r w:rsidR="008A4629" w:rsidRPr="008A4629">
        <w:rPr>
          <w:rFonts w:ascii="Times New Roman" w:hAnsi="Times New Roman"/>
          <w:sz w:val="28"/>
          <w:szCs w:val="28"/>
        </w:rPr>
        <w:t>21,</w:t>
      </w:r>
      <w:r w:rsidR="008A4629">
        <w:rPr>
          <w:rFonts w:ascii="Times New Roman" w:hAnsi="Times New Roman"/>
          <w:sz w:val="28"/>
          <w:szCs w:val="28"/>
        </w:rPr>
        <w:t>4</w:t>
      </w:r>
      <w:r w:rsidR="008A4629" w:rsidRPr="008A4629">
        <w:rPr>
          <w:rFonts w:ascii="Times New Roman" w:hAnsi="Times New Roman"/>
          <w:sz w:val="28"/>
          <w:szCs w:val="28"/>
        </w:rPr>
        <w:t xml:space="preserve">% </w:t>
      </w:r>
      <w:r w:rsidR="008A4629">
        <w:rPr>
          <w:rFonts w:ascii="Times New Roman" w:hAnsi="Times New Roman"/>
          <w:sz w:val="28"/>
          <w:szCs w:val="28"/>
        </w:rPr>
        <w:t xml:space="preserve"> </w:t>
      </w:r>
      <w:r w:rsidR="00DC70BB" w:rsidRPr="00AE1C03">
        <w:rPr>
          <w:rFonts w:ascii="Times New Roman" w:hAnsi="Times New Roman"/>
          <w:sz w:val="28"/>
          <w:szCs w:val="28"/>
        </w:rPr>
        <w:t>, Контрольный комитет Губернатора Ленинградской области</w:t>
      </w:r>
      <w:r w:rsidR="008A4629">
        <w:rPr>
          <w:rFonts w:ascii="Times New Roman" w:hAnsi="Times New Roman"/>
          <w:sz w:val="28"/>
          <w:szCs w:val="28"/>
        </w:rPr>
        <w:t xml:space="preserve"> –</w:t>
      </w:r>
      <w:r w:rsidR="00BE1307">
        <w:rPr>
          <w:rFonts w:ascii="Times New Roman" w:hAnsi="Times New Roman"/>
          <w:sz w:val="28"/>
          <w:szCs w:val="28"/>
        </w:rPr>
        <w:t xml:space="preserve"> на 10,2 %</w:t>
      </w:r>
      <w:r w:rsidR="00DC70BB" w:rsidRPr="00AE1C03">
        <w:rPr>
          <w:rFonts w:ascii="Times New Roman" w:hAnsi="Times New Roman"/>
          <w:sz w:val="28"/>
          <w:szCs w:val="28"/>
        </w:rPr>
        <w:t>, Комитет по строительству Ленинградской области</w:t>
      </w:r>
      <w:r w:rsidR="008A4629">
        <w:rPr>
          <w:rFonts w:ascii="Times New Roman" w:hAnsi="Times New Roman"/>
          <w:sz w:val="28"/>
          <w:szCs w:val="28"/>
        </w:rPr>
        <w:t xml:space="preserve"> –</w:t>
      </w:r>
      <w:r w:rsidR="00BE1307">
        <w:rPr>
          <w:rFonts w:ascii="Times New Roman" w:hAnsi="Times New Roman"/>
          <w:sz w:val="28"/>
          <w:szCs w:val="28"/>
        </w:rPr>
        <w:t xml:space="preserve"> </w:t>
      </w:r>
      <w:r w:rsidR="00BE1307" w:rsidRPr="00BE1307">
        <w:rPr>
          <w:rFonts w:ascii="Times New Roman" w:hAnsi="Times New Roman"/>
          <w:sz w:val="28"/>
          <w:szCs w:val="28"/>
        </w:rPr>
        <w:t>на 16,3%</w:t>
      </w:r>
      <w:r w:rsidR="00DC70BB" w:rsidRPr="00AE1C03">
        <w:rPr>
          <w:rFonts w:ascii="Times New Roman" w:hAnsi="Times New Roman"/>
          <w:sz w:val="28"/>
          <w:szCs w:val="28"/>
        </w:rPr>
        <w:t>,</w:t>
      </w:r>
      <w:r w:rsidR="00DC70BB" w:rsidRPr="00AE1C03">
        <w:t xml:space="preserve"> </w:t>
      </w:r>
      <w:r w:rsidR="00DC70BB" w:rsidRPr="00AE1C03">
        <w:rPr>
          <w:rFonts w:ascii="Times New Roman" w:hAnsi="Times New Roman"/>
          <w:sz w:val="28"/>
          <w:szCs w:val="28"/>
        </w:rPr>
        <w:t>Управление делами Прави</w:t>
      </w:r>
      <w:r w:rsidR="008A4629">
        <w:rPr>
          <w:rFonts w:ascii="Times New Roman" w:hAnsi="Times New Roman"/>
          <w:sz w:val="28"/>
          <w:szCs w:val="28"/>
        </w:rPr>
        <w:t xml:space="preserve">тельства Ленинградской области – </w:t>
      </w:r>
      <w:r w:rsidR="00BE1307">
        <w:rPr>
          <w:rFonts w:ascii="Times New Roman" w:hAnsi="Times New Roman"/>
          <w:sz w:val="28"/>
          <w:szCs w:val="28"/>
        </w:rPr>
        <w:t>на 8,6%</w:t>
      </w:r>
      <w:r w:rsidR="008A4629">
        <w:rPr>
          <w:rFonts w:ascii="Times New Roman" w:hAnsi="Times New Roman"/>
          <w:sz w:val="28"/>
          <w:szCs w:val="28"/>
        </w:rPr>
        <w:t xml:space="preserve"> </w:t>
      </w:r>
      <w:r w:rsidR="00294F32">
        <w:rPr>
          <w:rFonts w:ascii="Times New Roman" w:hAnsi="Times New Roman"/>
          <w:sz w:val="28"/>
          <w:szCs w:val="28"/>
        </w:rPr>
        <w:t>(таблица 4</w:t>
      </w:r>
      <w:r w:rsidRPr="00AE1C03">
        <w:rPr>
          <w:rFonts w:ascii="Times New Roman" w:hAnsi="Times New Roman"/>
          <w:sz w:val="28"/>
          <w:szCs w:val="28"/>
        </w:rPr>
        <w:t>).</w:t>
      </w: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20C75" w:rsidRPr="00AE1C03" w:rsidRDefault="00294F32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4</w:t>
      </w:r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. Интегральная оценка качества финансового менеджмента ГАБС</w:t>
      </w:r>
    </w:p>
    <w:bookmarkEnd w:id="0"/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573"/>
      </w:tblGrid>
      <w:tr w:rsidR="00AE1C03" w:rsidRPr="00AE1C03" w:rsidTr="00927442">
        <w:trPr>
          <w:tblHeader/>
        </w:trPr>
        <w:tc>
          <w:tcPr>
            <w:tcW w:w="675" w:type="dxa"/>
            <w:vMerge w:val="restart"/>
          </w:tcPr>
          <w:p w:rsidR="00C31488" w:rsidRPr="00AE1C03" w:rsidRDefault="00C31488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75" w:rsidRPr="00AE1C03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C31488" w:rsidRPr="00AE1C03" w:rsidRDefault="00C31488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75" w:rsidRPr="00AE1C03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  <w:tc>
          <w:tcPr>
            <w:tcW w:w="5258" w:type="dxa"/>
            <w:gridSpan w:val="3"/>
          </w:tcPr>
          <w:p w:rsidR="00020C75" w:rsidRPr="00AE1C03" w:rsidRDefault="00020C75" w:rsidP="001405B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Интегральная оценка, баллов</w:t>
            </w:r>
          </w:p>
        </w:tc>
      </w:tr>
      <w:tr w:rsidR="00AE1C03" w:rsidRPr="00AE1C03" w:rsidTr="00927442">
        <w:trPr>
          <w:tblHeader/>
        </w:trPr>
        <w:tc>
          <w:tcPr>
            <w:tcW w:w="675" w:type="dxa"/>
            <w:vMerge/>
          </w:tcPr>
          <w:p w:rsidR="00020C75" w:rsidRPr="00AE1C03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20C75" w:rsidRPr="00AE1C03" w:rsidRDefault="00020C75" w:rsidP="001405BC">
            <w:pPr>
              <w:pStyle w:val="Pro-Tab"/>
              <w:spacing w:before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20C75" w:rsidRPr="00AE1C03" w:rsidRDefault="00904454" w:rsidP="00EB29B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</w:t>
            </w:r>
            <w:r w:rsidR="00EB29B7" w:rsidRPr="00AE1C03">
              <w:rPr>
                <w:rFonts w:ascii="Times New Roman" w:hAnsi="Times New Roman"/>
                <w:sz w:val="28"/>
                <w:szCs w:val="28"/>
              </w:rPr>
              <w:t>1</w:t>
            </w:r>
            <w:r w:rsidRPr="00AE1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C75" w:rsidRPr="00AE1C0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020C75" w:rsidRPr="00AE1C03" w:rsidRDefault="00904454" w:rsidP="00EB29B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</w:t>
            </w:r>
            <w:r w:rsidR="00EB29B7" w:rsidRPr="00AE1C03">
              <w:rPr>
                <w:rFonts w:ascii="Times New Roman" w:hAnsi="Times New Roman"/>
                <w:sz w:val="28"/>
                <w:szCs w:val="28"/>
              </w:rPr>
              <w:t>20</w:t>
            </w:r>
            <w:r w:rsidR="00020C75" w:rsidRPr="00AE1C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020C75" w:rsidRPr="00AE1C03" w:rsidRDefault="00020C75" w:rsidP="0090445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Изменение за год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99,7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98,9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+0,8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97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66,7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+30,3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финансов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96,4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98,3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-1,9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96,2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95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+1,2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93,1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92,3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+0,8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 xml:space="preserve">Комитет общественных коммуникаций Ленинградской области 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93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оценка не проводилась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Уполномоченный по правам ребенка в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93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85,2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7,8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92,7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87,5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5,2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Уполномоченный по защите прав предпринимателей в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80,8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11,6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Архивное управление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91,4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92,6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-1,2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92,2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-1,7</w:t>
            </w:r>
          </w:p>
        </w:tc>
      </w:tr>
    </w:tbl>
    <w:p w:rsidR="00294F32" w:rsidRDefault="00294F32"/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573"/>
      </w:tblGrid>
      <w:tr w:rsidR="00294F32" w:rsidRPr="00AE1C03" w:rsidTr="00294F32">
        <w:trPr>
          <w:tblHeader/>
        </w:trPr>
        <w:tc>
          <w:tcPr>
            <w:tcW w:w="675" w:type="dxa"/>
            <w:vMerge w:val="restart"/>
          </w:tcPr>
          <w:p w:rsidR="00294F32" w:rsidRPr="00AE1C03" w:rsidRDefault="00294F32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4F32" w:rsidRPr="00AE1C03" w:rsidRDefault="00294F32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294F32" w:rsidRPr="00AE1C03" w:rsidRDefault="00294F32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4F32" w:rsidRPr="00AE1C03" w:rsidRDefault="00294F32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  <w:tc>
          <w:tcPr>
            <w:tcW w:w="5258" w:type="dxa"/>
            <w:gridSpan w:val="3"/>
          </w:tcPr>
          <w:p w:rsidR="00294F32" w:rsidRPr="00AE1C03" w:rsidRDefault="00294F32" w:rsidP="00294F32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Интегральная оценка, баллов</w:t>
            </w:r>
          </w:p>
        </w:tc>
      </w:tr>
      <w:tr w:rsidR="00294F32" w:rsidRPr="00AE1C03" w:rsidTr="00294F32">
        <w:trPr>
          <w:tblHeader/>
        </w:trPr>
        <w:tc>
          <w:tcPr>
            <w:tcW w:w="675" w:type="dxa"/>
            <w:vMerge/>
          </w:tcPr>
          <w:p w:rsidR="00294F32" w:rsidRPr="00AE1C03" w:rsidRDefault="00294F32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94F32" w:rsidRPr="00AE1C03" w:rsidRDefault="00294F32" w:rsidP="00294F32">
            <w:pPr>
              <w:pStyle w:val="Pro-Tab"/>
              <w:spacing w:before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94F32" w:rsidRPr="00AE1C03" w:rsidRDefault="00294F32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294F32" w:rsidRPr="00AE1C03" w:rsidRDefault="00294F32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73" w:type="dxa"/>
            <w:vAlign w:val="center"/>
          </w:tcPr>
          <w:p w:rsidR="00294F32" w:rsidRPr="00AE1C03" w:rsidRDefault="00294F32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Изменение за год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91,5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-1,2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 xml:space="preserve">Комитет Ленинградской области по транспорту 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88,4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1,9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90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80,3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9,7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90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98,5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-8,5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Контрольный комитет Губернатора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89,8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-10,2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Контрольно-счетная палата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87,8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0,9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88,4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57,5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30,9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88,3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87,5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0,8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Законодательное собрание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87,9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87,4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0,5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87,7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66,9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20,8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природным ресурсам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87,6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59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28,6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87,5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92,9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-5,4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сохранению культурного наследия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оценка не проводилась</w:t>
            </w:r>
            <w:r w:rsidR="00EB29B7" w:rsidRPr="00AE1C03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84,4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90,5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-6,1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культуре и туризму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83,3</w:t>
            </w:r>
          </w:p>
        </w:tc>
        <w:tc>
          <w:tcPr>
            <w:tcW w:w="184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оценка не проводилась </w:t>
            </w:r>
            <w:r w:rsidR="00EB29B7" w:rsidRPr="00AE1C03">
              <w:rPr>
                <w:sz w:val="28"/>
                <w:szCs w:val="28"/>
              </w:rPr>
              <w:t> 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F32" w:rsidRDefault="00294F32"/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573"/>
      </w:tblGrid>
      <w:tr w:rsidR="006B14A1" w:rsidRPr="00AE1C03" w:rsidTr="004B05EE">
        <w:trPr>
          <w:tblHeader/>
        </w:trPr>
        <w:tc>
          <w:tcPr>
            <w:tcW w:w="675" w:type="dxa"/>
            <w:vMerge w:val="restart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  <w:tc>
          <w:tcPr>
            <w:tcW w:w="5258" w:type="dxa"/>
            <w:gridSpan w:val="3"/>
          </w:tcPr>
          <w:p w:rsidR="006B14A1" w:rsidRPr="00AE1C03" w:rsidRDefault="006B14A1" w:rsidP="004B05EE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Интегральная оценка, баллов</w:t>
            </w:r>
          </w:p>
        </w:tc>
      </w:tr>
      <w:tr w:rsidR="006B14A1" w:rsidRPr="00AE1C03" w:rsidTr="004B05EE">
        <w:trPr>
          <w:tblHeader/>
        </w:trPr>
        <w:tc>
          <w:tcPr>
            <w:tcW w:w="675" w:type="dxa"/>
            <w:vMerge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B14A1" w:rsidRPr="00AE1C03" w:rsidRDefault="006B14A1" w:rsidP="004B05EE">
            <w:pPr>
              <w:pStyle w:val="Pro-Tab"/>
              <w:spacing w:before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73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Изменение за год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82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85,2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-3,2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Уполномоченный по правам человека в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81,9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-0,2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81,2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77,9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3,3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80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64,9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15,1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79,3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83,4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-4,1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градостроительной политики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78,6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80,5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-1,9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76,9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59,7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17,2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Управление ветеринарии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57,2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18,9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74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77,4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-3,4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71,1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62,3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8,8</w:t>
            </w:r>
          </w:p>
        </w:tc>
      </w:tr>
      <w:tr w:rsidR="006B14A1" w:rsidRPr="00AE1C03" w:rsidTr="00483A96">
        <w:tc>
          <w:tcPr>
            <w:tcW w:w="675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37</w:t>
            </w:r>
          </w:p>
        </w:tc>
        <w:tc>
          <w:tcPr>
            <w:tcW w:w="4395" w:type="dxa"/>
          </w:tcPr>
          <w:p w:rsidR="006B14A1" w:rsidRPr="006B14A1" w:rsidRDefault="006B14A1" w:rsidP="00214D89">
            <w:pPr>
              <w:rPr>
                <w:sz w:val="28"/>
              </w:rPr>
            </w:pPr>
            <w:r w:rsidRPr="006B14A1">
              <w:rPr>
                <w:sz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842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70,8</w:t>
            </w:r>
          </w:p>
        </w:tc>
        <w:tc>
          <w:tcPr>
            <w:tcW w:w="184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66,5</w:t>
            </w:r>
          </w:p>
        </w:tc>
        <w:tc>
          <w:tcPr>
            <w:tcW w:w="157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+4,3</w:t>
            </w:r>
          </w:p>
        </w:tc>
      </w:tr>
      <w:tr w:rsidR="006B14A1" w:rsidRPr="00AE1C03" w:rsidTr="00483A96">
        <w:tc>
          <w:tcPr>
            <w:tcW w:w="675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38</w:t>
            </w:r>
          </w:p>
        </w:tc>
        <w:tc>
          <w:tcPr>
            <w:tcW w:w="4395" w:type="dxa"/>
          </w:tcPr>
          <w:p w:rsidR="006B14A1" w:rsidRPr="006B14A1" w:rsidRDefault="006B14A1" w:rsidP="00214D89">
            <w:pPr>
              <w:rPr>
                <w:sz w:val="28"/>
              </w:rPr>
            </w:pPr>
            <w:r w:rsidRPr="006B14A1">
              <w:rPr>
                <w:sz w:val="28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842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63,2</w:t>
            </w:r>
          </w:p>
        </w:tc>
        <w:tc>
          <w:tcPr>
            <w:tcW w:w="184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80,4</w:t>
            </w:r>
          </w:p>
        </w:tc>
        <w:tc>
          <w:tcPr>
            <w:tcW w:w="157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-17,2</w:t>
            </w:r>
          </w:p>
        </w:tc>
      </w:tr>
      <w:tr w:rsidR="006B14A1" w:rsidRPr="00AE1C03" w:rsidTr="00483A96">
        <w:tc>
          <w:tcPr>
            <w:tcW w:w="675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39</w:t>
            </w:r>
          </w:p>
        </w:tc>
        <w:tc>
          <w:tcPr>
            <w:tcW w:w="4395" w:type="dxa"/>
          </w:tcPr>
          <w:p w:rsidR="006B14A1" w:rsidRPr="006B14A1" w:rsidRDefault="006B14A1" w:rsidP="00214D89">
            <w:pPr>
              <w:rPr>
                <w:sz w:val="28"/>
              </w:rPr>
            </w:pPr>
            <w:r w:rsidRPr="006B14A1">
              <w:rPr>
                <w:sz w:val="28"/>
              </w:rPr>
              <w:t>комитет по молодежной политике Ленинградской области</w:t>
            </w:r>
          </w:p>
        </w:tc>
        <w:tc>
          <w:tcPr>
            <w:tcW w:w="1842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62,7</w:t>
            </w:r>
          </w:p>
        </w:tc>
        <w:tc>
          <w:tcPr>
            <w:tcW w:w="184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83,1</w:t>
            </w:r>
          </w:p>
        </w:tc>
        <w:tc>
          <w:tcPr>
            <w:tcW w:w="157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-20,4</w:t>
            </w:r>
          </w:p>
        </w:tc>
      </w:tr>
      <w:tr w:rsidR="006B14A1" w:rsidRPr="00AE1C03" w:rsidTr="00483A96">
        <w:tc>
          <w:tcPr>
            <w:tcW w:w="675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40</w:t>
            </w:r>
          </w:p>
        </w:tc>
        <w:tc>
          <w:tcPr>
            <w:tcW w:w="4395" w:type="dxa"/>
          </w:tcPr>
          <w:p w:rsidR="006B14A1" w:rsidRPr="006B14A1" w:rsidRDefault="006B14A1" w:rsidP="00214D89">
            <w:pPr>
              <w:rPr>
                <w:sz w:val="28"/>
              </w:rPr>
            </w:pPr>
            <w:r w:rsidRPr="006B14A1">
              <w:rPr>
                <w:sz w:val="28"/>
              </w:rPr>
              <w:t>Комитет по дорожному хозяйству Ленинградской области</w:t>
            </w:r>
          </w:p>
        </w:tc>
        <w:tc>
          <w:tcPr>
            <w:tcW w:w="1842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62,6</w:t>
            </w:r>
          </w:p>
        </w:tc>
        <w:tc>
          <w:tcPr>
            <w:tcW w:w="184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59,0</w:t>
            </w:r>
          </w:p>
        </w:tc>
        <w:tc>
          <w:tcPr>
            <w:tcW w:w="157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+3,6</w:t>
            </w:r>
          </w:p>
        </w:tc>
      </w:tr>
      <w:tr w:rsidR="006B14A1" w:rsidRPr="00AE1C03" w:rsidTr="00483A96">
        <w:tc>
          <w:tcPr>
            <w:tcW w:w="675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41</w:t>
            </w:r>
          </w:p>
        </w:tc>
        <w:tc>
          <w:tcPr>
            <w:tcW w:w="4395" w:type="dxa"/>
          </w:tcPr>
          <w:p w:rsidR="006B14A1" w:rsidRPr="006B14A1" w:rsidRDefault="006B14A1" w:rsidP="00214D89">
            <w:pPr>
              <w:rPr>
                <w:sz w:val="28"/>
              </w:rPr>
            </w:pPr>
            <w:r w:rsidRPr="006B14A1">
              <w:rPr>
                <w:sz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842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61,0</w:t>
            </w:r>
          </w:p>
        </w:tc>
        <w:tc>
          <w:tcPr>
            <w:tcW w:w="184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66,7</w:t>
            </w:r>
          </w:p>
        </w:tc>
        <w:tc>
          <w:tcPr>
            <w:tcW w:w="157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-5,7</w:t>
            </w:r>
          </w:p>
        </w:tc>
      </w:tr>
    </w:tbl>
    <w:p w:rsidR="006F430B" w:rsidRDefault="006F430B"/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573"/>
      </w:tblGrid>
      <w:tr w:rsidR="006B14A1" w:rsidRPr="00AE1C03" w:rsidTr="004B05EE">
        <w:trPr>
          <w:tblHeader/>
        </w:trPr>
        <w:tc>
          <w:tcPr>
            <w:tcW w:w="675" w:type="dxa"/>
            <w:vMerge w:val="restart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  <w:tc>
          <w:tcPr>
            <w:tcW w:w="5258" w:type="dxa"/>
            <w:gridSpan w:val="3"/>
          </w:tcPr>
          <w:p w:rsidR="006B14A1" w:rsidRPr="00AE1C03" w:rsidRDefault="006B14A1" w:rsidP="004B05EE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Интегральная оценка, баллов</w:t>
            </w:r>
          </w:p>
        </w:tc>
      </w:tr>
      <w:tr w:rsidR="006B14A1" w:rsidRPr="00AE1C03" w:rsidTr="004B05EE">
        <w:trPr>
          <w:tblHeader/>
        </w:trPr>
        <w:tc>
          <w:tcPr>
            <w:tcW w:w="675" w:type="dxa"/>
            <w:vMerge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B14A1" w:rsidRPr="00AE1C03" w:rsidRDefault="006B14A1" w:rsidP="004B05EE">
            <w:pPr>
              <w:pStyle w:val="Pro-Tab"/>
              <w:spacing w:before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73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Изменение за год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60,4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63,9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-3,5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Ленинградской области по обращению с отходами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59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56</w:t>
            </w:r>
            <w:r w:rsidR="00DE6B22" w:rsidRPr="00AE1C03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vAlign w:val="center"/>
          </w:tcPr>
          <w:p w:rsidR="00EB29B7" w:rsidRPr="00AE1C03" w:rsidRDefault="00DE6B22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+</w:t>
            </w:r>
            <w:r w:rsidR="00EB29B7" w:rsidRPr="00AE1C03">
              <w:rPr>
                <w:sz w:val="28"/>
                <w:szCs w:val="28"/>
              </w:rPr>
              <w:t>3</w:t>
            </w:r>
            <w:r w:rsidRPr="00AE1C03">
              <w:rPr>
                <w:sz w:val="28"/>
                <w:szCs w:val="28"/>
              </w:rPr>
              <w:t>,0</w:t>
            </w:r>
          </w:p>
        </w:tc>
      </w:tr>
      <w:tr w:rsidR="00AE1C03" w:rsidRPr="00AE1C03" w:rsidTr="00846BB2">
        <w:tc>
          <w:tcPr>
            <w:tcW w:w="675" w:type="dxa"/>
            <w:vAlign w:val="center"/>
          </w:tcPr>
          <w:p w:rsidR="00EB29B7" w:rsidRPr="00AE1C03" w:rsidRDefault="00EB29B7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  <w:vAlign w:val="center"/>
          </w:tcPr>
          <w:p w:rsidR="00EB29B7" w:rsidRPr="00AE1C03" w:rsidRDefault="00EB29B7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комитет по строительству Ленинградской области</w:t>
            </w:r>
          </w:p>
        </w:tc>
        <w:tc>
          <w:tcPr>
            <w:tcW w:w="1842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52,2</w:t>
            </w:r>
          </w:p>
        </w:tc>
        <w:tc>
          <w:tcPr>
            <w:tcW w:w="184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62,4</w:t>
            </w:r>
          </w:p>
        </w:tc>
        <w:tc>
          <w:tcPr>
            <w:tcW w:w="1573" w:type="dxa"/>
            <w:vAlign w:val="center"/>
          </w:tcPr>
          <w:p w:rsidR="00EB29B7" w:rsidRPr="00AE1C03" w:rsidRDefault="00EB29B7">
            <w:pPr>
              <w:jc w:val="center"/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-10,2</w:t>
            </w:r>
          </w:p>
        </w:tc>
      </w:tr>
    </w:tbl>
    <w:p w:rsidR="00846BB2" w:rsidRPr="00AE1C03" w:rsidRDefault="00846BB2" w:rsidP="006B14A1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Наиболее низко качество финансового менеджмента ГАБС оценивается по </w:t>
      </w:r>
      <w:r w:rsidR="00294F32">
        <w:rPr>
          <w:rFonts w:ascii="Times New Roman" w:hAnsi="Times New Roman"/>
          <w:sz w:val="28"/>
          <w:szCs w:val="28"/>
        </w:rPr>
        <w:t>следующим показателям (таблица 5</w:t>
      </w:r>
      <w:r w:rsidRPr="00AE1C03">
        <w:rPr>
          <w:rFonts w:ascii="Times New Roman" w:hAnsi="Times New Roman"/>
          <w:sz w:val="28"/>
          <w:szCs w:val="28"/>
        </w:rPr>
        <w:t>):</w:t>
      </w:r>
    </w:p>
    <w:p w:rsidR="00713109" w:rsidRPr="00AE1C03" w:rsidRDefault="00713109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20C75" w:rsidRPr="00AE1C03" w:rsidRDefault="00294F32" w:rsidP="00F72B25">
      <w:pPr>
        <w:pStyle w:val="Pro-TabName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5</w:t>
      </w:r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Показатели качества финансового менеджмента с наибольшим числом ГАБС, </w:t>
      </w:r>
      <w:proofErr w:type="gramStart"/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имеющих</w:t>
      </w:r>
      <w:proofErr w:type="gramEnd"/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значения, соответствующие ненадлежащему качеству финансового менеджмента</w:t>
      </w:r>
    </w:p>
    <w:p w:rsidR="00BC78D5" w:rsidRDefault="00BC78D5"/>
    <w:tbl>
      <w:tblPr>
        <w:tblStyle w:val="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1843"/>
        <w:gridCol w:w="1842"/>
        <w:gridCol w:w="6"/>
      </w:tblGrid>
      <w:tr w:rsidR="006B14A1" w:rsidRPr="00AE1C03" w:rsidTr="006B14A1">
        <w:trPr>
          <w:gridAfter w:val="1"/>
          <w:wAfter w:w="6" w:type="dxa"/>
        </w:trPr>
        <w:tc>
          <w:tcPr>
            <w:tcW w:w="676" w:type="dxa"/>
            <w:vMerge w:val="restart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Показатель КФМ</w:t>
            </w:r>
          </w:p>
        </w:tc>
        <w:tc>
          <w:tcPr>
            <w:tcW w:w="3685" w:type="dxa"/>
            <w:gridSpan w:val="2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Число ГАБС,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имеющих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 ненадлежащее качество финансового менеджмента по показателю</w:t>
            </w:r>
          </w:p>
        </w:tc>
      </w:tr>
      <w:tr w:rsidR="006B14A1" w:rsidRPr="00AE1C03" w:rsidTr="006B14A1">
        <w:trPr>
          <w:gridAfter w:val="1"/>
          <w:wAfter w:w="6" w:type="dxa"/>
        </w:trPr>
        <w:tc>
          <w:tcPr>
            <w:tcW w:w="676" w:type="dxa"/>
            <w:vMerge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6B14A1" w:rsidRPr="00AE1C03" w:rsidRDefault="006B14A1" w:rsidP="004B05EE">
            <w:pPr>
              <w:pStyle w:val="Pro-Tab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B14A1" w:rsidRPr="00AE1C03" w:rsidTr="006B14A1">
        <w:trPr>
          <w:gridAfter w:val="1"/>
          <w:wAfter w:w="6" w:type="dxa"/>
        </w:trPr>
        <w:tc>
          <w:tcPr>
            <w:tcW w:w="676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6B14A1" w:rsidRPr="006B14A1" w:rsidRDefault="006B14A1" w:rsidP="001C3155">
            <w:pPr>
              <w:rPr>
                <w:sz w:val="28"/>
              </w:rPr>
            </w:pPr>
            <w:r w:rsidRPr="006B14A1">
              <w:rPr>
                <w:sz w:val="28"/>
              </w:rPr>
              <w:t>Р16. Процент форм годовой бюджетной отчетности, представленной ГАБС без ошибок</w:t>
            </w:r>
          </w:p>
        </w:tc>
        <w:tc>
          <w:tcPr>
            <w:tcW w:w="184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24</w:t>
            </w:r>
          </w:p>
        </w:tc>
        <w:tc>
          <w:tcPr>
            <w:tcW w:w="1842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13</w:t>
            </w:r>
          </w:p>
        </w:tc>
      </w:tr>
      <w:tr w:rsidR="006B14A1" w:rsidRPr="00AE1C03" w:rsidTr="006B14A1">
        <w:trPr>
          <w:gridAfter w:val="1"/>
          <w:wAfter w:w="6" w:type="dxa"/>
        </w:trPr>
        <w:tc>
          <w:tcPr>
            <w:tcW w:w="676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6B14A1" w:rsidRPr="006B14A1" w:rsidRDefault="006B14A1" w:rsidP="001C3155">
            <w:pPr>
              <w:rPr>
                <w:sz w:val="28"/>
              </w:rPr>
            </w:pPr>
            <w:r w:rsidRPr="006B14A1">
              <w:rPr>
                <w:sz w:val="28"/>
              </w:rPr>
              <w:t>P38. Процент выполнения первоначального плана по поступлению доходов областного бюджета, закрепленных за ГАДБ</w:t>
            </w:r>
          </w:p>
        </w:tc>
        <w:tc>
          <w:tcPr>
            <w:tcW w:w="1843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22</w:t>
            </w:r>
          </w:p>
        </w:tc>
        <w:tc>
          <w:tcPr>
            <w:tcW w:w="1842" w:type="dxa"/>
          </w:tcPr>
          <w:p w:rsidR="006B14A1" w:rsidRPr="006B14A1" w:rsidRDefault="006B14A1" w:rsidP="006B14A1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1</w:t>
            </w:r>
          </w:p>
        </w:tc>
      </w:tr>
      <w:tr w:rsidR="00F360DC" w:rsidRPr="00AE1C03" w:rsidTr="006B14A1">
        <w:trPr>
          <w:gridAfter w:val="1"/>
          <w:wAfter w:w="6" w:type="dxa"/>
        </w:trPr>
        <w:tc>
          <w:tcPr>
            <w:tcW w:w="676" w:type="dxa"/>
            <w:vAlign w:val="center"/>
          </w:tcPr>
          <w:p w:rsidR="00F360DC" w:rsidRPr="00AE1C03" w:rsidRDefault="00F360DC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360DC" w:rsidRPr="00AE1C03" w:rsidRDefault="00F360DC" w:rsidP="00294F32">
            <w:pPr>
              <w:pStyle w:val="Pro-Tab"/>
              <w:spacing w:before="0" w:after="0"/>
              <w:rPr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Р45. Процент документов ГАБС и государственных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843" w:type="dxa"/>
            <w:vAlign w:val="center"/>
          </w:tcPr>
          <w:p w:rsidR="00F360DC" w:rsidRPr="00AE1C03" w:rsidRDefault="00F360DC" w:rsidP="00294F32">
            <w:pPr>
              <w:pStyle w:val="Pro-Tab"/>
              <w:spacing w:before="0"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F360DC" w:rsidRPr="00AE1C03" w:rsidRDefault="008651F6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6065" w:rsidTr="006B14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65" w:rsidRDefault="0045606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65" w:rsidRDefault="00456065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Р14. Среднемесячный процент отклонения планируемых и фактических перечислений ГАБС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65" w:rsidRDefault="00456065">
            <w:pPr>
              <w:pStyle w:val="Pro-Tab"/>
              <w:spacing w:before="0"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65" w:rsidRDefault="0045606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AE1C03" w:rsidRPr="00AE1C03" w:rsidTr="006B14A1">
        <w:trPr>
          <w:gridAfter w:val="1"/>
          <w:wAfter w:w="6" w:type="dxa"/>
          <w:trHeight w:val="1412"/>
        </w:trPr>
        <w:tc>
          <w:tcPr>
            <w:tcW w:w="676" w:type="dxa"/>
            <w:vAlign w:val="center"/>
          </w:tcPr>
          <w:p w:rsidR="00CF5457" w:rsidRPr="00AE1C03" w:rsidRDefault="00456065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CF5457" w:rsidRPr="00AE1C03" w:rsidRDefault="00B31C70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P1. Процент своевременно представленных ГАБС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1843" w:type="dxa"/>
            <w:vAlign w:val="center"/>
          </w:tcPr>
          <w:p w:rsidR="00CF5457" w:rsidRPr="00AE1C03" w:rsidRDefault="00F360DC" w:rsidP="00CF54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CF5457" w:rsidRPr="00AE1C03" w:rsidRDefault="008651F6" w:rsidP="00CF54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B14A1" w:rsidRDefault="006B14A1"/>
    <w:p w:rsidR="006B14A1" w:rsidRDefault="006B14A1"/>
    <w:p w:rsidR="006B14A1" w:rsidRDefault="006B14A1"/>
    <w:p w:rsidR="006B14A1" w:rsidRDefault="006B14A1"/>
    <w:p w:rsidR="006B14A1" w:rsidRDefault="006B14A1"/>
    <w:tbl>
      <w:tblPr>
        <w:tblStyle w:val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1843"/>
        <w:gridCol w:w="1842"/>
      </w:tblGrid>
      <w:tr w:rsidR="006B14A1" w:rsidRPr="00AE1C03" w:rsidTr="006B14A1">
        <w:tc>
          <w:tcPr>
            <w:tcW w:w="676" w:type="dxa"/>
            <w:vMerge w:val="restart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Показатель КФМ</w:t>
            </w:r>
          </w:p>
        </w:tc>
        <w:tc>
          <w:tcPr>
            <w:tcW w:w="3685" w:type="dxa"/>
            <w:gridSpan w:val="2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Число ГАБС, </w:t>
            </w:r>
            <w:proofErr w:type="gramStart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имеющих</w:t>
            </w:r>
            <w:proofErr w:type="gramEnd"/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 xml:space="preserve"> ненадлежащее качество финансового менеджмента по показателю</w:t>
            </w:r>
          </w:p>
        </w:tc>
      </w:tr>
      <w:tr w:rsidR="006B14A1" w:rsidRPr="00AE1C03" w:rsidTr="006B14A1">
        <w:tc>
          <w:tcPr>
            <w:tcW w:w="676" w:type="dxa"/>
            <w:vMerge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6B14A1" w:rsidRPr="00AE1C03" w:rsidRDefault="006B14A1" w:rsidP="004B05EE">
            <w:pPr>
              <w:pStyle w:val="Pro-Tab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6B14A1" w:rsidRPr="00AE1C03" w:rsidRDefault="006B14A1" w:rsidP="004B05E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AE1C03" w:rsidRPr="00AE1C03" w:rsidTr="006B14A1">
        <w:tc>
          <w:tcPr>
            <w:tcW w:w="676" w:type="dxa"/>
            <w:vAlign w:val="center"/>
          </w:tcPr>
          <w:p w:rsidR="00CF5457" w:rsidRPr="00AE1C03" w:rsidRDefault="00456065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CF5457" w:rsidRPr="00AE1C03" w:rsidRDefault="00B31C70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P20. Количество принятых к исполнению судебных актов о взыскании с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1843" w:type="dxa"/>
            <w:vAlign w:val="center"/>
          </w:tcPr>
          <w:p w:rsidR="00CF5457" w:rsidRPr="00AE1C03" w:rsidRDefault="00F360DC" w:rsidP="00CF54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CF5457" w:rsidRPr="00AE1C03" w:rsidRDefault="008651F6" w:rsidP="00CF54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1C03" w:rsidRPr="00AE1C03" w:rsidTr="006B14A1">
        <w:tc>
          <w:tcPr>
            <w:tcW w:w="676" w:type="dxa"/>
            <w:vAlign w:val="center"/>
          </w:tcPr>
          <w:p w:rsidR="00CF5457" w:rsidRPr="00AE1C03" w:rsidRDefault="00456065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CF5457" w:rsidRPr="00AE1C03" w:rsidRDefault="00B31C70" w:rsidP="0047351D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P2. Число случаев несвоевременного представления ГАБС предложений (таблиц поправок) по расходам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1843" w:type="dxa"/>
            <w:vAlign w:val="center"/>
          </w:tcPr>
          <w:p w:rsidR="00CF5457" w:rsidRPr="00AE1C03" w:rsidRDefault="00B31C70" w:rsidP="00CF54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CF5457" w:rsidRPr="00AE1C03" w:rsidRDefault="00B31C70" w:rsidP="00CF54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1C03" w:rsidRPr="00AE1C03" w:rsidTr="006B14A1">
        <w:tc>
          <w:tcPr>
            <w:tcW w:w="676" w:type="dxa"/>
            <w:vAlign w:val="center"/>
          </w:tcPr>
          <w:p w:rsidR="00CF5457" w:rsidRPr="00AE1C03" w:rsidRDefault="00456065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CF5457" w:rsidRPr="00AE1C03" w:rsidRDefault="00AE1C03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P17. Число случаев нарушения ГАБС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1843" w:type="dxa"/>
            <w:vAlign w:val="center"/>
          </w:tcPr>
          <w:p w:rsidR="00CF5457" w:rsidRPr="00AE1C03" w:rsidRDefault="00AE1C03" w:rsidP="00CF54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CF5457" w:rsidRPr="00AE1C03" w:rsidRDefault="008651F6" w:rsidP="00CF54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360DC" w:rsidRPr="00AE1C03" w:rsidTr="006B14A1">
        <w:tc>
          <w:tcPr>
            <w:tcW w:w="676" w:type="dxa"/>
            <w:vAlign w:val="center"/>
          </w:tcPr>
          <w:p w:rsidR="00F360DC" w:rsidRPr="00AE1C03" w:rsidRDefault="00456065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F360DC" w:rsidRPr="00AE1C03" w:rsidRDefault="00F360DC" w:rsidP="00294F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P29. Процент форм годовой бухгалтерской отчетности, представленной ГАБС без ошибок</w:t>
            </w:r>
          </w:p>
        </w:tc>
        <w:tc>
          <w:tcPr>
            <w:tcW w:w="1843" w:type="dxa"/>
            <w:vAlign w:val="center"/>
          </w:tcPr>
          <w:p w:rsidR="00F360DC" w:rsidRPr="00AE1C03" w:rsidRDefault="00F360DC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F360DC" w:rsidRPr="00AE1C03" w:rsidRDefault="008651F6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360DC" w:rsidRPr="00AE1C03" w:rsidTr="006B14A1">
        <w:tc>
          <w:tcPr>
            <w:tcW w:w="676" w:type="dxa"/>
            <w:vAlign w:val="center"/>
          </w:tcPr>
          <w:p w:rsidR="00F360DC" w:rsidRPr="00AE1C03" w:rsidRDefault="00456065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F360DC" w:rsidRPr="00AE1C03" w:rsidRDefault="00F360DC" w:rsidP="00294F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P10. Соотношение кассовых расходов и плановых объемов бюджетных ассигнований ГАБС</w:t>
            </w:r>
          </w:p>
        </w:tc>
        <w:tc>
          <w:tcPr>
            <w:tcW w:w="1843" w:type="dxa"/>
            <w:vAlign w:val="center"/>
          </w:tcPr>
          <w:p w:rsidR="00F360DC" w:rsidRPr="00AE1C03" w:rsidRDefault="00F360DC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F360DC" w:rsidRPr="00AE1C03" w:rsidRDefault="008651F6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60DC" w:rsidRPr="00AE1C03" w:rsidTr="006B14A1">
        <w:tc>
          <w:tcPr>
            <w:tcW w:w="676" w:type="dxa"/>
            <w:vAlign w:val="center"/>
          </w:tcPr>
          <w:p w:rsidR="00F360DC" w:rsidRPr="00AE1C03" w:rsidRDefault="00456065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F360DC" w:rsidRPr="00AE1C03" w:rsidRDefault="00F360DC" w:rsidP="00294F3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P11. Процент принятых Комитетом финансов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1843" w:type="dxa"/>
            <w:vAlign w:val="center"/>
          </w:tcPr>
          <w:p w:rsidR="00F360DC" w:rsidRPr="00AE1C03" w:rsidRDefault="00F360DC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F360DC" w:rsidRPr="00AE1C03" w:rsidRDefault="008651F6" w:rsidP="00294F3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A280A" w:rsidRPr="00AE1C03" w:rsidRDefault="006A280A">
      <w:pPr>
        <w:rPr>
          <w:sz w:val="28"/>
          <w:szCs w:val="28"/>
        </w:rPr>
      </w:pPr>
    </w:p>
    <w:sectPr w:rsidR="006A280A" w:rsidRPr="00AE1C03" w:rsidSect="001405BC"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073"/>
    <w:multiLevelType w:val="hybridMultilevel"/>
    <w:tmpl w:val="73E80FC0"/>
    <w:lvl w:ilvl="0" w:tplc="3E6034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2C4FA6"/>
    <w:multiLevelType w:val="hybridMultilevel"/>
    <w:tmpl w:val="CC7897A6"/>
    <w:lvl w:ilvl="0" w:tplc="D49CE99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A06B80"/>
    <w:multiLevelType w:val="hybridMultilevel"/>
    <w:tmpl w:val="8A6A766C"/>
    <w:lvl w:ilvl="0" w:tplc="FA16B80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5"/>
    <w:rsid w:val="00020C75"/>
    <w:rsid w:val="00025840"/>
    <w:rsid w:val="000518AE"/>
    <w:rsid w:val="000B446C"/>
    <w:rsid w:val="000C7218"/>
    <w:rsid w:val="000E21CF"/>
    <w:rsid w:val="000E2DF1"/>
    <w:rsid w:val="001405BC"/>
    <w:rsid w:val="001D4D03"/>
    <w:rsid w:val="001E1F51"/>
    <w:rsid w:val="00254AC0"/>
    <w:rsid w:val="00294F32"/>
    <w:rsid w:val="002E648E"/>
    <w:rsid w:val="00305345"/>
    <w:rsid w:val="0031737E"/>
    <w:rsid w:val="00377F38"/>
    <w:rsid w:val="00383A0A"/>
    <w:rsid w:val="003E2A60"/>
    <w:rsid w:val="00456065"/>
    <w:rsid w:val="0047351D"/>
    <w:rsid w:val="004B3BFC"/>
    <w:rsid w:val="005015A5"/>
    <w:rsid w:val="00592389"/>
    <w:rsid w:val="005A2FBD"/>
    <w:rsid w:val="005F733A"/>
    <w:rsid w:val="00614DF7"/>
    <w:rsid w:val="006171C8"/>
    <w:rsid w:val="006A280A"/>
    <w:rsid w:val="006B14A1"/>
    <w:rsid w:val="006D050E"/>
    <w:rsid w:val="006D4ECA"/>
    <w:rsid w:val="006F1C21"/>
    <w:rsid w:val="006F430B"/>
    <w:rsid w:val="006F55C6"/>
    <w:rsid w:val="00713109"/>
    <w:rsid w:val="007D5E16"/>
    <w:rsid w:val="00810431"/>
    <w:rsid w:val="008108BE"/>
    <w:rsid w:val="0082391C"/>
    <w:rsid w:val="00846BB2"/>
    <w:rsid w:val="00857F14"/>
    <w:rsid w:val="008651F6"/>
    <w:rsid w:val="008A4629"/>
    <w:rsid w:val="008D305E"/>
    <w:rsid w:val="008D618C"/>
    <w:rsid w:val="008E05BE"/>
    <w:rsid w:val="00904454"/>
    <w:rsid w:val="00906F81"/>
    <w:rsid w:val="0091372F"/>
    <w:rsid w:val="00925E2A"/>
    <w:rsid w:val="00927442"/>
    <w:rsid w:val="00950DAF"/>
    <w:rsid w:val="00A53586"/>
    <w:rsid w:val="00AE1C03"/>
    <w:rsid w:val="00AE5E2C"/>
    <w:rsid w:val="00B053DF"/>
    <w:rsid w:val="00B12CE0"/>
    <w:rsid w:val="00B31C70"/>
    <w:rsid w:val="00B600DA"/>
    <w:rsid w:val="00BC78D5"/>
    <w:rsid w:val="00BE1307"/>
    <w:rsid w:val="00C31488"/>
    <w:rsid w:val="00CF5457"/>
    <w:rsid w:val="00D15751"/>
    <w:rsid w:val="00D565CD"/>
    <w:rsid w:val="00DA1BD3"/>
    <w:rsid w:val="00DC70BB"/>
    <w:rsid w:val="00DE6B22"/>
    <w:rsid w:val="00E160CF"/>
    <w:rsid w:val="00E969BF"/>
    <w:rsid w:val="00E96CCA"/>
    <w:rsid w:val="00EB29B7"/>
    <w:rsid w:val="00ED0A20"/>
    <w:rsid w:val="00F360DC"/>
    <w:rsid w:val="00F6057A"/>
    <w:rsid w:val="00F72B25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qFormat/>
    <w:rsid w:val="00020C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C7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0C7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0C7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020C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20C7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020C7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qFormat/>
    <w:rsid w:val="00020C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C7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0C7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0C7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020C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20C7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020C7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4C33-DA8F-4453-8D0F-1A0DDFFD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Ямалтдинова Алина Шамилевна</dc:creator>
  <cp:lastModifiedBy>Ямалтдинова Алина Шамилевна</cp:lastModifiedBy>
  <cp:revision>2</cp:revision>
  <cp:lastPrinted>2022-04-14T11:37:00Z</cp:lastPrinted>
  <dcterms:created xsi:type="dcterms:W3CDTF">2022-05-11T08:32:00Z</dcterms:created>
  <dcterms:modified xsi:type="dcterms:W3CDTF">2022-05-11T08:32:00Z</dcterms:modified>
</cp:coreProperties>
</file>