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6D" w:rsidRPr="00700B57" w:rsidRDefault="0040476D" w:rsidP="004047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48"/>
      <w:bookmarkStart w:id="1" w:name="_GoBack"/>
      <w:bookmarkEnd w:id="0"/>
      <w:bookmarkEnd w:id="1"/>
    </w:p>
    <w:p w:rsidR="0040476D" w:rsidRPr="00700B57" w:rsidRDefault="0040476D" w:rsidP="004047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B57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40476D" w:rsidRPr="00700B57" w:rsidRDefault="0040476D" w:rsidP="004047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B57">
        <w:rPr>
          <w:rFonts w:ascii="Times New Roman" w:hAnsi="Times New Roman" w:cs="Times New Roman"/>
          <w:sz w:val="24"/>
          <w:szCs w:val="24"/>
        </w:rPr>
        <w:t>о фактическом исполнении государственных заданий</w:t>
      </w:r>
    </w:p>
    <w:p w:rsidR="0040476D" w:rsidRPr="00700B57" w:rsidRDefault="0040476D" w:rsidP="004047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B57">
        <w:rPr>
          <w:rFonts w:ascii="Times New Roman" w:hAnsi="Times New Roman" w:cs="Times New Roman"/>
          <w:sz w:val="24"/>
          <w:szCs w:val="24"/>
        </w:rPr>
        <w:t xml:space="preserve">государственным бюджетным учреждением «Ленинградское областное учреждение кадастровой оценки»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37D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B57">
        <w:rPr>
          <w:rFonts w:ascii="Times New Roman" w:hAnsi="Times New Roman" w:cs="Times New Roman"/>
          <w:sz w:val="24"/>
          <w:szCs w:val="24"/>
        </w:rPr>
        <w:t>финансовом году</w:t>
      </w:r>
      <w:r w:rsidR="00E63C4A">
        <w:rPr>
          <w:rFonts w:ascii="Times New Roman" w:hAnsi="Times New Roman" w:cs="Times New Roman"/>
          <w:sz w:val="24"/>
          <w:szCs w:val="24"/>
        </w:rPr>
        <w:t>.</w:t>
      </w:r>
    </w:p>
    <w:p w:rsidR="0040476D" w:rsidRPr="00700B57" w:rsidRDefault="0040476D" w:rsidP="004047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758"/>
        <w:gridCol w:w="1134"/>
        <w:gridCol w:w="1134"/>
        <w:gridCol w:w="964"/>
        <w:gridCol w:w="879"/>
        <w:gridCol w:w="1134"/>
        <w:gridCol w:w="1417"/>
        <w:gridCol w:w="1701"/>
        <w:gridCol w:w="1503"/>
        <w:gridCol w:w="1361"/>
        <w:gridCol w:w="850"/>
        <w:gridCol w:w="567"/>
      </w:tblGrid>
      <w:tr w:rsidR="0040476D" w:rsidRPr="00700B57" w:rsidTr="00C21F8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Наименование оказываемой услуги (выполняемой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Вариант оказания (выполнения)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Показатель (качества, объема)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Причины отклонения значений от запланированных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D" w:rsidRPr="00700B57" w:rsidRDefault="0040476D" w:rsidP="001F2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>Оценка итоговая</w:t>
            </w:r>
          </w:p>
        </w:tc>
      </w:tr>
      <w:tr w:rsidR="002B07AB" w:rsidRPr="00700B57" w:rsidTr="00C21F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информации, необходимой для ведения Единого государственного реестра недвижимости</w:t>
            </w:r>
          </w:p>
          <w:p w:rsidR="002B07AB" w:rsidRPr="00C21F85" w:rsidRDefault="002B07AB" w:rsidP="00E01B8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(в эл.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Полнота предоставленной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237D0F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700B57" w:rsidRDefault="002B07AB" w:rsidP="00D03D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07AB" w:rsidRPr="00700B57" w:rsidTr="00C21F85">
        <w:trPr>
          <w:trHeight w:val="2074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предоставленной 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237D0F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AB" w:rsidRPr="00700B57" w:rsidRDefault="002B07AB" w:rsidP="001F23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07AB" w:rsidRPr="00700B57" w:rsidTr="00C21F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 xml:space="preserve">ГБУ ЛО «Ленинградское областное </w:t>
            </w:r>
            <w:r w:rsidRPr="00C21F85">
              <w:rPr>
                <w:rFonts w:ascii="Times New Roman" w:hAnsi="Times New Roman" w:cs="Times New Roman"/>
              </w:rPr>
              <w:lastRenderedPageBreak/>
              <w:t>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 xml:space="preserve">Представление в федеральный орган исполнительной </w:t>
            </w:r>
            <w:r w:rsidRPr="00C21F85">
              <w:rPr>
                <w:rFonts w:ascii="Times New Roman" w:hAnsi="Times New Roman" w:cs="Times New Roman"/>
              </w:rPr>
              <w:lastRenderedPageBreak/>
              <w:t>власти, осуществляющий государственный кадастровый учет и государственную регистрацию прав, информации о данных рынка недвижимости</w:t>
            </w:r>
          </w:p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(эл.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 xml:space="preserve">Полнота и достоверность </w:t>
            </w:r>
            <w:r w:rsidRPr="00C21F85">
              <w:rPr>
                <w:rFonts w:ascii="Times New Roman" w:hAnsi="Times New Roman" w:cs="Times New Roman"/>
              </w:rPr>
              <w:lastRenderedPageBreak/>
              <w:t>представленной информаци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</w:t>
            </w:r>
            <w:r w:rsidRPr="00C21F85">
              <w:rPr>
                <w:rFonts w:ascii="Times New Roman" w:hAnsi="Times New Roman" w:cs="Times New Roman"/>
              </w:rPr>
              <w:lastRenderedPageBreak/>
              <w:t>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2B07AB" w:rsidRPr="00700B57" w:rsidTr="00C21F8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представленной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07AB" w:rsidRPr="00700B57" w:rsidTr="00C21F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Хранение копий документов и материалов, использованных при определении кадастровой стоимости</w:t>
            </w:r>
          </w:p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.(в эл.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Соблюдение требований к хранению копий документов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07AB" w:rsidRPr="00700B57" w:rsidTr="00C21F8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хранящейся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72156D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07AB" w:rsidRPr="00700B57" w:rsidTr="00C21F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Хранение копий документов и материалов, использованных при определении кадастровой стоимости</w:t>
            </w:r>
          </w:p>
          <w:p w:rsidR="002B07AB" w:rsidRPr="00C21F85" w:rsidRDefault="002B07AB" w:rsidP="0072156D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(в бум.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Соблюдение требований к хранению копий документов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07AB" w:rsidRPr="00700B57" w:rsidTr="00C21F8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хранящейся информа</w:t>
            </w:r>
            <w:r w:rsidRPr="00C21F85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D03D97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D03D97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D03D97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Обусловлено объемом полученной информации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07AB" w:rsidRPr="00700B57" w:rsidTr="00C21F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Сбор, обработка, систематизация и накопление информации, необходимой для определения кадастровой стоимости</w:t>
            </w:r>
          </w:p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(в бум.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Достоверность собранной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07AB" w:rsidRPr="00700B57" w:rsidTr="00C21F8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собранной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20 290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20 312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D03D97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Росреестр предоставил большее количество объектов, нежели запланировано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07AB" w:rsidRPr="00700B57" w:rsidTr="00C21F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Сбор, обработка, систематизация и накопление информации, необходимой для определения кадастровой стоимости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Достоверность собранной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07AB" w:rsidRPr="00700B57" w:rsidTr="00C21F8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собранной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36,74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Обусловлено объемом полученной информации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07AB" w:rsidRPr="00700B57" w:rsidTr="00C21F85">
        <w:trPr>
          <w:trHeight w:val="2184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Представление копий хранящихся отчетов и документов, сформированных в ходе определения кадастровой стоимости, а также документов и материалов, которые использовались при определении кадастровой стоимости уполномоченным государственным органам по их требованию (в бум.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Срок представления копий хранящихся документов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07AB" w:rsidRPr="00700B57" w:rsidTr="00C21F85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представленной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07AB" w:rsidRPr="00700B57" w:rsidTr="00C21F85">
        <w:trPr>
          <w:trHeight w:val="2309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 xml:space="preserve">Представление копий хранящихся отчетов и документов, сформированных в ходе определения кадастровой стоимости, а также документов и материалов, которые использовались при определении кадастровой стоимости уполномоченным государственным органам по их </w:t>
            </w:r>
            <w:r w:rsidRPr="00C21F85">
              <w:rPr>
                <w:rFonts w:ascii="Times New Roman" w:hAnsi="Times New Roman" w:cs="Times New Roman"/>
              </w:rPr>
              <w:lastRenderedPageBreak/>
              <w:t>требованию (в эл.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Срок представления копий хранящихся документов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700B57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07AB" w:rsidRPr="00700B57" w:rsidTr="00C21F85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представленной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07AB" w:rsidRPr="00700B57" w:rsidTr="00C21F85">
        <w:trPr>
          <w:trHeight w:val="133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Предоставление разъяснений, связанных с определением кадастровой стоимости объектов недвижимости (в бум.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Полнота предоставленной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700B57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07AB" w:rsidRPr="00700B57" w:rsidTr="00C21F85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предоставленной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Количество поступивших обращений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07AB" w:rsidRPr="00700B57" w:rsidTr="00C21F85">
        <w:trPr>
          <w:trHeight w:val="1414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Предоставление разъяснений, связанных с определением кадастровой стоимости объектов недвижимости (в эл.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Полнота предоставленной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AB" w:rsidRPr="00700B57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07AB" w:rsidRPr="00700B57" w:rsidTr="00C21F85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предоставленной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C21F85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B" w:rsidRPr="00700B57" w:rsidRDefault="002B07AB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C26" w:rsidRPr="00700B57" w:rsidTr="00C21F85">
        <w:trPr>
          <w:trHeight w:val="1096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2B0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Рассмотрение обращений, связанных с наличием ошибок, допущенных при определении кадастровой стоимости (в эл.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Срок рассмотрения обращений и исправления ошибок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700B57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C5C26" w:rsidRPr="00700B57" w:rsidTr="00C21F85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 xml:space="preserve">Количество </w:t>
            </w:r>
            <w:r w:rsidRPr="00C21F85">
              <w:rPr>
                <w:rFonts w:ascii="Times New Roman" w:hAnsi="Times New Roman" w:cs="Times New Roman"/>
              </w:rPr>
              <w:lastRenderedPageBreak/>
              <w:t>рассмотренных обращений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700B57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C26" w:rsidRPr="00700B57" w:rsidTr="00C21F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2B0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Рассмотрение обращений, связанных с наличием ошибок, допущенных при определении кадастровой стоимости (в бум.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Срок рассмотрения обращений и исправления ошибок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700B57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C5C26" w:rsidRPr="00700B57" w:rsidTr="00C21F85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Количество рассмотренных обращений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700B57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C26" w:rsidRPr="00700B57" w:rsidTr="00C21F85">
        <w:trPr>
          <w:trHeight w:val="884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Хранение копий отчетов и документов, формируемых в ходе определения кадастровой стоимости. (в бум.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Соблюдение требований к хранению документов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700B57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C5C26" w:rsidRPr="00700B57" w:rsidTr="00C21F85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хранящейся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700B57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C26" w:rsidRPr="00700B57" w:rsidTr="00C21F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 xml:space="preserve">ГБУ ЛО «Ленинградское областное </w:t>
            </w:r>
            <w:r w:rsidRPr="00C21F85">
              <w:rPr>
                <w:rFonts w:ascii="Times New Roman" w:hAnsi="Times New Roman" w:cs="Times New Roman"/>
              </w:rPr>
              <w:lastRenderedPageBreak/>
              <w:t>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EC5C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 xml:space="preserve">Хранение копий отчетов и документов, формируемых в </w:t>
            </w:r>
            <w:r w:rsidRPr="00C21F85">
              <w:rPr>
                <w:rFonts w:ascii="Times New Roman" w:hAnsi="Times New Roman" w:cs="Times New Roman"/>
              </w:rPr>
              <w:lastRenderedPageBreak/>
              <w:t>ходе определения кадастровой стоимости. (в эл.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 xml:space="preserve">Соблюдение требований к </w:t>
            </w:r>
            <w:r w:rsidRPr="00C21F85">
              <w:rPr>
                <w:rFonts w:ascii="Times New Roman" w:hAnsi="Times New Roman" w:cs="Times New Roman"/>
              </w:rPr>
              <w:lastRenderedPageBreak/>
              <w:t>хранению документов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</w:t>
            </w:r>
            <w:r w:rsidRPr="00C21F85">
              <w:rPr>
                <w:rFonts w:ascii="Times New Roman" w:hAnsi="Times New Roman" w:cs="Times New Roman"/>
              </w:rPr>
              <w:lastRenderedPageBreak/>
              <w:t>ности ГБУ «ЛенКадОценка»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700B57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EC5C26" w:rsidRPr="00700B57" w:rsidTr="00C21F85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Объем хранящейся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50,02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700B57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C26" w:rsidRPr="00700B57" w:rsidTr="00C21F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ГБУ ЛО «Ленинградское областное учреждение кадастровой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Определение кадастровой стоимости объектов недвижимости в соответствии со статьей 14 Федерального закона от 03.07.2016 № 237-ФЗ «О государственной кадастровой оценке» (в эл.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Точность определенной кадастровой стоимости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26" w:rsidRPr="00C21F85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«ЛенКадОценка»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700B57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C26" w:rsidRPr="00700B57" w:rsidTr="00C21F85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Количество объектов недвижимости, для которых определена кадастровая стоимость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1269766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1269766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C21F85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6" w:rsidRPr="00700B57" w:rsidRDefault="00EC5C26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23EC" w:rsidRPr="00700B57" w:rsidTr="00C21F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ГБУ ЛО «Ленинградское областное учреждение кадастрово</w:t>
            </w:r>
            <w:r w:rsidRPr="00C21F85">
              <w:rPr>
                <w:rFonts w:ascii="Times New Roman" w:hAnsi="Times New Roman" w:cs="Times New Roman"/>
              </w:rPr>
              <w:lastRenderedPageBreak/>
              <w:t>й оценки»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 xml:space="preserve">Определение кадастровой стоимости объектов недвижимости в соответствии со статьей 14 </w:t>
            </w:r>
            <w:r w:rsidRPr="00C21F85">
              <w:rPr>
                <w:rFonts w:ascii="Times New Roman" w:hAnsi="Times New Roman" w:cs="Times New Roman"/>
              </w:rPr>
              <w:lastRenderedPageBreak/>
              <w:t>Федерального закона от 03.07.2016 № 237-ФЗ «О государственной кадастровой оценке» (в бум. виде)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Точность определенной кадастровой стоимости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EC" w:rsidRPr="00C21F85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 w:rsidRPr="00C21F85">
              <w:rPr>
                <w:rFonts w:ascii="Times New Roman" w:hAnsi="Times New Roman" w:cs="Times New Roman"/>
              </w:rPr>
              <w:t>Отче о результатах деятельности ГБУ «ЛенКа</w:t>
            </w:r>
            <w:r w:rsidRPr="00C21F85">
              <w:rPr>
                <w:rFonts w:ascii="Times New Roman" w:hAnsi="Times New Roman" w:cs="Times New Roman"/>
              </w:rPr>
              <w:lastRenderedPageBreak/>
              <w:t>дОценка»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EC" w:rsidRPr="00700B57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6623EC" w:rsidRPr="00700B57" w:rsidTr="00C21F85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700B57" w:rsidRDefault="006623EC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700B57" w:rsidRDefault="006623EC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700B57" w:rsidRDefault="006623EC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700B57" w:rsidRDefault="006623EC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B5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700B57" w:rsidRDefault="006623EC" w:rsidP="003C0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C26">
              <w:rPr>
                <w:rFonts w:ascii="Times New Roman" w:hAnsi="Times New Roman" w:cs="Times New Roman"/>
              </w:rPr>
              <w:t>Количество объектов недвижимости, для которых определена кадастровая стоимость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72156D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EC" w:rsidRPr="00700B57" w:rsidRDefault="006623EC" w:rsidP="003C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71EF" w:rsidRDefault="00C171EF" w:rsidP="00C171EF"/>
    <w:p w:rsidR="00C171EF" w:rsidRDefault="00C171EF"/>
    <w:sectPr w:rsidR="00C171EF" w:rsidSect="00AE483A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1F" w:rsidRDefault="00AA211F" w:rsidP="00DB0641">
      <w:pPr>
        <w:spacing w:after="0" w:line="240" w:lineRule="auto"/>
      </w:pPr>
      <w:r>
        <w:separator/>
      </w:r>
    </w:p>
  </w:endnote>
  <w:endnote w:type="continuationSeparator" w:id="0">
    <w:p w:rsidR="00AA211F" w:rsidRDefault="00AA211F" w:rsidP="00DB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20280"/>
      <w:docPartObj>
        <w:docPartGallery w:val="Page Numbers (Bottom of Page)"/>
        <w:docPartUnique/>
      </w:docPartObj>
    </w:sdtPr>
    <w:sdtContent>
      <w:p w:rsidR="00DB0641" w:rsidRDefault="00DB06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3A">
          <w:rPr>
            <w:noProof/>
          </w:rPr>
          <w:t>8</w:t>
        </w:r>
        <w:r>
          <w:fldChar w:fldCharType="end"/>
        </w:r>
      </w:p>
    </w:sdtContent>
  </w:sdt>
  <w:p w:rsidR="00DB0641" w:rsidRDefault="00DB0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1F" w:rsidRDefault="00AA211F" w:rsidP="00DB0641">
      <w:pPr>
        <w:spacing w:after="0" w:line="240" w:lineRule="auto"/>
      </w:pPr>
      <w:r>
        <w:separator/>
      </w:r>
    </w:p>
  </w:footnote>
  <w:footnote w:type="continuationSeparator" w:id="0">
    <w:p w:rsidR="00AA211F" w:rsidRDefault="00AA211F" w:rsidP="00DB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6D"/>
    <w:rsid w:val="00237D0F"/>
    <w:rsid w:val="002B07AB"/>
    <w:rsid w:val="0040476D"/>
    <w:rsid w:val="00427C50"/>
    <w:rsid w:val="006623EC"/>
    <w:rsid w:val="0072156D"/>
    <w:rsid w:val="00AA211F"/>
    <w:rsid w:val="00AE483A"/>
    <w:rsid w:val="00C171EF"/>
    <w:rsid w:val="00C21F85"/>
    <w:rsid w:val="00D03D97"/>
    <w:rsid w:val="00DB0641"/>
    <w:rsid w:val="00E01B86"/>
    <w:rsid w:val="00E63C4A"/>
    <w:rsid w:val="00E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4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B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4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8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4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B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4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8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Алентинович Ершов</dc:creator>
  <cp:lastModifiedBy>Васютина Ольга Валерьевна</cp:lastModifiedBy>
  <cp:revision>8</cp:revision>
  <cp:lastPrinted>2020-03-19T06:45:00Z</cp:lastPrinted>
  <dcterms:created xsi:type="dcterms:W3CDTF">2018-02-27T10:31:00Z</dcterms:created>
  <dcterms:modified xsi:type="dcterms:W3CDTF">2020-03-19T06:46:00Z</dcterms:modified>
</cp:coreProperties>
</file>