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B3" w:rsidRPr="00D475B3" w:rsidRDefault="00D475B3" w:rsidP="00D475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75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26 </w:t>
      </w:r>
    </w:p>
    <w:p w:rsidR="00D475B3" w:rsidRPr="00D475B3" w:rsidRDefault="00D475B3" w:rsidP="00D475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75B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 15</w:t>
      </w:r>
    </w:p>
    <w:p w:rsidR="00D475B3" w:rsidRPr="00D475B3" w:rsidRDefault="00D475B3" w:rsidP="00D475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75B3">
        <w:rPr>
          <w:rFonts w:ascii="Times New Roman" w:eastAsia="Times New Roman" w:hAnsi="Times New Roman" w:cs="Times New Roman"/>
          <w:sz w:val="24"/>
          <w:szCs w:val="28"/>
          <w:lang w:eastAsia="ru-RU"/>
        </w:rPr>
        <w:t>к областному закону</w:t>
      </w:r>
    </w:p>
    <w:p w:rsidR="00D475B3" w:rsidRPr="00D475B3" w:rsidRDefault="00D475B3" w:rsidP="00D475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75B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21 декабря 2021 года № 148-оз</w:t>
      </w:r>
    </w:p>
    <w:p w:rsidR="00D475B3" w:rsidRPr="00D475B3" w:rsidRDefault="00D475B3" w:rsidP="00D475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475B3">
        <w:rPr>
          <w:rFonts w:ascii="Times New Roman" w:eastAsia="Times New Roman" w:hAnsi="Times New Roman" w:cs="Times New Roman"/>
          <w:sz w:val="24"/>
          <w:szCs w:val="28"/>
          <w:lang w:eastAsia="ru-RU"/>
        </w:rPr>
        <w:t>(в редакции областного закона</w:t>
      </w:r>
      <w:proofErr w:type="gramEnd"/>
    </w:p>
    <w:p w:rsidR="00D475B3" w:rsidRPr="00D475B3" w:rsidRDefault="000850E3" w:rsidP="00D475B3">
      <w:pPr>
        <w:tabs>
          <w:tab w:val="left" w:pos="710"/>
          <w:tab w:val="left" w:pos="4850"/>
          <w:tab w:val="left" w:pos="5086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апреля 2022 года № 34-оз)</w:t>
      </w:r>
      <w:bookmarkStart w:id="0" w:name="_GoBack"/>
      <w:bookmarkEnd w:id="0"/>
    </w:p>
    <w:p w:rsidR="00D475B3" w:rsidRPr="00D475B3" w:rsidRDefault="00D475B3" w:rsidP="00D475B3">
      <w:pPr>
        <w:tabs>
          <w:tab w:val="left" w:pos="710"/>
          <w:tab w:val="left" w:pos="4850"/>
          <w:tab w:val="left" w:pos="50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B3" w:rsidRPr="00D475B3" w:rsidRDefault="00D475B3" w:rsidP="00D475B3">
      <w:pPr>
        <w:tabs>
          <w:tab w:val="left" w:pos="710"/>
          <w:tab w:val="left" w:pos="4850"/>
          <w:tab w:val="left" w:pos="50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B3" w:rsidRPr="00D475B3" w:rsidRDefault="00D475B3" w:rsidP="00D475B3">
      <w:pPr>
        <w:tabs>
          <w:tab w:val="left" w:pos="710"/>
          <w:tab w:val="left" w:pos="4850"/>
          <w:tab w:val="left" w:pos="50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B3" w:rsidRPr="00D475B3" w:rsidRDefault="00D475B3" w:rsidP="00D475B3">
      <w:pPr>
        <w:tabs>
          <w:tab w:val="left" w:pos="710"/>
          <w:tab w:val="left" w:pos="4850"/>
          <w:tab w:val="left" w:pos="50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B3" w:rsidRPr="00D475B3" w:rsidRDefault="00D475B3" w:rsidP="00D4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D47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</w:t>
      </w:r>
      <w:r w:rsidRPr="00D47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субвенций бюджетам муниципальных образований Ленинградской области на осуществление отдельных государственных полномочий Ленинградской области по предоставлению  единовременной денежной выплаты </w:t>
      </w:r>
      <w:r w:rsidRPr="00D47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 проведение капитального ремонта  жилых домов в соответствии </w:t>
      </w:r>
      <w:r w:rsidRPr="00D47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с областным законом от 13 октября 2014 года № 62-оз "О предоставлении отдельным категориям граждан единовременной денежной выплаты </w:t>
      </w:r>
      <w:r w:rsidRPr="00D47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 проведение капитального ремонта  жилых домов" </w:t>
      </w:r>
      <w:r w:rsidRPr="00D47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2022 год и на плановый период 2023 и 2024</w:t>
      </w:r>
      <w:proofErr w:type="gramEnd"/>
      <w:r w:rsidRPr="00D47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D475B3" w:rsidRPr="00D475B3" w:rsidRDefault="00D475B3" w:rsidP="00D475B3">
      <w:pPr>
        <w:tabs>
          <w:tab w:val="left" w:pos="392"/>
          <w:tab w:val="left" w:pos="5637"/>
          <w:tab w:val="left" w:pos="6250"/>
          <w:tab w:val="left" w:pos="7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75B3" w:rsidRPr="00D475B3" w:rsidRDefault="00D475B3" w:rsidP="00D475B3">
      <w:pPr>
        <w:tabs>
          <w:tab w:val="left" w:pos="392"/>
          <w:tab w:val="left" w:pos="5637"/>
          <w:tab w:val="left" w:pos="6250"/>
          <w:tab w:val="left" w:pos="7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236959" w:rsidRPr="00D475B3" w:rsidTr="00D475B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D475B3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D475B3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Наименование </w:t>
            </w:r>
            <w:r w:rsid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</w:r>
            <w:r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9F" w:rsidRPr="00D475B3" w:rsidRDefault="00E6589F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Сумма</w:t>
            </w:r>
          </w:p>
          <w:p w:rsidR="00236959" w:rsidRPr="00D475B3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(тысяч руб</w:t>
            </w:r>
            <w:r w:rsidR="00E6589F"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лей</w:t>
            </w:r>
            <w:r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59" w:rsidRPr="00D475B3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59" w:rsidRPr="00D475B3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D475B3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2022</w:t>
            </w:r>
            <w:r w:rsidR="00E6589F"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D475B3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2023</w:t>
            </w:r>
            <w:r w:rsidR="00E6589F"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D475B3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2024</w:t>
            </w:r>
            <w:r w:rsidR="00E6589F" w:rsidRPr="00D475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1 156,1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1 156,1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1 258,3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1 026,8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236959" w:rsidRPr="00D475B3" w:rsidTr="00D475B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F028FF" w:rsidP="00F0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2C41F6" w:rsidRPr="00D4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20 490,2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D475B3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19 474,3</w:t>
            </w:r>
          </w:p>
        </w:tc>
      </w:tr>
    </w:tbl>
    <w:p w:rsidR="006541E5" w:rsidRPr="00D475B3" w:rsidRDefault="006541E5" w:rsidP="00973E7E">
      <w:pPr>
        <w:rPr>
          <w:rFonts w:ascii="Times New Roman" w:hAnsi="Times New Roman" w:cs="Times New Roman"/>
        </w:rPr>
      </w:pPr>
    </w:p>
    <w:sectPr w:rsidR="006541E5" w:rsidRPr="00D475B3" w:rsidSect="00D475B3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959"/>
    <w:rsid w:val="000325A3"/>
    <w:rsid w:val="000850E3"/>
    <w:rsid w:val="001D6480"/>
    <w:rsid w:val="00202C29"/>
    <w:rsid w:val="00222218"/>
    <w:rsid w:val="00236959"/>
    <w:rsid w:val="002C41F6"/>
    <w:rsid w:val="00355AD4"/>
    <w:rsid w:val="00403EDF"/>
    <w:rsid w:val="00447F28"/>
    <w:rsid w:val="0060389E"/>
    <w:rsid w:val="006302F5"/>
    <w:rsid w:val="006541E5"/>
    <w:rsid w:val="00737460"/>
    <w:rsid w:val="00745E69"/>
    <w:rsid w:val="007C4645"/>
    <w:rsid w:val="00916730"/>
    <w:rsid w:val="00973E7E"/>
    <w:rsid w:val="00B516DF"/>
    <w:rsid w:val="00BE2B0F"/>
    <w:rsid w:val="00CF358B"/>
    <w:rsid w:val="00D475B3"/>
    <w:rsid w:val="00DA6E68"/>
    <w:rsid w:val="00E6589F"/>
    <w:rsid w:val="00F0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Ольга Владимировна Терехова</cp:lastModifiedBy>
  <cp:revision>4</cp:revision>
  <cp:lastPrinted>2022-03-29T12:20:00Z</cp:lastPrinted>
  <dcterms:created xsi:type="dcterms:W3CDTF">2022-03-29T12:15:00Z</dcterms:created>
  <dcterms:modified xsi:type="dcterms:W3CDTF">2022-04-01T11:42:00Z</dcterms:modified>
</cp:coreProperties>
</file>