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1" w:rsidRDefault="006F56C1" w:rsidP="006F56C1">
      <w:pPr>
        <w:ind w:right="70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6F56C1" w:rsidRDefault="006F56C1" w:rsidP="006F56C1">
      <w:pPr>
        <w:ind w:right="707"/>
        <w:jc w:val="center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Default="006F56C1" w:rsidP="006F56C1">
      <w:pPr>
        <w:ind w:right="707"/>
        <w:jc w:val="both"/>
        <w:rPr>
          <w:sz w:val="28"/>
          <w:szCs w:val="28"/>
        </w:rPr>
      </w:pPr>
    </w:p>
    <w:p w:rsidR="006F56C1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both"/>
        <w:rPr>
          <w:sz w:val="28"/>
          <w:szCs w:val="28"/>
        </w:rPr>
      </w:pPr>
    </w:p>
    <w:p w:rsidR="006F56C1" w:rsidRPr="0065733E" w:rsidRDefault="006F56C1" w:rsidP="006F56C1">
      <w:pPr>
        <w:ind w:right="707"/>
        <w:jc w:val="center"/>
        <w:rPr>
          <w:b/>
          <w:bCs/>
          <w:sz w:val="28"/>
          <w:szCs w:val="28"/>
        </w:rPr>
      </w:pPr>
      <w:r w:rsidRPr="0065733E">
        <w:rPr>
          <w:b/>
          <w:bCs/>
          <w:sz w:val="28"/>
          <w:szCs w:val="28"/>
        </w:rPr>
        <w:t xml:space="preserve">О внесении изменений в областной закон </w:t>
      </w:r>
      <w:r w:rsidRPr="0065733E">
        <w:rPr>
          <w:b/>
          <w:bCs/>
          <w:sz w:val="28"/>
          <w:szCs w:val="28"/>
        </w:rPr>
        <w:br/>
        <w:t xml:space="preserve">"Об областном бюджете Ленинградской области </w:t>
      </w:r>
      <w:r w:rsidRPr="0065733E">
        <w:rPr>
          <w:b/>
          <w:bCs/>
          <w:sz w:val="28"/>
          <w:szCs w:val="28"/>
        </w:rPr>
        <w:br/>
        <w:t>на 2022 год и на плановый период 2023 и 2024 годов"</w:t>
      </w:r>
    </w:p>
    <w:p w:rsidR="006F56C1" w:rsidRPr="00BF69A9" w:rsidRDefault="006F56C1" w:rsidP="006F56C1">
      <w:pPr>
        <w:ind w:right="707"/>
        <w:jc w:val="center"/>
        <w:rPr>
          <w:bCs/>
          <w:sz w:val="20"/>
          <w:szCs w:val="20"/>
        </w:rPr>
      </w:pPr>
    </w:p>
    <w:p w:rsidR="006F56C1" w:rsidRPr="00BF69A9" w:rsidRDefault="006F56C1" w:rsidP="006F56C1">
      <w:pPr>
        <w:ind w:right="707"/>
        <w:jc w:val="center"/>
        <w:rPr>
          <w:bCs/>
          <w:sz w:val="20"/>
          <w:szCs w:val="20"/>
        </w:rPr>
      </w:pPr>
    </w:p>
    <w:p w:rsidR="006F56C1" w:rsidRPr="0065733E" w:rsidRDefault="006F56C1" w:rsidP="006F56C1">
      <w:pPr>
        <w:ind w:right="707"/>
        <w:jc w:val="center"/>
        <w:rPr>
          <w:sz w:val="28"/>
          <w:szCs w:val="28"/>
        </w:rPr>
      </w:pPr>
      <w:proofErr w:type="gramStart"/>
      <w:r w:rsidRPr="0065733E">
        <w:rPr>
          <w:sz w:val="28"/>
          <w:szCs w:val="28"/>
        </w:rPr>
        <w:t>Принят</w:t>
      </w:r>
      <w:proofErr w:type="gramEnd"/>
      <w:r w:rsidRPr="0065733E">
        <w:rPr>
          <w:sz w:val="28"/>
          <w:szCs w:val="28"/>
        </w:rPr>
        <w:t xml:space="preserve"> Законодательным собранием Ленинградской области </w:t>
      </w:r>
      <w:r>
        <w:rPr>
          <w:sz w:val="28"/>
          <w:szCs w:val="28"/>
        </w:rPr>
        <w:br/>
        <w:t>30 марта 2022 года</w:t>
      </w:r>
    </w:p>
    <w:p w:rsidR="006F56C1" w:rsidRDefault="006F56C1" w:rsidP="006F56C1">
      <w:pPr>
        <w:ind w:firstLine="709"/>
        <w:jc w:val="both"/>
        <w:rPr>
          <w:sz w:val="28"/>
          <w:szCs w:val="28"/>
        </w:rPr>
      </w:pPr>
      <w:bookmarkStart w:id="1" w:name="_Toc164233559"/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9"/>
        <w:jc w:val="both"/>
        <w:rPr>
          <w:b/>
          <w:sz w:val="28"/>
          <w:szCs w:val="28"/>
        </w:rPr>
      </w:pPr>
      <w:r w:rsidRPr="0065733E">
        <w:rPr>
          <w:b/>
          <w:sz w:val="28"/>
          <w:szCs w:val="28"/>
        </w:rPr>
        <w:t>Статья 1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Внести в областной закон от 21 декабря 2021 года № 148-оз </w:t>
      </w:r>
      <w:r w:rsidRPr="0065733E">
        <w:rPr>
          <w:sz w:val="28"/>
          <w:szCs w:val="28"/>
        </w:rPr>
        <w:br/>
        <w:t xml:space="preserve">"Об областном бюджете Ленинградской области </w:t>
      </w:r>
      <w:r w:rsidRPr="0065733E">
        <w:rPr>
          <w:bCs/>
          <w:sz w:val="28"/>
          <w:szCs w:val="28"/>
        </w:rPr>
        <w:t>на 2022 год и на плановый период 2023 и 2024 годов</w:t>
      </w:r>
      <w:r w:rsidRPr="0065733E">
        <w:rPr>
          <w:sz w:val="28"/>
          <w:szCs w:val="28"/>
        </w:rPr>
        <w:t>" следующие изменения: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bookmarkEnd w:id="1"/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1) в статье 1: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а) в части 1: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"160 444 130,0" заменить цифрами "167 280 217,3";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"163 875 460,2" заменить цифрами "188 156 580,4";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"3 431 330,2" заменить цифрами "20 876 363,1";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б) в части 2: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"155 496 436,7" заменить цифрами "155 132 543,7";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"165 435 184,0" заменить цифрами "164 895 194,6";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"159 977 766,9" заменить цифрами "165 921 862,9";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"3 536 283,2" заменить цифрами "3 695 015,4";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"166 291 514,2" заменить цифрами "165 733 811,3";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"4</w:t>
      </w:r>
      <w:r w:rsidRPr="0065733E">
        <w:rPr>
          <w:sz w:val="28"/>
          <w:szCs w:val="28"/>
          <w:lang w:val="en-US"/>
        </w:rPr>
        <w:t> </w:t>
      </w:r>
      <w:r w:rsidRPr="0065733E">
        <w:rPr>
          <w:sz w:val="28"/>
          <w:szCs w:val="28"/>
        </w:rPr>
        <w:t>481</w:t>
      </w:r>
      <w:r w:rsidRPr="0065733E">
        <w:rPr>
          <w:sz w:val="28"/>
          <w:szCs w:val="28"/>
          <w:lang w:val="en-US"/>
        </w:rPr>
        <w:t> </w:t>
      </w:r>
      <w:r w:rsidRPr="0065733E">
        <w:rPr>
          <w:sz w:val="28"/>
          <w:szCs w:val="28"/>
        </w:rPr>
        <w:t>330,2" заменить цифрами "10 789 319,2";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"856 330,2" заменить цифрами "838 616,7";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2) в статье 4: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а) в части 4: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"14 476 075,8" заменить цифрами "15 576 893,5";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lastRenderedPageBreak/>
        <w:t>цифры "15 350 400,1" заменить цифрами "15 355 520,7";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"14 406 319,7" заменить цифрами "14 408 249,2";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б) в части 5: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"14 653 146,1" заменить цифрами "23 127 830,8</w:t>
      </w:r>
      <w:r>
        <w:rPr>
          <w:sz w:val="28"/>
          <w:szCs w:val="28"/>
        </w:rPr>
        <w:t>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"14 036 502,6" заменить цифрами "19 693 323,0";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"14 722 803,4" заменить цифрами "15 922 803,4";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в) в части 6: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"200 000,0" заменить цифрами "600 000,0";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абзац третий признать утратившим силу;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абзац шестой признать утратившим силу;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абзац седьмой признать утратившим силу;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г) в части 7</w:t>
      </w:r>
      <w:r>
        <w:rPr>
          <w:sz w:val="28"/>
          <w:szCs w:val="28"/>
        </w:rPr>
        <w:t xml:space="preserve"> </w:t>
      </w:r>
      <w:r w:rsidRPr="0065733E">
        <w:rPr>
          <w:sz w:val="28"/>
          <w:szCs w:val="28"/>
        </w:rPr>
        <w:t>цифры "224 400,0" заменить цифрами "119 000,0";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части 8 </w:t>
      </w:r>
      <w:r w:rsidRPr="0065733E">
        <w:rPr>
          <w:sz w:val="28"/>
          <w:szCs w:val="28"/>
        </w:rPr>
        <w:t>цифры "196 466,6" заменить цифрами "99 992,9";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е) дополнить частью 8</w:t>
      </w:r>
      <w:r w:rsidRPr="0065733E">
        <w:rPr>
          <w:sz w:val="28"/>
          <w:szCs w:val="28"/>
          <w:vertAlign w:val="superscript"/>
        </w:rPr>
        <w:t>1</w:t>
      </w:r>
      <w:r w:rsidRPr="0065733E">
        <w:rPr>
          <w:sz w:val="28"/>
          <w:szCs w:val="28"/>
        </w:rPr>
        <w:t xml:space="preserve"> следующего содержания: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4117">
        <w:rPr>
          <w:sz w:val="28"/>
          <w:szCs w:val="28"/>
        </w:rPr>
        <w:t>"8</w:t>
      </w:r>
      <w:r w:rsidRPr="000F4117">
        <w:rPr>
          <w:sz w:val="28"/>
          <w:szCs w:val="28"/>
          <w:vertAlign w:val="superscript"/>
        </w:rPr>
        <w:t>1</w:t>
      </w:r>
      <w:r w:rsidRPr="000F4117">
        <w:rPr>
          <w:sz w:val="28"/>
          <w:szCs w:val="28"/>
        </w:rPr>
        <w:t>. Зарезервировать бюджетные ассигнования для финансового</w:t>
      </w:r>
      <w:r w:rsidRPr="00F7025E">
        <w:rPr>
          <w:spacing w:val="-4"/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восстановления прав граждан –</w:t>
      </w:r>
      <w:r w:rsidRPr="0065733E">
        <w:rPr>
          <w:sz w:val="28"/>
          <w:szCs w:val="28"/>
        </w:rPr>
        <w:t xml:space="preserve"> участников долевого строительства </w:t>
      </w:r>
      <w:r w:rsidRPr="000F4117">
        <w:rPr>
          <w:spacing w:val="-4"/>
          <w:sz w:val="28"/>
          <w:szCs w:val="28"/>
        </w:rPr>
        <w:t>по разделу "Общегосударственные вопросы" классификации расходов бюджетов: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733E">
        <w:rPr>
          <w:sz w:val="28"/>
          <w:szCs w:val="28"/>
        </w:rPr>
        <w:t>на 2022 год в сумме 2 000 000,0 тысячи рублей;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733E">
        <w:rPr>
          <w:sz w:val="28"/>
          <w:szCs w:val="28"/>
        </w:rPr>
        <w:t>на 2023 год в сумме 2 600 763,9</w:t>
      </w:r>
      <w:r>
        <w:rPr>
          <w:sz w:val="28"/>
          <w:szCs w:val="28"/>
        </w:rPr>
        <w:t xml:space="preserve"> </w:t>
      </w:r>
      <w:r w:rsidRPr="0065733E">
        <w:rPr>
          <w:sz w:val="28"/>
          <w:szCs w:val="28"/>
        </w:rPr>
        <w:t>тысячи рублей</w:t>
      </w:r>
      <w:proofErr w:type="gramStart"/>
      <w:r w:rsidRPr="0065733E">
        <w:rPr>
          <w:sz w:val="28"/>
          <w:szCs w:val="28"/>
        </w:rPr>
        <w:t>.";</w:t>
      </w:r>
      <w:proofErr w:type="gramEnd"/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65733E">
        <w:rPr>
          <w:sz w:val="28"/>
          <w:szCs w:val="28"/>
        </w:rPr>
        <w:t>в части 9 слова "</w:t>
      </w:r>
      <w:proofErr w:type="gramStart"/>
      <w:r w:rsidRPr="0065733E">
        <w:rPr>
          <w:sz w:val="28"/>
          <w:szCs w:val="28"/>
        </w:rPr>
        <w:t>утвержденных</w:t>
      </w:r>
      <w:proofErr w:type="gramEnd"/>
      <w:r w:rsidRPr="0065733E">
        <w:rPr>
          <w:sz w:val="28"/>
          <w:szCs w:val="28"/>
        </w:rPr>
        <w:t xml:space="preserve"> частями 7 и 8" заменить словами "утвержденных частями 7, 8 и 8</w:t>
      </w:r>
      <w:r w:rsidRPr="0065733E">
        <w:rPr>
          <w:sz w:val="28"/>
          <w:szCs w:val="28"/>
          <w:vertAlign w:val="superscript"/>
        </w:rPr>
        <w:t>1</w:t>
      </w:r>
      <w:r w:rsidRPr="0065733E">
        <w:rPr>
          <w:sz w:val="28"/>
          <w:szCs w:val="28"/>
        </w:rPr>
        <w:t>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з) абзац шестнадцатый части 10 изложить в следующей редакции: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rFonts w:eastAsia="Calibri"/>
          <w:sz w:val="28"/>
          <w:szCs w:val="28"/>
          <w:lang w:eastAsia="en-US"/>
        </w:rPr>
        <w:t>"</w:t>
      </w:r>
      <w:r w:rsidRPr="0065733E">
        <w:rPr>
          <w:sz w:val="28"/>
          <w:szCs w:val="28"/>
        </w:rPr>
        <w:t>в случаях перерасп</w:t>
      </w:r>
      <w:r>
        <w:rPr>
          <w:sz w:val="28"/>
          <w:szCs w:val="28"/>
        </w:rPr>
        <w:t xml:space="preserve">ределения бюджетных ассигнований </w:t>
      </w:r>
      <w:r w:rsidRPr="0065733E">
        <w:rPr>
          <w:sz w:val="28"/>
          <w:szCs w:val="28"/>
        </w:rPr>
        <w:t xml:space="preserve">между целевыми статьями и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</w:t>
      </w:r>
      <w:proofErr w:type="gramStart"/>
      <w:r w:rsidRPr="0065733E">
        <w:rPr>
          <w:sz w:val="28"/>
          <w:szCs w:val="28"/>
        </w:rPr>
        <w:t>бюджета</w:t>
      </w:r>
      <w:proofErr w:type="gramEnd"/>
      <w:r w:rsidRPr="0065733E">
        <w:rPr>
          <w:sz w:val="28"/>
          <w:szCs w:val="28"/>
        </w:rPr>
        <w:t xml:space="preserve"> в пределах предусмотренн</w:t>
      </w:r>
      <w:r>
        <w:rPr>
          <w:sz w:val="28"/>
          <w:szCs w:val="28"/>
        </w:rPr>
        <w:t xml:space="preserve">ых настоящим областным законом </w:t>
      </w:r>
      <w:r w:rsidRPr="0065733E">
        <w:rPr>
          <w:sz w:val="28"/>
          <w:szCs w:val="28"/>
        </w:rPr>
        <w:t>главному р</w:t>
      </w:r>
      <w:r>
        <w:rPr>
          <w:sz w:val="28"/>
          <w:szCs w:val="28"/>
        </w:rPr>
        <w:t xml:space="preserve">аспорядителю бюджетных средств </w:t>
      </w:r>
      <w:r w:rsidRPr="0065733E">
        <w:rPr>
          <w:sz w:val="28"/>
          <w:szCs w:val="28"/>
        </w:rPr>
        <w:t>областного бюджета Ленинградской области бюджетных ассигнований на указанные цели по соответствующим кодам бюджетной классификации</w:t>
      </w:r>
      <w:proofErr w:type="gramStart"/>
      <w:r w:rsidRPr="0065733E">
        <w:rPr>
          <w:sz w:val="28"/>
          <w:szCs w:val="28"/>
        </w:rPr>
        <w:t>;"</w:t>
      </w:r>
      <w:proofErr w:type="gramEnd"/>
      <w:r w:rsidRPr="0065733E">
        <w:rPr>
          <w:sz w:val="28"/>
          <w:szCs w:val="28"/>
        </w:rPr>
        <w:t>;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и) дополнить частью 11 следующего содержания: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"11. </w:t>
      </w:r>
      <w:proofErr w:type="gramStart"/>
      <w:r w:rsidRPr="0065733E">
        <w:rPr>
          <w:sz w:val="28"/>
          <w:szCs w:val="28"/>
        </w:rPr>
        <w:t xml:space="preserve">Остатки средств областного бюджета Ленинградской области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областного бюджета Ленинградской области и суммой увеличения бюджетных ассигнований, предусмотренных абзацем вторым пункта 3 статьи 95 Бюджетного кодекса Российской Федерации, направить в 2022 году на увеличение объемов бюджетных ассигнований</w:t>
      </w:r>
      <w:proofErr w:type="gramEnd"/>
      <w:r w:rsidRPr="0065733E">
        <w:rPr>
          <w:sz w:val="28"/>
          <w:szCs w:val="28"/>
        </w:rPr>
        <w:t>, не превышающих сумму остатка неиспользованных бюджетных ассигнований на указанные цели, в следующих случаях: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на оплату заключенных государственных </w:t>
      </w:r>
      <w:proofErr w:type="gramStart"/>
      <w:r w:rsidRPr="0065733E">
        <w:rPr>
          <w:sz w:val="28"/>
          <w:szCs w:val="28"/>
        </w:rPr>
        <w:t>контрактов</w:t>
      </w:r>
      <w:proofErr w:type="gramEnd"/>
      <w:r w:rsidRPr="0065733E">
        <w:rPr>
          <w:sz w:val="28"/>
          <w:szCs w:val="28"/>
        </w:rPr>
        <w:t xml:space="preserve"> на поставку товаров, выполнение работ, оказание услуг, подлежавших в соответствии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с условиями этих государственных контрактов оплате в 2021 году;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lastRenderedPageBreak/>
        <w:t>на предоставление из областного бюджета Ленинградской области местным бюджетам субсидий, субвенций и иных межбюджетных трансфертов, имеющих целевое назначение, предоставление которых в 2021 году осуществлялось в пределах суммы, необходимой для оплаты денежных обязательств, источником финансового обеспечения которых являлись указанные межбюджетные трансферты</w:t>
      </w:r>
      <w:proofErr w:type="gramStart"/>
      <w:r w:rsidRPr="0065733E">
        <w:rPr>
          <w:sz w:val="28"/>
          <w:szCs w:val="28"/>
        </w:rPr>
        <w:t>.";</w:t>
      </w:r>
      <w:proofErr w:type="gramEnd"/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pacing w:val="-4"/>
          <w:sz w:val="28"/>
          <w:szCs w:val="28"/>
        </w:rPr>
      </w:pPr>
      <w:r w:rsidRPr="0065733E">
        <w:rPr>
          <w:spacing w:val="-4"/>
          <w:sz w:val="28"/>
          <w:szCs w:val="28"/>
        </w:rPr>
        <w:t>3) в части 3 статьи 5 цифры "</w:t>
      </w:r>
      <w:r w:rsidRPr="0065733E">
        <w:rPr>
          <w:sz w:val="28"/>
          <w:szCs w:val="28"/>
        </w:rPr>
        <w:t>3 470 266,1</w:t>
      </w:r>
      <w:r w:rsidRPr="0065733E">
        <w:rPr>
          <w:spacing w:val="-4"/>
          <w:sz w:val="28"/>
          <w:szCs w:val="28"/>
        </w:rPr>
        <w:t>" заменить цифрами "</w:t>
      </w:r>
      <w:r w:rsidRPr="0065733E">
        <w:rPr>
          <w:rFonts w:eastAsia="Calibri"/>
          <w:sz w:val="28"/>
          <w:szCs w:val="28"/>
          <w:lang w:eastAsia="en-US"/>
        </w:rPr>
        <w:t>3 513 967,1</w:t>
      </w:r>
      <w:r w:rsidRPr="0065733E">
        <w:rPr>
          <w:spacing w:val="-4"/>
          <w:sz w:val="28"/>
          <w:szCs w:val="28"/>
        </w:rPr>
        <w:t>";</w:t>
      </w:r>
    </w:p>
    <w:p w:rsidR="006F56C1" w:rsidRPr="0065733E" w:rsidRDefault="006F56C1" w:rsidP="006F56C1">
      <w:pPr>
        <w:ind w:firstLine="708"/>
        <w:jc w:val="both"/>
        <w:rPr>
          <w:spacing w:val="-4"/>
          <w:sz w:val="28"/>
          <w:szCs w:val="28"/>
        </w:rPr>
      </w:pP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4) часть 1 статьи 6 изложить в следующей редакции: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"1. </w:t>
      </w:r>
      <w:proofErr w:type="gramStart"/>
      <w:r w:rsidRPr="0065733E">
        <w:rPr>
          <w:sz w:val="28"/>
          <w:szCs w:val="28"/>
        </w:rPr>
        <w:t>В целях реализации части 2 статьи 1.7 областного закона от 17 ноября 2017 года</w:t>
      </w:r>
      <w:r>
        <w:rPr>
          <w:sz w:val="28"/>
          <w:szCs w:val="28"/>
        </w:rPr>
        <w:t xml:space="preserve"> № </w:t>
      </w:r>
      <w:r w:rsidRPr="0065733E">
        <w:rPr>
          <w:sz w:val="28"/>
          <w:szCs w:val="28"/>
        </w:rPr>
        <w:t>72-оз "Социальный кодекс</w:t>
      </w:r>
      <w:r>
        <w:rPr>
          <w:sz w:val="28"/>
          <w:szCs w:val="28"/>
        </w:rPr>
        <w:t xml:space="preserve"> Ленинградской области" (далее –</w:t>
      </w:r>
      <w:r w:rsidRPr="0065733E">
        <w:rPr>
          <w:sz w:val="28"/>
          <w:szCs w:val="28"/>
        </w:rPr>
        <w:t xml:space="preserve"> Социальный кодекс Ленинградской области) для определения нуждаемости при </w:t>
      </w:r>
      <w:r w:rsidRPr="00901DE8">
        <w:rPr>
          <w:spacing w:val="-4"/>
          <w:sz w:val="28"/>
          <w:szCs w:val="28"/>
        </w:rPr>
        <w:t>предоставлении социальной поддержки, в целях реализации части 2 статьи 11.12</w:t>
      </w:r>
      <w:r w:rsidRPr="0065733E">
        <w:rPr>
          <w:sz w:val="28"/>
          <w:szCs w:val="28"/>
        </w:rPr>
        <w:t xml:space="preserve"> Социального кодекса Ленинградской области для определения стоимости сертификата на замену оборудования, входящего в состав внутридомового </w:t>
      </w:r>
      <w:r w:rsidRPr="005658E2">
        <w:rPr>
          <w:spacing w:val="-4"/>
          <w:sz w:val="28"/>
          <w:szCs w:val="28"/>
        </w:rPr>
        <w:t>(внутриквартирного) газового оборудования, а также для определения</w:t>
      </w:r>
      <w:proofErr w:type="gramEnd"/>
      <w:r w:rsidRPr="005658E2">
        <w:rPr>
          <w:spacing w:val="-4"/>
          <w:sz w:val="28"/>
          <w:szCs w:val="28"/>
        </w:rPr>
        <w:t xml:space="preserve"> стоимости</w:t>
      </w:r>
      <w:r w:rsidRPr="0065733E">
        <w:rPr>
          <w:sz w:val="28"/>
          <w:szCs w:val="28"/>
        </w:rPr>
        <w:t xml:space="preserve">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2022 год величину среднего дохода, сложившегося в Ленинградской области, в размере 35</w:t>
      </w:r>
      <w:r>
        <w:rPr>
          <w:sz w:val="28"/>
          <w:szCs w:val="28"/>
        </w:rPr>
        <w:t> </w:t>
      </w:r>
      <w:r w:rsidRPr="0065733E">
        <w:rPr>
          <w:sz w:val="28"/>
          <w:szCs w:val="28"/>
        </w:rPr>
        <w:t>000 рублей</w:t>
      </w:r>
      <w:proofErr w:type="gramStart"/>
      <w:r w:rsidRPr="0065733E">
        <w:rPr>
          <w:sz w:val="28"/>
          <w:szCs w:val="28"/>
        </w:rPr>
        <w:t>.";</w:t>
      </w:r>
      <w:proofErr w:type="gramEnd"/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5) в статье 7: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5 слова "таблицы 1 –</w:t>
      </w:r>
      <w:r w:rsidRPr="0065733E">
        <w:rPr>
          <w:sz w:val="28"/>
          <w:szCs w:val="28"/>
        </w:rPr>
        <w:t xml:space="preserve"> 32" заменить</w:t>
      </w:r>
      <w:r>
        <w:rPr>
          <w:sz w:val="28"/>
          <w:szCs w:val="28"/>
        </w:rPr>
        <w:t xml:space="preserve"> словами "таблицы 1 –</w:t>
      </w:r>
      <w:r w:rsidRPr="0065733E">
        <w:rPr>
          <w:sz w:val="28"/>
          <w:szCs w:val="28"/>
        </w:rPr>
        <w:t xml:space="preserve"> 33";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б) часть 6 дополнить абзацем следующего содержания: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"</w:t>
      </w:r>
      <w:r>
        <w:rPr>
          <w:sz w:val="28"/>
          <w:szCs w:val="28"/>
        </w:rPr>
        <w:t xml:space="preserve">на </w:t>
      </w:r>
      <w:r w:rsidRPr="0065733E">
        <w:rPr>
          <w:sz w:val="28"/>
          <w:szCs w:val="28"/>
        </w:rPr>
        <w:t>создание модельных муниципальных библиотек</w:t>
      </w:r>
      <w:proofErr w:type="gramStart"/>
      <w:r w:rsidRPr="0065733E">
        <w:rPr>
          <w:sz w:val="28"/>
          <w:szCs w:val="28"/>
        </w:rPr>
        <w:t>.";</w:t>
      </w:r>
      <w:proofErr w:type="gramEnd"/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в) в части 9 цифры "5 140 980,0" заменить цифрами "6 208 691,5";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6) в статье 8: 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а) в части 1: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"7 935 372,2" заменить цифрами "10 393 361,2";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"12 286 410,4 " заменить цифрами "21 052 388,4";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"13</w:t>
      </w:r>
      <w:r w:rsidRPr="0065733E">
        <w:rPr>
          <w:sz w:val="28"/>
          <w:szCs w:val="28"/>
          <w:lang w:val="en-US"/>
        </w:rPr>
        <w:t> </w:t>
      </w:r>
      <w:r w:rsidRPr="0065733E">
        <w:rPr>
          <w:sz w:val="28"/>
          <w:szCs w:val="28"/>
        </w:rPr>
        <w:t>082</w:t>
      </w:r>
      <w:r w:rsidRPr="0065733E">
        <w:rPr>
          <w:sz w:val="28"/>
          <w:szCs w:val="28"/>
          <w:lang w:val="en-US"/>
        </w:rPr>
        <w:t> </w:t>
      </w:r>
      <w:r w:rsidRPr="0065733E">
        <w:rPr>
          <w:sz w:val="28"/>
          <w:szCs w:val="28"/>
        </w:rPr>
        <w:t>448,7" заменить цифрами "21 600 713,2";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в абзаце четвертом цифры "430 000,0" заменить цифрами "200 000,0";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б) в части 3: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"135 053,4" заменить цифрами "64 710,5";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"420 205,4" заменить цифрами "552 965,5";</w:t>
      </w:r>
    </w:p>
    <w:p w:rsidR="006F56C1" w:rsidRPr="0065733E" w:rsidRDefault="006F56C1" w:rsidP="006F56C1">
      <w:pPr>
        <w:ind w:firstLine="709"/>
        <w:contextualSpacing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цифры "718 124,0 " заменить цифрами "1 059 675,0";</w:t>
      </w:r>
    </w:p>
    <w:p w:rsidR="006F56C1" w:rsidRPr="0065733E" w:rsidRDefault="006F56C1" w:rsidP="006F56C1">
      <w:pPr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7) статью 11 дополнить частью 6 следующего содержания:</w:t>
      </w:r>
    </w:p>
    <w:p w:rsidR="006F56C1" w:rsidRPr="0065733E" w:rsidRDefault="006F56C1" w:rsidP="006F56C1">
      <w:pPr>
        <w:pStyle w:val="23"/>
        <w:autoSpaceDE w:val="0"/>
        <w:autoSpaceDN w:val="0"/>
        <w:adjustRightInd w:val="0"/>
        <w:spacing w:after="0"/>
        <w:ind w:left="0" w:right="-57" w:firstLine="709"/>
        <w:jc w:val="both"/>
        <w:rPr>
          <w:sz w:val="28"/>
          <w:szCs w:val="28"/>
        </w:rPr>
      </w:pPr>
      <w:r w:rsidRPr="005F1473">
        <w:rPr>
          <w:spacing w:val="-4"/>
          <w:sz w:val="28"/>
          <w:szCs w:val="28"/>
        </w:rPr>
        <w:t>"6. Установить, что в 2022 году дополнительно к случаям, предусмотренным</w:t>
      </w:r>
      <w:r w:rsidRPr="0065733E">
        <w:rPr>
          <w:sz w:val="28"/>
          <w:szCs w:val="28"/>
        </w:rPr>
        <w:t xml:space="preserve"> пунктом 3 статьи </w:t>
      </w:r>
      <w:r>
        <w:rPr>
          <w:sz w:val="28"/>
          <w:szCs w:val="28"/>
        </w:rPr>
        <w:t>93</w:t>
      </w:r>
      <w:r w:rsidRPr="00F21101">
        <w:rPr>
          <w:sz w:val="28"/>
          <w:szCs w:val="28"/>
          <w:vertAlign w:val="superscript"/>
        </w:rPr>
        <w:t>3</w:t>
      </w:r>
      <w:r w:rsidRPr="0065733E">
        <w:rPr>
          <w:sz w:val="28"/>
          <w:szCs w:val="28"/>
        </w:rPr>
        <w:t xml:space="preserve">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733E">
        <w:rPr>
          <w:rFonts w:eastAsia="Calibri"/>
          <w:sz w:val="28"/>
          <w:szCs w:val="28"/>
          <w:lang w:eastAsia="en-US"/>
        </w:rPr>
        <w:lastRenderedPageBreak/>
        <w:t xml:space="preserve">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</w:t>
      </w:r>
      <w:r>
        <w:rPr>
          <w:rFonts w:eastAsia="Calibri"/>
          <w:sz w:val="28"/>
          <w:szCs w:val="28"/>
          <w:lang w:eastAsia="en-US"/>
        </w:rPr>
        <w:br/>
      </w:r>
      <w:r w:rsidRPr="0065733E">
        <w:rPr>
          <w:rFonts w:eastAsia="Calibri"/>
          <w:sz w:val="28"/>
          <w:szCs w:val="28"/>
          <w:lang w:eastAsia="en-US"/>
        </w:rPr>
        <w:t>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6F56C1" w:rsidRPr="0065733E" w:rsidRDefault="006F56C1" w:rsidP="006F5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33E">
        <w:rPr>
          <w:rFonts w:eastAsia="Calibri"/>
          <w:sz w:val="28"/>
          <w:szCs w:val="28"/>
          <w:lang w:eastAsia="en-US"/>
        </w:rPr>
        <w:t xml:space="preserve">Предоставление, использование и возврат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области,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65733E">
        <w:rPr>
          <w:rFonts w:eastAsia="Calibri"/>
          <w:sz w:val="28"/>
          <w:szCs w:val="28"/>
          <w:lang w:eastAsia="en-US"/>
        </w:rPr>
        <w:t>в соответствии с Порядком согласно приложению 20.</w:t>
      </w:r>
      <w:r w:rsidRPr="0065733E">
        <w:rPr>
          <w:sz w:val="28"/>
          <w:szCs w:val="28"/>
        </w:rPr>
        <w:t>";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8)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2022 год и на плановый период </w:t>
      </w:r>
      <w:r w:rsidRPr="0065733E">
        <w:rPr>
          <w:sz w:val="28"/>
          <w:szCs w:val="28"/>
        </w:rPr>
        <w:br/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9) приложение 5 "Распределение бюджетных ассигнований по целевым </w:t>
      </w:r>
      <w:r w:rsidRPr="0065733E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Pr="0065733E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2022 год и на плановый период </w:t>
      </w:r>
      <w:r w:rsidRPr="0065733E">
        <w:rPr>
          <w:sz w:val="28"/>
          <w:szCs w:val="28"/>
        </w:rPr>
        <w:br/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pacing w:val="-4"/>
          <w:sz w:val="28"/>
          <w:szCs w:val="28"/>
        </w:rPr>
        <w:t>10) приложение 6 "Ведомственная структура расходов областного бюджета</w:t>
      </w:r>
      <w:r w:rsidRPr="0065733E">
        <w:rPr>
          <w:sz w:val="28"/>
          <w:szCs w:val="28"/>
        </w:rPr>
        <w:t xml:space="preserve"> Ленинградской области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11) приложение 7 "Распределение бюджетных ассигнований по разделам и подразделам классификации расходов бюджетов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12) приложение 8 "Адресная инвестиционная программа на 2022 год </w:t>
      </w:r>
      <w:r w:rsidRPr="0065733E">
        <w:rPr>
          <w:sz w:val="28"/>
          <w:szCs w:val="28"/>
        </w:rPr>
        <w:br/>
        <w:t>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13) приложение 9 "Перечень случаев предоставления субсидий </w:t>
      </w:r>
      <w:r w:rsidRPr="004E1DF2">
        <w:rPr>
          <w:spacing w:val="-2"/>
          <w:sz w:val="28"/>
          <w:szCs w:val="28"/>
        </w:rPr>
        <w:t>юридическим лицам (за исключением субсидий государственным учреждениям),</w:t>
      </w:r>
      <w:r w:rsidRPr="0065733E">
        <w:rPr>
          <w:sz w:val="28"/>
          <w:szCs w:val="28"/>
        </w:rPr>
        <w:t xml:space="preserve"> </w:t>
      </w:r>
      <w:r w:rsidRPr="003E774F">
        <w:rPr>
          <w:spacing w:val="-6"/>
          <w:sz w:val="28"/>
          <w:szCs w:val="28"/>
        </w:rPr>
        <w:t>индивидуальным предпринимателям, а также физическим лицам – производителям</w:t>
      </w:r>
      <w:r w:rsidRPr="0065733E">
        <w:rPr>
          <w:sz w:val="28"/>
          <w:szCs w:val="28"/>
        </w:rPr>
        <w:t xml:space="preserve"> товаров, работ, услуг" дополнить строками следующего содержания:</w:t>
      </w: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945"/>
        <w:gridCol w:w="8364"/>
        <w:gridCol w:w="425"/>
      </w:tblGrid>
      <w:tr w:rsidR="006F56C1" w:rsidRPr="0065733E" w:rsidTr="00EC3BA4">
        <w:trPr>
          <w:trHeight w:val="68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F56C1" w:rsidRPr="0065733E" w:rsidRDefault="006F56C1" w:rsidP="00EC3BA4">
            <w:pPr>
              <w:jc w:val="center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F56C1" w:rsidRPr="0065733E" w:rsidRDefault="006F56C1" w:rsidP="00EC3BA4">
            <w:pPr>
              <w:jc w:val="both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6C1" w:rsidRPr="0065733E" w:rsidRDefault="006F56C1" w:rsidP="00EC3BA4">
            <w:pPr>
              <w:ind w:left="-794" w:right="-57" w:firstLine="709"/>
              <w:rPr>
                <w:sz w:val="28"/>
                <w:szCs w:val="28"/>
              </w:rPr>
            </w:pPr>
          </w:p>
        </w:tc>
      </w:tr>
      <w:tr w:rsidR="006F56C1" w:rsidRPr="0065733E" w:rsidTr="00EC3BA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F56C1" w:rsidRPr="0065733E" w:rsidRDefault="006F56C1" w:rsidP="00EC3BA4">
            <w:pPr>
              <w:ind w:left="-8" w:firstLine="8"/>
              <w:jc w:val="center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12.1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6F56C1" w:rsidRPr="0065733E" w:rsidRDefault="006F56C1" w:rsidP="00EC3BA4">
            <w:pPr>
              <w:jc w:val="both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 xml:space="preserve">Разработка и реализация комплекса мер, направленных </w:t>
            </w:r>
            <w:r>
              <w:rPr>
                <w:sz w:val="28"/>
                <w:szCs w:val="28"/>
              </w:rPr>
              <w:br/>
            </w:r>
            <w:r w:rsidRPr="0065733E">
              <w:rPr>
                <w:sz w:val="28"/>
                <w:szCs w:val="28"/>
              </w:rPr>
              <w:t>на повышение доступности и популяризации туризма для детей школьного возраста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6C1" w:rsidRPr="0065733E" w:rsidRDefault="006F56C1" w:rsidP="00EC3BA4">
            <w:pPr>
              <w:ind w:left="-794" w:right="-57" w:firstLine="709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";</w:t>
            </w:r>
          </w:p>
        </w:tc>
      </w:tr>
    </w:tbl>
    <w:p w:rsidR="006F56C1" w:rsidRPr="0065733E" w:rsidRDefault="006F56C1" w:rsidP="006F56C1">
      <w:pPr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14) приложение 11 "Формы и объем 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5733E">
        <w:rPr>
          <w:sz w:val="28"/>
          <w:szCs w:val="28"/>
        </w:rPr>
        <w:t xml:space="preserve">бюджетам муниципальных образований Ленинградской </w:t>
      </w:r>
      <w:r w:rsidRPr="0065733E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65733E">
        <w:rPr>
          <w:sz w:val="28"/>
          <w:szCs w:val="28"/>
        </w:rPr>
        <w:t xml:space="preserve"> на 2022 год и на плановый период 2023 и 2024 годов" изложить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15) в приложении 13 "Перечень субсидий бюджетам муниципальных образований, предоставляемых из областного бюджета Ленинградской области в целях </w:t>
      </w:r>
      <w:proofErr w:type="spellStart"/>
      <w:r w:rsidRPr="0065733E">
        <w:rPr>
          <w:sz w:val="28"/>
          <w:szCs w:val="28"/>
        </w:rPr>
        <w:t>софинансирования</w:t>
      </w:r>
      <w:proofErr w:type="spellEnd"/>
      <w:r w:rsidRPr="0065733E">
        <w:rPr>
          <w:sz w:val="28"/>
          <w:szCs w:val="28"/>
        </w:rPr>
        <w:t xml:space="preserve"> расходных обязательств, возникающих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при выполнении полномочий органов местного самоуправления по решению вопросов местного значения":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а) дополнить строкой следующего содержания: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828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662"/>
        <w:gridCol w:w="8647"/>
        <w:gridCol w:w="283"/>
      </w:tblGrid>
      <w:tr w:rsidR="006F56C1" w:rsidRPr="0065733E" w:rsidTr="00EC3BA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F56C1" w:rsidRPr="0065733E" w:rsidRDefault="006F56C1" w:rsidP="00EC3BA4">
            <w:pPr>
              <w:ind w:left="-68" w:right="-57" w:hanging="6"/>
              <w:jc w:val="center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1.20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jc w:val="both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6C1" w:rsidRPr="0065733E" w:rsidRDefault="006F56C1" w:rsidP="00EC3BA4">
            <w:pPr>
              <w:ind w:left="-794" w:right="-57" w:firstLine="709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";</w:t>
            </w:r>
          </w:p>
        </w:tc>
      </w:tr>
    </w:tbl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б) строку 13.2 изложить в следующей редакции: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662"/>
        <w:gridCol w:w="8647"/>
        <w:gridCol w:w="425"/>
      </w:tblGrid>
      <w:tr w:rsidR="006F56C1" w:rsidRPr="0065733E" w:rsidTr="00EC3BA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F56C1" w:rsidRPr="0065733E" w:rsidRDefault="006F56C1" w:rsidP="00EC3BA4">
            <w:pPr>
              <w:ind w:left="-68" w:right="-57" w:hanging="6"/>
              <w:jc w:val="center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13.2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56C1" w:rsidRPr="0065733E" w:rsidRDefault="006F56C1" w:rsidP="00EC3BA4">
            <w:pPr>
              <w:ind w:left="-57"/>
              <w:jc w:val="both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6C1" w:rsidRPr="0065733E" w:rsidRDefault="006F56C1" w:rsidP="00EC3BA4">
            <w:pPr>
              <w:ind w:left="-794" w:right="-57" w:firstLine="709"/>
              <w:rPr>
                <w:sz w:val="28"/>
                <w:szCs w:val="28"/>
              </w:rPr>
            </w:pPr>
            <w:r w:rsidRPr="0065733E">
              <w:rPr>
                <w:sz w:val="28"/>
                <w:szCs w:val="28"/>
              </w:rPr>
              <w:t>";</w:t>
            </w:r>
          </w:p>
        </w:tc>
      </w:tr>
    </w:tbl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16) в приложении 14: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65733E">
        <w:rPr>
          <w:sz w:val="28"/>
          <w:szCs w:val="28"/>
        </w:rPr>
        <w:t xml:space="preserve">таблицу 8 "Распределение субсидий бюджетам муниципальных образований Ленинградской области на организацию электронного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и дистанционного обучения детей-инвалидов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65733E">
        <w:rPr>
          <w:sz w:val="28"/>
          <w:szCs w:val="28"/>
        </w:rPr>
        <w:t xml:space="preserve">таблицу 9 "Распределение субсидий бюджетам муниципальных образований Ленинградской области на реализацию комплекса мероприятий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по борьбе с борщевиком Сосновского на территориях муниципальных образований Ленинградской области на 2022 год и на плановый период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65733E">
        <w:rPr>
          <w:sz w:val="28"/>
          <w:szCs w:val="28"/>
        </w:rPr>
        <w:t>таблицу 11 "Распределение субсидий бюджетам муниципальных образований Ленинградской области на проведение комплексных кадастровых работ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65733E">
        <w:rPr>
          <w:sz w:val="28"/>
          <w:szCs w:val="28"/>
        </w:rPr>
        <w:t xml:space="preserve">таблицу 14 "Распределение субсидий бюджетам муниципальных </w:t>
      </w:r>
      <w:r w:rsidRPr="00D030E3">
        <w:rPr>
          <w:spacing w:val="-4"/>
          <w:sz w:val="28"/>
          <w:szCs w:val="28"/>
        </w:rPr>
        <w:t>образований Л</w:t>
      </w:r>
      <w:r w:rsidRPr="002E1367">
        <w:rPr>
          <w:spacing w:val="-6"/>
          <w:sz w:val="28"/>
          <w:szCs w:val="28"/>
        </w:rPr>
        <w:t xml:space="preserve">енинградской области на капитальный ремонт объектов </w:t>
      </w:r>
      <w:r w:rsidRPr="00D030E3">
        <w:rPr>
          <w:spacing w:val="-4"/>
          <w:sz w:val="28"/>
          <w:szCs w:val="28"/>
        </w:rPr>
        <w:t>физической</w:t>
      </w:r>
      <w:r w:rsidRPr="0065733E">
        <w:rPr>
          <w:sz w:val="28"/>
          <w:szCs w:val="28"/>
        </w:rPr>
        <w:t xml:space="preserve"> культуры и спорта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65733E">
        <w:rPr>
          <w:sz w:val="28"/>
          <w:szCs w:val="28"/>
        </w:rPr>
        <w:t xml:space="preserve">таблицу 21 "Распределение субсидий бюджетам муниципальных образований Ленинградской области для </w:t>
      </w:r>
      <w:proofErr w:type="spellStart"/>
      <w:r w:rsidRPr="0065733E">
        <w:rPr>
          <w:sz w:val="28"/>
          <w:szCs w:val="28"/>
        </w:rPr>
        <w:t>софинансирования</w:t>
      </w:r>
      <w:proofErr w:type="spellEnd"/>
      <w:r w:rsidRPr="0065733E">
        <w:rPr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2022 год и на плановый период 2023 и 2024 годов" изложить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65733E">
        <w:rPr>
          <w:sz w:val="28"/>
          <w:szCs w:val="28"/>
        </w:rPr>
        <w:t xml:space="preserve">таблицу 26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lastRenderedPageBreak/>
        <w:t>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65733E">
        <w:rPr>
          <w:sz w:val="28"/>
          <w:szCs w:val="28"/>
        </w:rPr>
        <w:t>таблицу 38 "Распределение субсидий бюджетам муниципальных образований Ленинградской области на создание центров цифрового образования детей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17) в приложении 15: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65733E">
        <w:rPr>
          <w:sz w:val="28"/>
          <w:szCs w:val="28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</w:t>
      </w:r>
      <w:r w:rsidRPr="000114D4">
        <w:rPr>
          <w:spacing w:val="-4"/>
          <w:sz w:val="28"/>
          <w:szCs w:val="28"/>
        </w:rPr>
        <w:t>организациях, включая расходы на оплату труда, приобретение учебных пособий,</w:t>
      </w:r>
      <w:r w:rsidRPr="0065733E">
        <w:rPr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</w:t>
      </w:r>
      <w:proofErr w:type="gramEnd"/>
      <w:r w:rsidRPr="0065733E">
        <w:rPr>
          <w:sz w:val="28"/>
          <w:szCs w:val="28"/>
        </w:rPr>
        <w:t xml:space="preserve"> услуг), на 2022 год и на плановый период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65733E">
        <w:rPr>
          <w:sz w:val="28"/>
          <w:szCs w:val="28"/>
        </w:rPr>
        <w:t xml:space="preserve"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и бесплатного начального общего, основного общего, среднего общего </w:t>
      </w:r>
      <w:r w:rsidRPr="0042701E">
        <w:rPr>
          <w:spacing w:val="-4"/>
          <w:sz w:val="28"/>
          <w:szCs w:val="28"/>
        </w:rPr>
        <w:t>образования в муниципальных общеобразовательных организациях, обеспечение</w:t>
      </w:r>
      <w:r w:rsidRPr="0065733E">
        <w:rPr>
          <w:sz w:val="28"/>
          <w:szCs w:val="28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и учебных пособий, средств обучения (за</w:t>
      </w:r>
      <w:proofErr w:type="gramEnd"/>
      <w:r w:rsidRPr="0065733E">
        <w:rPr>
          <w:sz w:val="28"/>
          <w:szCs w:val="28"/>
        </w:rPr>
        <w:t xml:space="preserve"> исключением расходов на содержание зданий и оплату коммунальных услуг), на 2022 год и на плановый период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Pr="0065733E">
        <w:rPr>
          <w:sz w:val="28"/>
          <w:szCs w:val="28"/>
        </w:rPr>
        <w:t xml:space="preserve"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основным </w:t>
      </w:r>
      <w:r w:rsidRPr="00B44F2C">
        <w:rPr>
          <w:spacing w:val="-4"/>
          <w:sz w:val="28"/>
          <w:szCs w:val="28"/>
        </w:rPr>
        <w:t>общеобразовательным программам в частных общеобразовательных организациях,</w:t>
      </w:r>
      <w:r w:rsidRPr="0065733E">
        <w:rPr>
          <w:sz w:val="28"/>
          <w:szCs w:val="28"/>
        </w:rPr>
        <w:t xml:space="preserve"> расположенных на территории Ленинградской области,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на 2022 год и на плановый период 2023 и 2024</w:t>
      </w:r>
      <w:proofErr w:type="gramEnd"/>
      <w:r w:rsidRPr="0065733E">
        <w:rPr>
          <w:sz w:val="28"/>
          <w:szCs w:val="28"/>
        </w:rPr>
        <w:t xml:space="preserve">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65733E">
        <w:rPr>
          <w:sz w:val="28"/>
          <w:szCs w:val="28"/>
        </w:rPr>
        <w:t xml:space="preserve"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</w:t>
      </w:r>
      <w:r w:rsidRPr="0065733E">
        <w:rPr>
          <w:sz w:val="28"/>
          <w:szCs w:val="28"/>
        </w:rPr>
        <w:lastRenderedPageBreak/>
        <w:t xml:space="preserve">организациях, на 2022 год и на плановый период 2023 и 2024 годов" изложить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</w:t>
      </w:r>
      <w:r w:rsidRPr="0065733E">
        <w:rPr>
          <w:sz w:val="28"/>
          <w:szCs w:val="28"/>
        </w:rPr>
        <w:t xml:space="preserve"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</w:t>
      </w:r>
      <w:proofErr w:type="gramEnd"/>
      <w:r w:rsidRPr="0065733E">
        <w:rPr>
          <w:sz w:val="28"/>
          <w:szCs w:val="28"/>
        </w:rPr>
        <w:t xml:space="preserve"> </w:t>
      </w:r>
      <w:proofErr w:type="gramStart"/>
      <w:r w:rsidRPr="0065733E">
        <w:rPr>
          <w:sz w:val="28"/>
          <w:szCs w:val="28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65733E">
        <w:rPr>
          <w:sz w:val="28"/>
          <w:szCs w:val="28"/>
        </w:rPr>
        <w:t xml:space="preserve"> </w:t>
      </w:r>
      <w:proofErr w:type="gramStart"/>
      <w:r w:rsidRPr="0065733E">
        <w:rPr>
          <w:sz w:val="28"/>
          <w:szCs w:val="28"/>
        </w:rPr>
        <w:t xml:space="preserve">жилых помещений, в случае, если их проживание в ранее занимаемых жилых помещениях признается невозможным, а также лиц, которые относились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к категории детей-сирот и детей, оставшихся без попечения родителей, лиц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из числа детей-сирот и детей, оставшихся без попечения родителей, и достигли возраста 23 лет, до фактического обеспечения их жилыми помещениями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на 2022 год и на плановый период 2023 и 2024 годов</w:t>
      </w:r>
      <w:proofErr w:type="gramEnd"/>
      <w:r w:rsidRPr="0065733E">
        <w:rPr>
          <w:sz w:val="28"/>
          <w:szCs w:val="28"/>
        </w:rPr>
        <w:t>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65733E">
        <w:rPr>
          <w:sz w:val="28"/>
          <w:szCs w:val="28"/>
        </w:rPr>
        <w:t xml:space="preserve"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2022 год и на плановый период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</w:t>
      </w:r>
      <w:r w:rsidRPr="0065733E">
        <w:rPr>
          <w:sz w:val="28"/>
          <w:szCs w:val="28"/>
        </w:rPr>
        <w:t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</w:t>
      </w:r>
      <w:r>
        <w:rPr>
          <w:sz w:val="28"/>
          <w:szCs w:val="28"/>
        </w:rPr>
        <w:t xml:space="preserve">енных Федеральным законом </w:t>
      </w:r>
      <w:r>
        <w:rPr>
          <w:sz w:val="28"/>
          <w:szCs w:val="28"/>
        </w:rPr>
        <w:br/>
      </w:r>
      <w:r w:rsidRPr="008605C2">
        <w:rPr>
          <w:spacing w:val="-4"/>
          <w:sz w:val="28"/>
          <w:szCs w:val="28"/>
        </w:rPr>
        <w:t>от 24 ноября 1995 года № 181-ФЗ "О социальной защите инвалидов в Российской</w:t>
      </w:r>
      <w:r w:rsidRPr="0065733E">
        <w:rPr>
          <w:sz w:val="28"/>
          <w:szCs w:val="28"/>
        </w:rPr>
        <w:t xml:space="preserve"> Федерации", на 2022 год и на плановый период 2023 и 2024 годов" изложить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в новой редакции (прилагается);</w:t>
      </w:r>
      <w:proofErr w:type="gramEnd"/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 </w:t>
      </w:r>
      <w:r w:rsidRPr="0065733E">
        <w:rPr>
          <w:sz w:val="28"/>
          <w:szCs w:val="28"/>
        </w:rPr>
        <w:t xml:space="preserve">таблицу 26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 62-оз "О предоставлении отдельным категориям граждан единовременной денежной выплаты на проведение капитального ремонта жилых домов"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на 2022 год и на плановый период</w:t>
      </w:r>
      <w:proofErr w:type="gramEnd"/>
      <w:r w:rsidRPr="0065733E">
        <w:rPr>
          <w:sz w:val="28"/>
          <w:szCs w:val="28"/>
        </w:rPr>
        <w:t xml:space="preserve"> 2023 и 2024 годов" изложить в новой редакции (прилагается);</w:t>
      </w:r>
    </w:p>
    <w:p w:rsidR="006F56C1" w:rsidRPr="0065733E" w:rsidRDefault="006F56C1" w:rsidP="006F56C1">
      <w:pPr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и) </w:t>
      </w:r>
      <w:r w:rsidRPr="0065733E">
        <w:rPr>
          <w:sz w:val="28"/>
          <w:szCs w:val="28"/>
        </w:rPr>
        <w:t xml:space="preserve">таблицу 31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2022 год и на плановый период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2023 и 2024 годов" изложить в новой редакции (прилагается);</w:t>
      </w:r>
      <w:proofErr w:type="gramEnd"/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 </w:t>
      </w:r>
      <w:r w:rsidRPr="0065733E">
        <w:rPr>
          <w:sz w:val="28"/>
          <w:szCs w:val="28"/>
        </w:rPr>
        <w:t xml:space="preserve">таблицу 32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</w:t>
      </w:r>
      <w:r w:rsidRPr="00EA6789">
        <w:rPr>
          <w:spacing w:val="-4"/>
          <w:sz w:val="28"/>
          <w:szCs w:val="28"/>
        </w:rPr>
        <w:t>обеспечение получения начального общего, основного общего, среднего общего</w:t>
      </w:r>
      <w:r w:rsidRPr="0065733E">
        <w:rPr>
          <w:sz w:val="28"/>
          <w:szCs w:val="28"/>
        </w:rPr>
        <w:t xml:space="preserve">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2022 год и на плановый период 2023 и 2024 годов" изложить в новой редакции (прилагается);</w:t>
      </w:r>
      <w:proofErr w:type="gramEnd"/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65733E">
        <w:rPr>
          <w:sz w:val="28"/>
          <w:szCs w:val="28"/>
        </w:rPr>
        <w:t xml:space="preserve">дополнить таблицей 33 "Распределение субвенций бюджетам муниципальных образований Ленинградской области на осуществление </w:t>
      </w:r>
      <w:r w:rsidRPr="00555954">
        <w:rPr>
          <w:spacing w:val="-4"/>
          <w:sz w:val="28"/>
          <w:szCs w:val="28"/>
        </w:rPr>
        <w:t>отдельных государственных полномочий Ленинградской области по обеспечению</w:t>
      </w:r>
      <w:r w:rsidRPr="0065733E">
        <w:rPr>
          <w:sz w:val="28"/>
          <w:szCs w:val="28"/>
        </w:rPr>
        <w:t xml:space="preserve"> жильем граждан, уволенных с военной службы (сл</w:t>
      </w:r>
      <w:r>
        <w:rPr>
          <w:sz w:val="28"/>
          <w:szCs w:val="28"/>
        </w:rPr>
        <w:t xml:space="preserve">ужбы), и приравненных </w:t>
      </w:r>
      <w:r>
        <w:rPr>
          <w:sz w:val="28"/>
          <w:szCs w:val="28"/>
        </w:rPr>
        <w:br/>
        <w:t>к ним лиц</w:t>
      </w:r>
      <w:r w:rsidRPr="0065733E">
        <w:rPr>
          <w:sz w:val="28"/>
          <w:szCs w:val="28"/>
        </w:rPr>
        <w:t xml:space="preserve"> на 2022 год и на плановый период 2023 и 2024 годов" (прилагается);</w:t>
      </w:r>
    </w:p>
    <w:p w:rsidR="006F56C1" w:rsidRPr="0065733E" w:rsidRDefault="006F56C1" w:rsidP="006F56C1">
      <w:pPr>
        <w:ind w:firstLine="708"/>
        <w:jc w:val="both"/>
        <w:rPr>
          <w:spacing w:val="-6"/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18) в приложении 16: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555954">
        <w:rPr>
          <w:spacing w:val="-2"/>
          <w:sz w:val="28"/>
          <w:szCs w:val="28"/>
        </w:rPr>
        <w:t>а) таблицу 2 "Распределение иных межбюджетных трансфертов бюджетам</w:t>
      </w:r>
      <w:r w:rsidRPr="0065733E">
        <w:rPr>
          <w:sz w:val="28"/>
          <w:szCs w:val="28"/>
        </w:rPr>
        <w:t xml:space="preserve"> муниципальных образований Ленинградской области на подготовку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 xml:space="preserve">и проведение мероприятий, посвященных Дню образования Ленинградской области, на 2022 год и на плановый период 2023 и 2024 годов" изложить </w:t>
      </w:r>
      <w:r>
        <w:rPr>
          <w:sz w:val="28"/>
          <w:szCs w:val="28"/>
        </w:rPr>
        <w:br/>
      </w:r>
      <w:r w:rsidRPr="0065733E">
        <w:rPr>
          <w:sz w:val="28"/>
          <w:szCs w:val="28"/>
        </w:rPr>
        <w:t>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0C44E2">
        <w:rPr>
          <w:spacing w:val="-2"/>
          <w:sz w:val="28"/>
          <w:szCs w:val="28"/>
        </w:rPr>
        <w:t>б) таблицу 3 "Распределение иных межбюджетных трансфертов бюджетам</w:t>
      </w:r>
      <w:r w:rsidRPr="0065733E">
        <w:rPr>
          <w:sz w:val="28"/>
          <w:szCs w:val="28"/>
        </w:rPr>
        <w:t xml:space="preserve"> муниципальных образований Ленинградской области на создание комфортной городской среды в малых гор</w:t>
      </w:r>
      <w:r>
        <w:rPr>
          <w:sz w:val="28"/>
          <w:szCs w:val="28"/>
        </w:rPr>
        <w:t>одах и исторических поселениях –</w:t>
      </w:r>
      <w:r w:rsidRPr="0065733E">
        <w:rPr>
          <w:sz w:val="28"/>
          <w:szCs w:val="28"/>
        </w:rPr>
        <w:t xml:space="preserve"> победителях Всероссийского конкурса лучших проектов создания комфортной городской среды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ind w:firstLine="708"/>
        <w:jc w:val="both"/>
        <w:rPr>
          <w:spacing w:val="-6"/>
          <w:sz w:val="28"/>
          <w:szCs w:val="28"/>
        </w:rPr>
      </w:pPr>
    </w:p>
    <w:p w:rsidR="006F56C1" w:rsidRPr="0065733E" w:rsidRDefault="006F56C1" w:rsidP="006F56C1">
      <w:pPr>
        <w:ind w:firstLine="708"/>
        <w:jc w:val="both"/>
        <w:rPr>
          <w:sz w:val="28"/>
          <w:szCs w:val="28"/>
        </w:rPr>
      </w:pPr>
      <w:r w:rsidRPr="0065733E">
        <w:rPr>
          <w:spacing w:val="-6"/>
          <w:sz w:val="28"/>
          <w:szCs w:val="28"/>
        </w:rPr>
        <w:t xml:space="preserve">19) приложение 17 "Программа государственных внутренних </w:t>
      </w:r>
      <w:r w:rsidRPr="0065733E">
        <w:rPr>
          <w:spacing w:val="-4"/>
          <w:sz w:val="28"/>
          <w:szCs w:val="28"/>
        </w:rPr>
        <w:t>заимствований</w:t>
      </w:r>
      <w:r w:rsidRPr="0065733E">
        <w:rPr>
          <w:sz w:val="28"/>
          <w:szCs w:val="28"/>
        </w:rPr>
        <w:t xml:space="preserve"> Ленинградской области на 2022 год и на плановый период 2023 и 2024 годов" изложить в новой редакции (прилагается);</w:t>
      </w:r>
    </w:p>
    <w:p w:rsidR="006F56C1" w:rsidRPr="0065733E" w:rsidRDefault="006F56C1" w:rsidP="006F56C1">
      <w:pPr>
        <w:pStyle w:val="2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6F56C1" w:rsidRPr="0065733E" w:rsidRDefault="006F56C1" w:rsidP="006F56C1">
      <w:pPr>
        <w:pStyle w:val="2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65733E">
        <w:rPr>
          <w:rFonts w:ascii="Times New Roman" w:hAnsi="Times New Roman" w:cs="Times New Roman"/>
          <w:b w:val="0"/>
          <w:bCs w:val="0"/>
          <w:i w:val="0"/>
        </w:rPr>
        <w:t xml:space="preserve">20) приложение 19 "Источники внутреннего финансирования дефицита областного бюджета Ленинградской области на 2022 год и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на </w:t>
      </w:r>
      <w:r w:rsidRPr="0065733E">
        <w:rPr>
          <w:rFonts w:ascii="Times New Roman" w:hAnsi="Times New Roman" w:cs="Times New Roman"/>
          <w:b w:val="0"/>
          <w:bCs w:val="0"/>
          <w:i w:val="0"/>
        </w:rPr>
        <w:t>плановый период 2023 и 2024 годов" изложить в новой редакции (прилагается);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33E">
        <w:rPr>
          <w:iCs/>
          <w:sz w:val="28"/>
          <w:szCs w:val="28"/>
        </w:rPr>
        <w:t>21) дополнить приложением 20 "</w:t>
      </w:r>
      <w:r w:rsidRPr="0065733E">
        <w:rPr>
          <w:sz w:val="28"/>
          <w:szCs w:val="28"/>
        </w:rPr>
        <w:t xml:space="preserve">Порядок предоставления, использования и возврата бюджетного кредита, предоставленного бюджету муниципального </w:t>
      </w:r>
      <w:r w:rsidRPr="0065733E">
        <w:rPr>
          <w:sz w:val="28"/>
          <w:szCs w:val="28"/>
        </w:rPr>
        <w:lastRenderedPageBreak/>
        <w:t>образования Ленинградской области из бюджета другого муниципального образования Ленинградской области</w:t>
      </w:r>
      <w:r w:rsidRPr="0065733E">
        <w:rPr>
          <w:iCs/>
          <w:sz w:val="28"/>
          <w:szCs w:val="28"/>
        </w:rPr>
        <w:t>" (прилагается).</w:t>
      </w:r>
    </w:p>
    <w:p w:rsidR="006F56C1" w:rsidRPr="0065733E" w:rsidRDefault="006F56C1" w:rsidP="006F56C1">
      <w:pPr>
        <w:ind w:firstLine="708"/>
        <w:rPr>
          <w:sz w:val="28"/>
          <w:szCs w:val="28"/>
        </w:rPr>
      </w:pPr>
    </w:p>
    <w:p w:rsidR="006F56C1" w:rsidRPr="0065733E" w:rsidRDefault="006F56C1" w:rsidP="006F56C1">
      <w:pPr>
        <w:pStyle w:val="21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65733E">
        <w:rPr>
          <w:rFonts w:ascii="Times New Roman" w:hAnsi="Times New Roman" w:cs="Times New Roman"/>
          <w:bCs w:val="0"/>
          <w:i w:val="0"/>
        </w:rPr>
        <w:t>Статья 2</w:t>
      </w:r>
    </w:p>
    <w:p w:rsidR="006F56C1" w:rsidRPr="0065733E" w:rsidRDefault="006F56C1" w:rsidP="006F56C1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1. Настоящий областной закон вступает в силу со дня его официального опубликования.</w:t>
      </w:r>
    </w:p>
    <w:p w:rsidR="006F56C1" w:rsidRPr="0065733E" w:rsidRDefault="006F56C1" w:rsidP="006F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2. Положения пункта 4 статьи 1 настоящего областного закона распространяются на правоотношения, возникшие с 1 января 2022 года.</w:t>
      </w:r>
    </w:p>
    <w:p w:rsidR="006F56C1" w:rsidRDefault="006F56C1" w:rsidP="006F56C1">
      <w:pPr>
        <w:ind w:firstLine="709"/>
        <w:rPr>
          <w:bCs/>
          <w:sz w:val="28"/>
          <w:szCs w:val="28"/>
        </w:rPr>
      </w:pPr>
    </w:p>
    <w:p w:rsidR="006F56C1" w:rsidRPr="0065733E" w:rsidRDefault="006F56C1" w:rsidP="006F56C1">
      <w:pPr>
        <w:ind w:firstLine="709"/>
        <w:rPr>
          <w:bCs/>
          <w:sz w:val="28"/>
          <w:szCs w:val="28"/>
        </w:rPr>
      </w:pPr>
    </w:p>
    <w:p w:rsidR="006F56C1" w:rsidRPr="0065733E" w:rsidRDefault="006F56C1" w:rsidP="006F56C1">
      <w:pPr>
        <w:ind w:firstLine="709"/>
        <w:rPr>
          <w:bCs/>
          <w:sz w:val="28"/>
          <w:szCs w:val="28"/>
        </w:rPr>
      </w:pPr>
    </w:p>
    <w:p w:rsidR="006F56C1" w:rsidRDefault="006F56C1" w:rsidP="006F56C1">
      <w:pPr>
        <w:tabs>
          <w:tab w:val="right" w:pos="9639"/>
        </w:tabs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Губернатор </w:t>
      </w:r>
      <w:r w:rsidRPr="0065733E">
        <w:rPr>
          <w:sz w:val="28"/>
          <w:szCs w:val="28"/>
        </w:rPr>
        <w:br/>
        <w:t xml:space="preserve">Ленинградской области </w:t>
      </w:r>
      <w:r w:rsidRPr="0065733E">
        <w:rPr>
          <w:sz w:val="28"/>
          <w:szCs w:val="28"/>
        </w:rPr>
        <w:tab/>
        <w:t>А. Дрозденко</w:t>
      </w:r>
    </w:p>
    <w:p w:rsidR="006F56C1" w:rsidRDefault="006F56C1" w:rsidP="006F56C1">
      <w:pPr>
        <w:tabs>
          <w:tab w:val="right" w:pos="9639"/>
        </w:tabs>
        <w:jc w:val="both"/>
        <w:rPr>
          <w:sz w:val="28"/>
          <w:szCs w:val="28"/>
        </w:rPr>
      </w:pPr>
    </w:p>
    <w:p w:rsidR="006F56C1" w:rsidRDefault="006F56C1" w:rsidP="006F56C1">
      <w:pPr>
        <w:tabs>
          <w:tab w:val="right" w:pos="9639"/>
        </w:tabs>
        <w:jc w:val="both"/>
        <w:rPr>
          <w:sz w:val="28"/>
          <w:szCs w:val="28"/>
        </w:rPr>
      </w:pPr>
    </w:p>
    <w:p w:rsidR="006F56C1" w:rsidRDefault="006F56C1" w:rsidP="006F56C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F56C1" w:rsidRDefault="006F56C1" w:rsidP="006F56C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апреля 2022 года</w:t>
      </w:r>
    </w:p>
    <w:p w:rsidR="006F56C1" w:rsidRDefault="006F56C1" w:rsidP="006F56C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№ 34-оз</w:t>
      </w:r>
    </w:p>
    <w:p w:rsidR="006F56C1" w:rsidRPr="0065733E" w:rsidRDefault="006F56C1" w:rsidP="006F56C1">
      <w:pPr>
        <w:tabs>
          <w:tab w:val="right" w:pos="9639"/>
        </w:tabs>
        <w:jc w:val="both"/>
        <w:rPr>
          <w:sz w:val="28"/>
          <w:szCs w:val="28"/>
        </w:rPr>
      </w:pPr>
    </w:p>
    <w:p w:rsidR="006F56C1" w:rsidRPr="00F52C03" w:rsidRDefault="006F56C1" w:rsidP="006F56C1">
      <w:pPr>
        <w:tabs>
          <w:tab w:val="right" w:pos="9639"/>
        </w:tabs>
        <w:jc w:val="both"/>
      </w:pPr>
    </w:p>
    <w:p w:rsidR="006F56C1" w:rsidRDefault="006F56C1" w:rsidP="006F56C1">
      <w:pPr>
        <w:tabs>
          <w:tab w:val="right" w:pos="9639"/>
        </w:tabs>
        <w:jc w:val="both"/>
        <w:rPr>
          <w:bCs/>
        </w:rPr>
      </w:pPr>
    </w:p>
    <w:p w:rsidR="006F56C1" w:rsidRDefault="006F56C1" w:rsidP="006F56C1">
      <w:pPr>
        <w:tabs>
          <w:tab w:val="right" w:pos="9639"/>
        </w:tabs>
        <w:jc w:val="both"/>
        <w:rPr>
          <w:bCs/>
        </w:rPr>
      </w:pPr>
    </w:p>
    <w:p w:rsidR="006F56C1" w:rsidRDefault="006F56C1" w:rsidP="006F56C1">
      <w:pPr>
        <w:tabs>
          <w:tab w:val="right" w:pos="9639"/>
        </w:tabs>
        <w:jc w:val="both"/>
        <w:rPr>
          <w:bCs/>
        </w:rPr>
      </w:pPr>
    </w:p>
    <w:p w:rsidR="006F56C1" w:rsidRPr="00F52C03" w:rsidRDefault="006F56C1" w:rsidP="006F56C1">
      <w:pPr>
        <w:tabs>
          <w:tab w:val="right" w:pos="9639"/>
        </w:tabs>
        <w:jc w:val="both"/>
        <w:rPr>
          <w:bCs/>
        </w:rPr>
      </w:pPr>
    </w:p>
    <w:p w:rsidR="00D5450C" w:rsidRPr="006F56C1" w:rsidRDefault="00D5450C" w:rsidP="006F56C1"/>
    <w:sectPr w:rsidR="00D5450C" w:rsidRPr="006F56C1" w:rsidSect="006F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87" w:rsidRDefault="00551687">
      <w:r>
        <w:separator/>
      </w:r>
    </w:p>
  </w:endnote>
  <w:endnote w:type="continuationSeparator" w:id="0">
    <w:p w:rsidR="00551687" w:rsidRDefault="0055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87" w:rsidRDefault="00551687">
      <w:r>
        <w:separator/>
      </w:r>
    </w:p>
  </w:footnote>
  <w:footnote w:type="continuationSeparator" w:id="0">
    <w:p w:rsidR="00551687" w:rsidRDefault="0055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F47">
      <w:rPr>
        <w:rStyle w:val="a7"/>
        <w:noProof/>
      </w:rPr>
      <w:t>9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f1fd40-b639-439f-b6b3-41b9fd79f8e9"/>
  </w:docVars>
  <w:rsids>
    <w:rsidRoot w:val="00AE1C65"/>
    <w:rsid w:val="00060F47"/>
    <w:rsid w:val="00304B3D"/>
    <w:rsid w:val="00305EC4"/>
    <w:rsid w:val="003A5E6B"/>
    <w:rsid w:val="004625E5"/>
    <w:rsid w:val="00551687"/>
    <w:rsid w:val="005B7040"/>
    <w:rsid w:val="006F56C1"/>
    <w:rsid w:val="007C10FC"/>
    <w:rsid w:val="00A814E3"/>
    <w:rsid w:val="00AE1C65"/>
    <w:rsid w:val="00C21E02"/>
    <w:rsid w:val="00CA59C6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F56C1"/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F5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22">
    <w:name w:val="Заголовок 2 Знак"/>
    <w:basedOn w:val="a2"/>
    <w:link w:val="21"/>
    <w:rsid w:val="006F56C1"/>
    <w:rPr>
      <w:rFonts w:ascii="Arial" w:hAnsi="Arial" w:cs="Arial"/>
      <w:b/>
      <w:bCs/>
      <w:i/>
      <w:iCs/>
      <w:sz w:val="28"/>
      <w:szCs w:val="28"/>
    </w:rPr>
  </w:style>
  <w:style w:type="table" w:styleId="a9">
    <w:name w:val="Table Grid"/>
    <w:basedOn w:val="a3"/>
    <w:rsid w:val="006F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Continue 2"/>
    <w:basedOn w:val="a1"/>
    <w:rsid w:val="006F56C1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F56C1"/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F5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22">
    <w:name w:val="Заголовок 2 Знак"/>
    <w:basedOn w:val="a2"/>
    <w:link w:val="21"/>
    <w:rsid w:val="006F56C1"/>
    <w:rPr>
      <w:rFonts w:ascii="Arial" w:hAnsi="Arial" w:cs="Arial"/>
      <w:b/>
      <w:bCs/>
      <w:i/>
      <w:iCs/>
      <w:sz w:val="28"/>
      <w:szCs w:val="28"/>
    </w:rPr>
  </w:style>
  <w:style w:type="table" w:styleId="a9">
    <w:name w:val="Table Grid"/>
    <w:basedOn w:val="a3"/>
    <w:rsid w:val="006F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Continue 2"/>
    <w:basedOn w:val="a1"/>
    <w:rsid w:val="006F56C1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19e990b-2cf9-487e-85a5-5f00ba7ba18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b19e990b-2cf9-487e-85a5-5f00ba7ba18e</Template>
  <TotalTime>0</TotalTime>
  <Pages>9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Ольга Владимировна Терехова</cp:lastModifiedBy>
  <cp:revision>2</cp:revision>
  <cp:lastPrinted>2006-01-11T13:29:00Z</cp:lastPrinted>
  <dcterms:created xsi:type="dcterms:W3CDTF">2022-04-04T07:55:00Z</dcterms:created>
  <dcterms:modified xsi:type="dcterms:W3CDTF">2022-04-04T07:55:00Z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edf1fd40-b639-439f-b6b3-41b9fd79f8e9</vt:lpwstr>
  </property>
</Properties>
</file>