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E" w:rsidRPr="00783B93" w:rsidRDefault="00B7254E" w:rsidP="00B725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783B9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Общественное обсуждение проекта Плана противодействия коррупции в</w:t>
      </w:r>
      <w:r w:rsidR="00675692" w:rsidRPr="00783B9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Комитете финансов </w:t>
      </w:r>
      <w:r w:rsidRPr="00783B9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Ленинградской области на 2018 – 2020 годы</w:t>
      </w:r>
    </w:p>
    <w:p w:rsidR="00B7254E" w:rsidRPr="00DB111E" w:rsidRDefault="00675692" w:rsidP="00DB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противодействия коррупции  в</w:t>
      </w: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финансов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2018 – 2020 годы (далее – проект Плана) разработан во исполнение подпункта «б» пункта 3 Указа Президента Российской Федерации от 29 июня 2018 года № 378 «О национальном плане противодействия коррупции на 2018 – 2020 годы» (далее – Национальный план),</w:t>
      </w:r>
      <w:r w:rsidRPr="00DB111E">
        <w:rPr>
          <w:rFonts w:ascii="Times New Roman" w:hAnsi="Times New Roman" w:cs="Arial"/>
          <w:sz w:val="24"/>
          <w:szCs w:val="20"/>
        </w:rPr>
        <w:t xml:space="preserve"> постановления Правительства Ленинградской области от 12.10.2018 N 380 "О плане противодействия коррупции в Ленинградской области</w:t>
      </w:r>
      <w:proofErr w:type="gramEnd"/>
      <w:r w:rsidRPr="00DB111E">
        <w:rPr>
          <w:rFonts w:ascii="Times New Roman" w:hAnsi="Times New Roman" w:cs="Arial"/>
          <w:sz w:val="24"/>
          <w:szCs w:val="20"/>
        </w:rPr>
        <w:t xml:space="preserve"> и </w:t>
      </w:r>
      <w:proofErr w:type="gramStart"/>
      <w:r w:rsidRPr="00DB111E">
        <w:rPr>
          <w:rFonts w:ascii="Times New Roman" w:hAnsi="Times New Roman" w:cs="Arial"/>
          <w:sz w:val="24"/>
          <w:szCs w:val="20"/>
        </w:rPr>
        <w:t>планах</w:t>
      </w:r>
      <w:proofErr w:type="gramEnd"/>
      <w:r w:rsidRPr="00DB111E">
        <w:rPr>
          <w:rFonts w:ascii="Times New Roman" w:hAnsi="Times New Roman" w:cs="Arial"/>
          <w:sz w:val="24"/>
          <w:szCs w:val="20"/>
        </w:rPr>
        <w:t xml:space="preserve"> противодействия коррупции в органах исполнительной власти Ленинградской области",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целях совершенствования деятельности в сфере противодействия коррупции.</w:t>
      </w:r>
    </w:p>
    <w:p w:rsidR="00DB111E" w:rsidRPr="00DB111E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111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54E" w:rsidRP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5692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проекта Плана проводится в соответствии с </w:t>
      </w:r>
      <w:proofErr w:type="spellStart"/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«г» п. 3 Национального плана.</w:t>
      </w:r>
    </w:p>
    <w:p w:rsidR="00DB111E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7254E" w:rsidRP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5692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общественного обсуж</w:t>
      </w:r>
      <w:r w:rsidR="00675692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проекта Плана является Комитет финансов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B7254E" w:rsidRPr="00DB111E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общественного обсуждения проекта Плана на 2018 – 2020 годы: </w:t>
      </w:r>
      <w:r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29 октября  2018 года по 12 ноября</w:t>
      </w:r>
      <w:r w:rsidR="00B7254E"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</w:t>
      </w:r>
    </w:p>
    <w:p w:rsidR="00B7254E" w:rsidRPr="00DB111E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Плана принимаются в электронной форме на адрес электронной почты: </w:t>
      </w:r>
      <w:hyperlink r:id="rId5" w:history="1">
        <w:r w:rsidR="00DB111E" w:rsidRPr="00DB111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kf</w:t>
        </w:r>
        <w:r w:rsidR="00DB111E" w:rsidRPr="00DB111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B111E" w:rsidRPr="00DB111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lenoblfin</w:t>
        </w:r>
        <w:r w:rsidR="00DB111E" w:rsidRPr="00DB111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B111E" w:rsidRPr="00DB111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B111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(или) в письменной форме на почтовый адрес: 191124,  Санкт-Петербург, Суворовский пр., д. 67, </w:t>
      </w: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финансов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DB111E" w:rsidRDefault="00B041C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B7254E" w:rsidRP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B7254E"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участникам общественного обсуждения:</w:t>
      </w:r>
    </w:p>
    <w:p w:rsid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54E" w:rsidRP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  <w:proofErr w:type="gramEnd"/>
    </w:p>
    <w:p w:rsidR="00B7254E" w:rsidRPr="00DB111E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(или) </w:t>
      </w:r>
      <w:proofErr w:type="gramStart"/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поступившие из анонимного источника рассмотрению не подлежат</w:t>
      </w:r>
      <w:proofErr w:type="gramEnd"/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54E" w:rsidRP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лицо, осуществляющее прием замечаний и предложений по п</w:t>
      </w:r>
      <w:r w:rsidR="00B041C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Плана: консультант юридического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B041C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финансов </w:t>
      </w:r>
      <w:r w:rsidR="00B7254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B041CE"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Новикова Татьяна Анатольевна</w:t>
      </w:r>
      <w:r w:rsidR="00B7254E" w:rsidRPr="00DB1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254E" w:rsidRPr="00DB111E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41C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 8(812) 611-48-</w:t>
      </w: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41CE"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254E" w:rsidRPr="00DB111E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принимаются по рабочим дням в период проведения общественных обсуждений проекта Плана:</w:t>
      </w:r>
    </w:p>
    <w:p w:rsidR="00B7254E" w:rsidRPr="00DB111E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часов до 18.00 часов,</w:t>
      </w:r>
    </w:p>
    <w:p w:rsidR="00B7254E" w:rsidRPr="00DB111E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17.00 часов,</w:t>
      </w:r>
    </w:p>
    <w:p w:rsidR="00B7254E" w:rsidRPr="00DB111E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12.00 до 13.00 часов.</w:t>
      </w:r>
    </w:p>
    <w:p w:rsidR="00DB111E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B111E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B111E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bookmarkStart w:id="0" w:name="_GoBack"/>
    <w:bookmarkEnd w:id="0"/>
    <w:p w:rsidR="00B7254E" w:rsidRPr="00DB111E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E">
        <w:rPr>
          <w:rFonts w:ascii="Times New Roman" w:hAnsi="Times New Roman"/>
          <w:sz w:val="24"/>
        </w:rPr>
        <w:fldChar w:fldCharType="begin"/>
      </w:r>
      <w:r w:rsidRPr="00DB111E">
        <w:rPr>
          <w:rFonts w:ascii="Times New Roman" w:hAnsi="Times New Roman"/>
          <w:sz w:val="24"/>
        </w:rPr>
        <w:instrText xml:space="preserve"> HYPERLINK "http://apparat.lenobl.ru/media/uploads/userfiles/2018/10/17/%D0%9F%D0%BB%D0%B0%D0%BD_%D0%BF%D1%80%D0%BE%D1%82%D0%B8%D0%B2%D0%BE%D0%B4%D0%B5%D0%B9%D1%81%D1%82%D0%B2%D0%B8%D1%8F_%D0%BA%D0%BE%D1%80%D1%80%D1%83%D0%BF%D1%86%D0%B8%D0%B8_%D0%BA_%D0%BE</w:instrText>
      </w:r>
      <w:r w:rsidRPr="00DB111E">
        <w:rPr>
          <w:rFonts w:ascii="Times New Roman" w:hAnsi="Times New Roman"/>
          <w:sz w:val="24"/>
        </w:rPr>
        <w:instrText xml:space="preserve">%D0%B1%D1%89_%D0%BE%D0%B1%D1%81%D1%83%D0%B6%D0%B4%D0%B5%D0%BD%D0%B8%D1%8E_%D0%B3%D0%BE%D1%82%D0%BE%D0%B2.docx" </w:instrText>
      </w:r>
      <w:r w:rsidRPr="00DB111E">
        <w:rPr>
          <w:rFonts w:ascii="Times New Roman" w:hAnsi="Times New Roman"/>
          <w:sz w:val="24"/>
        </w:rPr>
        <w:fldChar w:fldCharType="separate"/>
      </w:r>
      <w:r w:rsidR="00B7254E" w:rsidRPr="00DB11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Проект Плана</w:t>
      </w:r>
      <w:r w:rsidRPr="00DB11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4E7140" w:rsidRDefault="004E7140" w:rsidP="00675692">
      <w:pPr>
        <w:jc w:val="both"/>
      </w:pPr>
    </w:p>
    <w:sectPr w:rsidR="004E7140" w:rsidSect="00783B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E"/>
    <w:rsid w:val="004E7140"/>
    <w:rsid w:val="00675692"/>
    <w:rsid w:val="00783B93"/>
    <w:rsid w:val="00B041CE"/>
    <w:rsid w:val="00B7254E"/>
    <w:rsid w:val="00D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@lenobl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Новикова Татьяна Анатольевна</cp:lastModifiedBy>
  <cp:revision>2</cp:revision>
  <dcterms:created xsi:type="dcterms:W3CDTF">2018-10-26T07:13:00Z</dcterms:created>
  <dcterms:modified xsi:type="dcterms:W3CDTF">2018-10-26T07:13:00Z</dcterms:modified>
</cp:coreProperties>
</file>