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90" w:rsidRDefault="007C4590" w:rsidP="007C4590">
      <w:pPr>
        <w:pStyle w:val="ConsPlusNormal"/>
        <w:jc w:val="right"/>
        <w:outlineLvl w:val="0"/>
      </w:pPr>
      <w:r>
        <w:t>УТВЕРЖДЕНЫ</w:t>
      </w:r>
    </w:p>
    <w:p w:rsidR="007C4590" w:rsidRDefault="007C4590" w:rsidP="007C4590">
      <w:pPr>
        <w:pStyle w:val="ConsPlusNormal"/>
        <w:jc w:val="right"/>
      </w:pPr>
      <w:r>
        <w:t>областным законом</w:t>
      </w:r>
    </w:p>
    <w:p w:rsidR="007C4590" w:rsidRDefault="007C4590" w:rsidP="007C4590">
      <w:pPr>
        <w:pStyle w:val="ConsPlusNormal"/>
        <w:jc w:val="right"/>
      </w:pPr>
      <w:r>
        <w:t>от 04.12.2019 N 94-оз</w:t>
      </w:r>
    </w:p>
    <w:p w:rsidR="007C4590" w:rsidRDefault="007C4590" w:rsidP="007C4590">
      <w:pPr>
        <w:pStyle w:val="ConsPlusNormal"/>
        <w:jc w:val="right"/>
      </w:pPr>
      <w:r>
        <w:t>(приложение 4)</w:t>
      </w:r>
    </w:p>
    <w:p w:rsidR="007C4590" w:rsidRDefault="007C4590" w:rsidP="007C4590">
      <w:pPr>
        <w:pStyle w:val="ConsPlusNormal"/>
      </w:pPr>
    </w:p>
    <w:p w:rsidR="007C4590" w:rsidRDefault="007C4590" w:rsidP="007C4590">
      <w:pPr>
        <w:pStyle w:val="ConsPlusTitle"/>
        <w:jc w:val="center"/>
      </w:pPr>
      <w:bookmarkStart w:id="0" w:name="P2410"/>
      <w:bookmarkEnd w:id="0"/>
      <w:r>
        <w:t>ДОПОЛНИТЕЛЬНЫЕ НОРМАТИВЫ</w:t>
      </w:r>
    </w:p>
    <w:p w:rsidR="007C4590" w:rsidRDefault="007C4590" w:rsidP="007C4590">
      <w:pPr>
        <w:pStyle w:val="ConsPlusTitle"/>
        <w:jc w:val="center"/>
      </w:pPr>
      <w:r>
        <w:t>ОТЧИСЛЕНИЙ ОТ НАЛОГА НА ДОХОДЫ ФИЗИЧЕСКИХ ЛИЦ, ЗАМЕНЯЮЩИЕ</w:t>
      </w:r>
    </w:p>
    <w:p w:rsidR="007C4590" w:rsidRDefault="007C4590" w:rsidP="007C4590">
      <w:pPr>
        <w:pStyle w:val="ConsPlusTitle"/>
        <w:jc w:val="center"/>
      </w:pPr>
      <w:r>
        <w:t>ДОТАЦИИ НА ВЫРАВНИВАНИЕ БЮДЖЕТНОЙ ОБЕСПЕЧЕННОСТИ</w:t>
      </w:r>
    </w:p>
    <w:p w:rsidR="007C4590" w:rsidRDefault="007C4590" w:rsidP="007C4590">
      <w:pPr>
        <w:pStyle w:val="ConsPlusTitle"/>
        <w:jc w:val="center"/>
      </w:pPr>
      <w:r>
        <w:t>МУНИЦИПАЛЬНЫХ РАЙОНОВ (ГОРОДСКИХ ОКРУГОВ),</w:t>
      </w:r>
    </w:p>
    <w:p w:rsidR="007C4590" w:rsidRDefault="007C4590" w:rsidP="007C4590">
      <w:pPr>
        <w:pStyle w:val="ConsPlusTitle"/>
        <w:jc w:val="center"/>
      </w:pPr>
      <w:r>
        <w:t>НА 2020 ГОД 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7C4590" w:rsidRDefault="007C4590" w:rsidP="007C45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304"/>
        <w:gridCol w:w="1304"/>
        <w:gridCol w:w="1304"/>
      </w:tblGrid>
      <w:tr w:rsidR="007C4590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Норматив (процентов)</w:t>
            </w:r>
          </w:p>
        </w:tc>
      </w:tr>
      <w:tr w:rsidR="007C4590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590" w:rsidRDefault="007C4590" w:rsidP="007D1B61"/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590" w:rsidRDefault="007C4590" w:rsidP="007D1B61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33,66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31,86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51,01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49,43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48,64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20,48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4,69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6,68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6,5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11,49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2,6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3,97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12,06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11,56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11,31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53,51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51,05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1,6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25,86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25,44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67,42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65,21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64,07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15,82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26,53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39,82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12,78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13,54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12,61</w:t>
            </w:r>
          </w:p>
        </w:tc>
      </w:tr>
      <w:tr w:rsidR="007C4590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7C4590" w:rsidRDefault="007C4590" w:rsidP="007D1B61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7C4590" w:rsidRDefault="007C4590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7C4590" w:rsidRDefault="007C4590" w:rsidP="007C4590">
      <w:pPr>
        <w:pStyle w:val="ConsPlusNormal"/>
        <w:ind w:firstLine="540"/>
        <w:jc w:val="both"/>
      </w:pP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90"/>
    <w:rsid w:val="00057F9B"/>
    <w:rsid w:val="007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2020-11-24T14:09:00Z</dcterms:created>
  <dcterms:modified xsi:type="dcterms:W3CDTF">2020-11-24T14:10:00Z</dcterms:modified>
</cp:coreProperties>
</file>